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848046902"/>
        <w:docPartObj>
          <w:docPartGallery w:val="Cover Pages"/>
          <w:docPartUnique/>
        </w:docPartObj>
      </w:sdtPr>
      <w:sdtEndPr>
        <w:rPr>
          <w:rFonts w:ascii="Arial Nova" w:eastAsia="Calibri" w:hAnsi="Arial Nova" w:cs="Times New Roman"/>
          <w:b/>
          <w:sz w:val="44"/>
          <w:szCs w:val="44"/>
        </w:rPr>
      </w:sdtEndPr>
      <w:sdtContent>
        <w:p w14:paraId="6CF49BA4" w14:textId="78D0623E" w:rsidR="00CF445E" w:rsidRDefault="004C55E2">
          <w:r>
            <w:rPr>
              <w:noProof/>
              <w:lang w:eastAsia="pl-PL"/>
            </w:rPr>
            <mc:AlternateContent>
              <mc:Choice Requires="wps">
                <w:drawing>
                  <wp:anchor distT="0" distB="0" distL="114300" distR="114300" simplePos="0" relativeHeight="251665408" behindDoc="0" locked="0" layoutInCell="0" allowOverlap="1" wp14:anchorId="3166C917" wp14:editId="22D8F8E0">
                    <wp:simplePos x="0" y="0"/>
                    <wp:positionH relativeFrom="page">
                      <wp:posOffset>2019300</wp:posOffset>
                    </wp:positionH>
                    <wp:positionV relativeFrom="margin">
                      <wp:posOffset>-480695</wp:posOffset>
                    </wp:positionV>
                    <wp:extent cx="4932045" cy="1466850"/>
                    <wp:effectExtent l="0" t="0" r="1905" b="0"/>
                    <wp:wrapNone/>
                    <wp:docPr id="463"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2045" cy="1466850"/>
                            </a:xfrm>
                            <a:prstGeom prst="rect">
                              <a:avLst/>
                            </a:prstGeom>
                            <a:solidFill>
                              <a:srgbClr val="008000"/>
                            </a:solidFill>
                            <a:ln w="19050">
                              <a:solidFill>
                                <a:schemeClr val="tx1"/>
                              </a:solidFill>
                              <a:miter lim="800000"/>
                              <a:headEnd/>
                              <a:tailEnd/>
                            </a:ln>
                          </wps:spPr>
                          <wps:txbx>
                            <w:txbxContent>
                              <w:p w14:paraId="5C113484" w14:textId="77777777" w:rsidR="00C21DB1" w:rsidRPr="0061384E" w:rsidRDefault="00C21DB1" w:rsidP="0061384E">
                                <w:pPr>
                                  <w:pStyle w:val="Bezodstpw"/>
                                  <w:jc w:val="center"/>
                                  <w:rPr>
                                    <w:rFonts w:ascii="Arial Nova" w:eastAsia="Calibri" w:hAnsi="Arial Nova" w:cs="Times New Roman"/>
                                    <w:b/>
                                    <w:color w:val="FFFFFF" w:themeColor="background1"/>
                                    <w:sz w:val="56"/>
                                    <w:szCs w:val="56"/>
                                    <w:lang w:eastAsia="en-US"/>
                                  </w:rPr>
                                </w:pPr>
                                <w:r w:rsidRPr="0061384E">
                                  <w:rPr>
                                    <w:rFonts w:ascii="Arial Nova" w:eastAsia="Calibri" w:hAnsi="Arial Nova" w:cs="Times New Roman"/>
                                    <w:b/>
                                    <w:color w:val="FFFFFF" w:themeColor="background1"/>
                                    <w:sz w:val="56"/>
                                    <w:szCs w:val="56"/>
                                    <w:lang w:eastAsia="en-US"/>
                                  </w:rPr>
                                  <w:t>POLITYKA SENIORALNA</w:t>
                                </w:r>
                              </w:p>
                              <w:p w14:paraId="1B1895E8" w14:textId="77777777" w:rsidR="00C21DB1" w:rsidRPr="0061384E" w:rsidRDefault="00C21DB1" w:rsidP="0061384E">
                                <w:pPr>
                                  <w:pStyle w:val="Bezodstpw"/>
                                  <w:jc w:val="center"/>
                                  <w:rPr>
                                    <w:rFonts w:ascii="Arial Nova" w:hAnsi="Arial Nova"/>
                                    <w:b/>
                                    <w:color w:val="FFFFFF" w:themeColor="background1"/>
                                    <w:sz w:val="56"/>
                                    <w:szCs w:val="56"/>
                                  </w:rPr>
                                </w:pPr>
                                <w:r w:rsidRPr="0061384E">
                                  <w:rPr>
                                    <w:rFonts w:ascii="Arial Nova" w:hAnsi="Arial Nova"/>
                                    <w:b/>
                                    <w:color w:val="FFFFFF" w:themeColor="background1"/>
                                    <w:sz w:val="56"/>
                                    <w:szCs w:val="56"/>
                                  </w:rPr>
                                  <w:t>MIASTA SOSNOWCA</w:t>
                                </w:r>
                              </w:p>
                              <w:p w14:paraId="193B929E" w14:textId="77777777" w:rsidR="00C21DB1" w:rsidRPr="0061384E" w:rsidRDefault="00C21DB1" w:rsidP="0061384E">
                                <w:pPr>
                                  <w:pStyle w:val="Bezodstpw"/>
                                  <w:jc w:val="center"/>
                                  <w:rPr>
                                    <w:bCs/>
                                    <w:color w:val="FFFFFF" w:themeColor="background1"/>
                                    <w:sz w:val="56"/>
                                    <w:szCs w:val="56"/>
                                  </w:rPr>
                                </w:pPr>
                                <w:r w:rsidRPr="0061384E">
                                  <w:rPr>
                                    <w:b/>
                                    <w:color w:val="FFFFFF" w:themeColor="background1"/>
                                    <w:sz w:val="56"/>
                                    <w:szCs w:val="56"/>
                                  </w:rPr>
                                  <w:t>NA LATA 202</w:t>
                                </w:r>
                                <w:r>
                                  <w:rPr>
                                    <w:b/>
                                    <w:color w:val="FFFFFF" w:themeColor="background1"/>
                                    <w:sz w:val="56"/>
                                    <w:szCs w:val="56"/>
                                  </w:rPr>
                                  <w:t>1</w:t>
                                </w:r>
                                <w:r w:rsidRPr="0061384E">
                                  <w:rPr>
                                    <w:b/>
                                    <w:color w:val="FFFFFF" w:themeColor="background1"/>
                                    <w:sz w:val="56"/>
                                    <w:szCs w:val="56"/>
                                  </w:rPr>
                                  <w:t>-202</w:t>
                                </w:r>
                                <w:r>
                                  <w:rPr>
                                    <w:b/>
                                    <w:color w:val="FFFFFF" w:themeColor="background1"/>
                                    <w:sz w:val="56"/>
                                    <w:szCs w:val="56"/>
                                  </w:rPr>
                                  <w:t>7</w:t>
                                </w:r>
                              </w:p>
                              <w:p w14:paraId="1D7466C1" w14:textId="77777777" w:rsidR="00C21DB1" w:rsidRDefault="00C21DB1" w:rsidP="0061384E">
                                <w:pPr>
                                  <w:pStyle w:val="Bezodstpw"/>
                                  <w:jc w:val="center"/>
                                  <w:rPr>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66C917" id="Prostokąt 16" o:spid="_x0000_s1026" style="position:absolute;margin-left:159pt;margin-top:-37.85pt;width:388.35pt;height:11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" o:allowincell="f" fillcolor="green" strokecolor="black [3213]" strokeweight="1.5pt">
                    <v:textbox inset="14.4pt,,14.4pt">
                      <w:txbxContent>
                        <w:p w14:paraId="5C113484" w14:textId="77777777" w:rsidR="00C21DB1" w:rsidRPr="0061384E" w:rsidRDefault="00C21DB1" w:rsidP="0061384E">
                          <w:pPr>
                            <w:pStyle w:val="Bezodstpw"/>
                            <w:jc w:val="center"/>
                            <w:rPr>
                              <w:rFonts w:ascii="Arial Nova" w:eastAsia="Calibri" w:hAnsi="Arial Nova" w:cs="Times New Roman"/>
                              <w:b/>
                              <w:color w:val="FFFFFF" w:themeColor="background1"/>
                              <w:sz w:val="56"/>
                              <w:szCs w:val="56"/>
                              <w:lang w:eastAsia="en-US"/>
                            </w:rPr>
                          </w:pPr>
                          <w:r w:rsidRPr="0061384E">
                            <w:rPr>
                              <w:rFonts w:ascii="Arial Nova" w:eastAsia="Calibri" w:hAnsi="Arial Nova" w:cs="Times New Roman"/>
                              <w:b/>
                              <w:color w:val="FFFFFF" w:themeColor="background1"/>
                              <w:sz w:val="56"/>
                              <w:szCs w:val="56"/>
                              <w:lang w:eastAsia="en-US"/>
                            </w:rPr>
                            <w:t>POLITYKA SENIORALNA</w:t>
                          </w:r>
                        </w:p>
                        <w:p w14:paraId="1B1895E8" w14:textId="77777777" w:rsidR="00C21DB1" w:rsidRPr="0061384E" w:rsidRDefault="00C21DB1" w:rsidP="0061384E">
                          <w:pPr>
                            <w:pStyle w:val="Bezodstpw"/>
                            <w:jc w:val="center"/>
                            <w:rPr>
                              <w:rFonts w:ascii="Arial Nova" w:hAnsi="Arial Nova"/>
                              <w:b/>
                              <w:color w:val="FFFFFF" w:themeColor="background1"/>
                              <w:sz w:val="56"/>
                              <w:szCs w:val="56"/>
                            </w:rPr>
                          </w:pPr>
                          <w:r w:rsidRPr="0061384E">
                            <w:rPr>
                              <w:rFonts w:ascii="Arial Nova" w:hAnsi="Arial Nova"/>
                              <w:b/>
                              <w:color w:val="FFFFFF" w:themeColor="background1"/>
                              <w:sz w:val="56"/>
                              <w:szCs w:val="56"/>
                            </w:rPr>
                            <w:t>MIASTA SOSNOWCA</w:t>
                          </w:r>
                        </w:p>
                        <w:p w14:paraId="193B929E" w14:textId="77777777" w:rsidR="00C21DB1" w:rsidRPr="0061384E" w:rsidRDefault="00C21DB1" w:rsidP="0061384E">
                          <w:pPr>
                            <w:pStyle w:val="Bezodstpw"/>
                            <w:jc w:val="center"/>
                            <w:rPr>
                              <w:bCs/>
                              <w:color w:val="FFFFFF" w:themeColor="background1"/>
                              <w:sz w:val="56"/>
                              <w:szCs w:val="56"/>
                            </w:rPr>
                          </w:pPr>
                          <w:r w:rsidRPr="0061384E">
                            <w:rPr>
                              <w:b/>
                              <w:color w:val="FFFFFF" w:themeColor="background1"/>
                              <w:sz w:val="56"/>
                              <w:szCs w:val="56"/>
                            </w:rPr>
                            <w:t>NA LATA 202</w:t>
                          </w:r>
                          <w:r>
                            <w:rPr>
                              <w:b/>
                              <w:color w:val="FFFFFF" w:themeColor="background1"/>
                              <w:sz w:val="56"/>
                              <w:szCs w:val="56"/>
                            </w:rPr>
                            <w:t>1</w:t>
                          </w:r>
                          <w:r w:rsidRPr="0061384E">
                            <w:rPr>
                              <w:b/>
                              <w:color w:val="FFFFFF" w:themeColor="background1"/>
                              <w:sz w:val="56"/>
                              <w:szCs w:val="56"/>
                            </w:rPr>
                            <w:t>-202</w:t>
                          </w:r>
                          <w:r>
                            <w:rPr>
                              <w:b/>
                              <w:color w:val="FFFFFF" w:themeColor="background1"/>
                              <w:sz w:val="56"/>
                              <w:szCs w:val="56"/>
                            </w:rPr>
                            <w:t>7</w:t>
                          </w:r>
                        </w:p>
                        <w:p w14:paraId="1D7466C1" w14:textId="77777777" w:rsidR="00C21DB1" w:rsidRDefault="00C21DB1" w:rsidP="0061384E">
                          <w:pPr>
                            <w:pStyle w:val="Bezodstpw"/>
                            <w:jc w:val="center"/>
                            <w:rPr>
                              <w:color w:val="FFFFFF" w:themeColor="background1"/>
                              <w:sz w:val="72"/>
                              <w:szCs w:val="72"/>
                            </w:rPr>
                          </w:pPr>
                        </w:p>
                      </w:txbxContent>
                    </v:textbox>
                    <w10:wrap anchorx="page" anchory="margin"/>
                  </v:rect>
                </w:pict>
              </mc:Fallback>
            </mc:AlternateContent>
          </w:r>
          <w:r>
            <w:rPr>
              <w:noProof/>
              <w:lang w:eastAsia="pl-PL"/>
            </w:rPr>
            <mc:AlternateContent>
              <mc:Choice Requires="wpg">
                <w:drawing>
                  <wp:anchor distT="0" distB="0" distL="114300" distR="114300" simplePos="0" relativeHeight="251663360" behindDoc="0" locked="0" layoutInCell="1" allowOverlap="1" wp14:anchorId="4F3D46DB" wp14:editId="2DAACE8C">
                    <wp:simplePos x="0" y="0"/>
                    <wp:positionH relativeFrom="page">
                      <wp:posOffset>4531360</wp:posOffset>
                    </wp:positionH>
                    <wp:positionV relativeFrom="page">
                      <wp:posOffset>0</wp:posOffset>
                    </wp:positionV>
                    <wp:extent cx="3345180" cy="10692130"/>
                    <wp:effectExtent l="4445" t="0" r="3175" b="4445"/>
                    <wp:wrapNone/>
                    <wp:docPr id="6" name="Grupa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5180" cy="10692130"/>
                              <a:chOff x="0" y="0"/>
                              <a:chExt cx="33456" cy="100584"/>
                            </a:xfrm>
                          </wpg:grpSpPr>
                          <wps:wsp>
                            <wps:cNvPr id="9" name="Prostokąt 459" descr="Light vertical"/>
                            <wps:cNvSpPr>
                              <a:spLocks noChangeArrowheads="1"/>
                            </wps:cNvSpPr>
                            <wps:spPr bwMode="auto">
                              <a:xfrm>
                                <a:off x="0" y="0"/>
                                <a:ext cx="1385" cy="100584"/>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 name="Prostokąt 460"/>
                            <wps:cNvSpPr>
                              <a:spLocks noChangeArrowheads="1"/>
                            </wps:cNvSpPr>
                            <wps:spPr bwMode="auto">
                              <a:xfrm>
                                <a:off x="1246" y="0"/>
                                <a:ext cx="29718" cy="100584"/>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4" name="Prostokąt 461"/>
                            <wps:cNvSpPr>
                              <a:spLocks noChangeArrowheads="1"/>
                            </wps:cNvSpPr>
                            <wps:spPr bwMode="auto">
                              <a:xfrm>
                                <a:off x="2458" y="73015"/>
                                <a:ext cx="30998" cy="23774"/>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rFonts w:ascii="Arial Nova" w:eastAsia="Calibri" w:hAnsi="Arial Nova" w:cs="Times New Roman"/>
                                      <w:bCs/>
                                      <w:sz w:val="36"/>
                                      <w:szCs w:val="36"/>
                                    </w:rPr>
                                    <w:alias w:val="Rok"/>
                                    <w:id w:val="1012341074"/>
                                    <w:dataBinding w:prefixMappings="xmlns:ns0='http://schemas.microsoft.com/office/2006/coverPageProps'" w:xpath="/ns0:CoverPageProperties[1]/ns0:PublishDate[1]" w:storeItemID="{55AF091B-3C7A-41E3-B477-F2FDAA23CFDA}"/>
                                    <w:date>
                                      <w:dateFormat w:val="yyyy"/>
                                      <w:lid w:val="pl-PL"/>
                                      <w:storeMappedDataAs w:val="dateTime"/>
                                      <w:calendar w:val="gregorian"/>
                                    </w:date>
                                  </w:sdtPr>
                                  <w:sdtEndPr/>
                                  <w:sdtContent>
                                    <w:p w14:paraId="552316C3" w14:textId="35BE6B60" w:rsidR="00C21DB1" w:rsidRDefault="00C21DB1">
                                      <w:pPr>
                                        <w:pStyle w:val="Bezodstpw"/>
                                        <w:rPr>
                                          <w:color w:val="FFFFFF" w:themeColor="background1"/>
                                          <w:sz w:val="96"/>
                                          <w:szCs w:val="96"/>
                                        </w:rPr>
                                      </w:pPr>
                                      <w:r w:rsidRPr="000253C4">
                                        <w:rPr>
                                          <w:rFonts w:ascii="Arial Nova" w:eastAsia="Calibri" w:hAnsi="Arial Nova" w:cs="Times New Roman"/>
                                          <w:bCs/>
                                          <w:sz w:val="36"/>
                                          <w:szCs w:val="36"/>
                                        </w:rPr>
                                        <w:t>Sosnowiec 202</w:t>
                                      </w:r>
                                      <w:r>
                                        <w:rPr>
                                          <w:rFonts w:ascii="Arial Nova" w:eastAsia="Calibri" w:hAnsi="Arial Nova" w:cs="Times New Roman"/>
                                          <w:bCs/>
                                          <w:sz w:val="36"/>
                                          <w:szCs w:val="36"/>
                                        </w:rPr>
                                        <w:t>1</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4F3D46DB" id="Grupa 453" o:spid="_x0000_s1027" style="position:absolute;margin-left:356.8pt;margin-top:0;width:263.4pt;height:841.9pt;z-index:251663360;mso-height-percent:1000;mso-position-horizontal-relative:page;mso-position-vertical-relative:page;mso-height-percent:1000" coordsize="3345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">
                    <v:rect id="Prostokąt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" fillcolor="#a8d08d [1945]" stroked="f" strokecolor="white" strokeweight="1pt">
                      <v:fill r:id="rId9" o:title="" opacity="52428f" color2="white [3212]" o:opacity2="52428f" type="pattern"/>
                      <v:shadow color="#d8d8d8" offset="3pt,3pt"/>
                    </v:rect>
                    <v:rect id="Prostokąt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" fillcolor="#a8d08d [1945]" stroked="f" strokecolor="#d8d8d8"/>
                    <v:rect id="Prostokąt 461" o:spid="_x0000_s1030" style="position:absolute;left:2458;top:73015;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" filled="f" stroked="f" strokecolor="white" strokeweight="1pt">
                      <v:fill opacity="52428f"/>
                      <v:textbox inset="28.8pt,14.4pt,14.4pt,14.4pt">
                        <w:txbxContent>
                          <w:sdt>
                            <w:sdtPr>
                              <w:rPr>
                                <w:rFonts w:ascii="Arial Nova" w:eastAsia="Calibri" w:hAnsi="Arial Nova" w:cs="Times New Roman"/>
                                <w:bCs/>
                                <w:sz w:val="36"/>
                                <w:szCs w:val="36"/>
                              </w:rPr>
                              <w:alias w:val="Rok"/>
                              <w:id w:val="1012341074"/>
                              <w:dataBinding w:prefixMappings="xmlns:ns0='http://schemas.microsoft.com/office/2006/coverPageProps'" w:xpath="/ns0:CoverPageProperties[1]/ns0:PublishDate[1]" w:storeItemID="{55AF091B-3C7A-41E3-B477-F2FDAA23CFDA}"/>
                              <w:date>
                                <w:dateFormat w:val="yyyy"/>
                                <w:lid w:val="pl-PL"/>
                                <w:storeMappedDataAs w:val="dateTime"/>
                                <w:calendar w:val="gregorian"/>
                              </w:date>
                            </w:sdtPr>
                            <w:sdtEndPr/>
                            <w:sdtContent>
                              <w:p w14:paraId="552316C3" w14:textId="35BE6B60" w:rsidR="00C21DB1" w:rsidRDefault="00C21DB1">
                                <w:pPr>
                                  <w:pStyle w:val="Bezodstpw"/>
                                  <w:rPr>
                                    <w:color w:val="FFFFFF" w:themeColor="background1"/>
                                    <w:sz w:val="96"/>
                                    <w:szCs w:val="96"/>
                                  </w:rPr>
                                </w:pPr>
                                <w:r w:rsidRPr="000253C4">
                                  <w:rPr>
                                    <w:rFonts w:ascii="Arial Nova" w:eastAsia="Calibri" w:hAnsi="Arial Nova" w:cs="Times New Roman"/>
                                    <w:bCs/>
                                    <w:sz w:val="36"/>
                                    <w:szCs w:val="36"/>
                                  </w:rPr>
                                  <w:t>Sosnowiec 202</w:t>
                                </w:r>
                                <w:r>
                                  <w:rPr>
                                    <w:rFonts w:ascii="Arial Nova" w:eastAsia="Calibri" w:hAnsi="Arial Nova" w:cs="Times New Roman"/>
                                    <w:bCs/>
                                    <w:sz w:val="36"/>
                                    <w:szCs w:val="36"/>
                                  </w:rPr>
                                  <w:t>1</w:t>
                                </w:r>
                              </w:p>
                            </w:sdtContent>
                          </w:sdt>
                        </w:txbxContent>
                      </v:textbox>
                    </v:rect>
                    <w10:wrap anchorx="page" anchory="page"/>
                  </v:group>
                </w:pict>
              </mc:Fallback>
            </mc:AlternateContent>
          </w:r>
        </w:p>
        <w:p w14:paraId="7F03C1F5" w14:textId="77777777" w:rsidR="00CF445E" w:rsidRDefault="00CF445E">
          <w:pPr>
            <w:rPr>
              <w:rFonts w:ascii="Arial Nova" w:eastAsia="Calibri" w:hAnsi="Arial Nova" w:cs="Times New Roman"/>
              <w:b/>
              <w:sz w:val="44"/>
              <w:szCs w:val="44"/>
            </w:rPr>
          </w:pPr>
          <w:r>
            <w:rPr>
              <w:rFonts w:ascii="Arial Nova" w:eastAsia="Calibri" w:hAnsi="Arial Nova" w:cs="Times New Roman"/>
              <w:b/>
              <w:noProof/>
              <w:sz w:val="44"/>
              <w:szCs w:val="44"/>
              <w:lang w:eastAsia="pl-PL"/>
            </w:rPr>
            <w:drawing>
              <wp:anchor distT="0" distB="0" distL="114300" distR="114300" simplePos="0" relativeHeight="251666432" behindDoc="0" locked="0" layoutInCell="1" allowOverlap="1" wp14:anchorId="7CD40EAE" wp14:editId="6E442238">
                <wp:simplePos x="0" y="0"/>
                <wp:positionH relativeFrom="margin">
                  <wp:align>right</wp:align>
                </wp:positionH>
                <wp:positionV relativeFrom="margin">
                  <wp:posOffset>2075313</wp:posOffset>
                </wp:positionV>
                <wp:extent cx="6588125" cy="4937760"/>
                <wp:effectExtent l="0" t="0" r="3175" b="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88125" cy="4937760"/>
                        </a:xfrm>
                        <a:prstGeom prst="rect">
                          <a:avLst/>
                        </a:prstGeom>
                        <a:noFill/>
                      </pic:spPr>
                    </pic:pic>
                  </a:graphicData>
                </a:graphic>
              </wp:anchor>
            </w:drawing>
          </w:r>
          <w:r>
            <w:rPr>
              <w:rFonts w:ascii="Arial Nova" w:eastAsia="Calibri" w:hAnsi="Arial Nova" w:cs="Times New Roman"/>
              <w:b/>
              <w:sz w:val="44"/>
              <w:szCs w:val="44"/>
            </w:rPr>
            <w:br w:type="page"/>
          </w:r>
        </w:p>
      </w:sdtContent>
    </w:sdt>
    <w:p w14:paraId="4E34DD0C" w14:textId="77777777" w:rsidR="003B275B" w:rsidRPr="003B275B" w:rsidRDefault="003B275B" w:rsidP="003B275B">
      <w:pPr>
        <w:spacing w:after="0" w:line="360" w:lineRule="auto"/>
        <w:contextualSpacing/>
        <w:rPr>
          <w:rFonts w:ascii="Arial Nova" w:eastAsia="Calibri" w:hAnsi="Arial Nova" w:cs="Times New Roman"/>
          <w:bCs/>
          <w:sz w:val="24"/>
          <w:szCs w:val="24"/>
        </w:rPr>
      </w:pPr>
    </w:p>
    <w:p w14:paraId="5D10F7BD" w14:textId="77777777" w:rsidR="003B275B" w:rsidRPr="006474A6" w:rsidRDefault="003B275B" w:rsidP="00745E51">
      <w:pPr>
        <w:spacing w:after="0" w:line="360" w:lineRule="auto"/>
        <w:contextualSpacing/>
        <w:jc w:val="both"/>
        <w:rPr>
          <w:rFonts w:ascii="Arial Nova" w:eastAsia="Calibri" w:hAnsi="Arial Nova" w:cs="Times New Roman"/>
          <w:b/>
          <w:sz w:val="24"/>
          <w:szCs w:val="24"/>
        </w:rPr>
      </w:pPr>
      <w:r w:rsidRPr="006474A6">
        <w:rPr>
          <w:rFonts w:ascii="Arial Nova" w:eastAsia="Calibri" w:hAnsi="Arial Nova" w:cs="Times New Roman"/>
          <w:b/>
          <w:sz w:val="24"/>
          <w:szCs w:val="24"/>
        </w:rPr>
        <w:t>Spis treści</w:t>
      </w:r>
    </w:p>
    <w:p w14:paraId="6EFCFA74" w14:textId="01D5F7AD" w:rsidR="003B275B" w:rsidRPr="004E69A7" w:rsidRDefault="003B275B" w:rsidP="00745E51">
      <w:pPr>
        <w:spacing w:after="0" w:line="360" w:lineRule="auto"/>
        <w:contextualSpacing/>
        <w:jc w:val="both"/>
        <w:rPr>
          <w:rFonts w:ascii="Arial Nova" w:eastAsia="Calibri" w:hAnsi="Arial Nova" w:cs="Times New Roman"/>
          <w:bCs/>
          <w:color w:val="000000" w:themeColor="text1"/>
          <w:sz w:val="24"/>
          <w:szCs w:val="24"/>
        </w:rPr>
      </w:pPr>
      <w:r w:rsidRPr="004E69A7">
        <w:rPr>
          <w:rFonts w:ascii="Arial Nova" w:eastAsia="Calibri" w:hAnsi="Arial Nova" w:cs="Times New Roman"/>
          <w:bCs/>
          <w:color w:val="000000" w:themeColor="text1"/>
          <w:sz w:val="24"/>
          <w:szCs w:val="24"/>
        </w:rPr>
        <w:t>Wprowadzenie</w:t>
      </w:r>
      <w:r w:rsidR="00426401">
        <w:rPr>
          <w:rFonts w:ascii="Arial Nova" w:eastAsia="Calibri" w:hAnsi="Arial Nova" w:cs="Times New Roman"/>
          <w:bCs/>
          <w:color w:val="000000" w:themeColor="text1"/>
          <w:sz w:val="24"/>
          <w:szCs w:val="24"/>
        </w:rPr>
        <w:t>……………………………………………………………</w:t>
      </w:r>
      <w:r w:rsidR="00D85D3C">
        <w:rPr>
          <w:rFonts w:ascii="Arial Nova" w:eastAsia="Calibri" w:hAnsi="Arial Nova" w:cs="Times New Roman"/>
          <w:bCs/>
          <w:color w:val="000000" w:themeColor="text1"/>
          <w:sz w:val="24"/>
          <w:szCs w:val="24"/>
        </w:rPr>
        <w:t>.</w:t>
      </w:r>
      <w:r w:rsidR="00426401">
        <w:rPr>
          <w:rFonts w:ascii="Arial Nova" w:eastAsia="Calibri" w:hAnsi="Arial Nova" w:cs="Times New Roman"/>
          <w:bCs/>
          <w:color w:val="000000" w:themeColor="text1"/>
          <w:sz w:val="24"/>
          <w:szCs w:val="24"/>
        </w:rPr>
        <w:t>…..</w:t>
      </w:r>
      <w:r w:rsidR="00745E51">
        <w:rPr>
          <w:rFonts w:ascii="Arial Nova" w:eastAsia="Calibri" w:hAnsi="Arial Nova" w:cs="Times New Roman"/>
          <w:bCs/>
          <w:color w:val="000000" w:themeColor="text1"/>
          <w:sz w:val="24"/>
          <w:szCs w:val="24"/>
        </w:rPr>
        <w:tab/>
      </w:r>
      <w:r w:rsidR="00426401">
        <w:rPr>
          <w:rFonts w:ascii="Arial Nova" w:eastAsia="Calibri" w:hAnsi="Arial Nova" w:cs="Times New Roman"/>
          <w:bCs/>
          <w:color w:val="000000" w:themeColor="text1"/>
          <w:sz w:val="24"/>
          <w:szCs w:val="24"/>
        </w:rPr>
        <w:t>3</w:t>
      </w:r>
    </w:p>
    <w:p w14:paraId="7A212A73" w14:textId="088B6272" w:rsidR="003B275B" w:rsidRPr="004E69A7" w:rsidRDefault="00CA5FAC" w:rsidP="00745E51">
      <w:pPr>
        <w:spacing w:after="0" w:line="360" w:lineRule="auto"/>
        <w:contextualSpacing/>
        <w:jc w:val="both"/>
        <w:rPr>
          <w:rFonts w:ascii="Arial Nova" w:eastAsia="Calibri" w:hAnsi="Arial Nova" w:cs="Times New Roman"/>
          <w:bCs/>
          <w:color w:val="000000" w:themeColor="text1"/>
          <w:sz w:val="24"/>
          <w:szCs w:val="24"/>
        </w:rPr>
      </w:pPr>
      <w:r w:rsidRPr="004E69A7">
        <w:rPr>
          <w:rFonts w:ascii="Arial Nova" w:eastAsia="Calibri" w:hAnsi="Arial Nova" w:cs="Times New Roman"/>
          <w:bCs/>
          <w:color w:val="000000" w:themeColor="text1"/>
          <w:sz w:val="24"/>
          <w:szCs w:val="24"/>
        </w:rPr>
        <w:t xml:space="preserve">1. </w:t>
      </w:r>
      <w:r w:rsidR="003B275B" w:rsidRPr="004E69A7">
        <w:rPr>
          <w:rFonts w:ascii="Arial Nova" w:eastAsia="Calibri" w:hAnsi="Arial Nova" w:cs="Times New Roman"/>
          <w:bCs/>
          <w:color w:val="000000" w:themeColor="text1"/>
          <w:sz w:val="24"/>
          <w:szCs w:val="24"/>
        </w:rPr>
        <w:t>Demografia</w:t>
      </w:r>
      <w:r w:rsidR="00426401">
        <w:rPr>
          <w:rFonts w:ascii="Arial Nova" w:eastAsia="Calibri" w:hAnsi="Arial Nova" w:cs="Times New Roman"/>
          <w:bCs/>
          <w:color w:val="000000" w:themeColor="text1"/>
          <w:sz w:val="24"/>
          <w:szCs w:val="24"/>
        </w:rPr>
        <w:t>……………………………………………………………</w:t>
      </w:r>
      <w:r w:rsidR="00D85D3C">
        <w:rPr>
          <w:rFonts w:ascii="Arial Nova" w:eastAsia="Calibri" w:hAnsi="Arial Nova" w:cs="Times New Roman"/>
          <w:bCs/>
          <w:color w:val="000000" w:themeColor="text1"/>
          <w:sz w:val="24"/>
          <w:szCs w:val="24"/>
        </w:rPr>
        <w:t>.</w:t>
      </w:r>
      <w:r w:rsidR="00426401">
        <w:rPr>
          <w:rFonts w:ascii="Arial Nova" w:eastAsia="Calibri" w:hAnsi="Arial Nova" w:cs="Times New Roman"/>
          <w:bCs/>
          <w:color w:val="000000" w:themeColor="text1"/>
          <w:sz w:val="24"/>
          <w:szCs w:val="24"/>
        </w:rPr>
        <w:t>……</w:t>
      </w:r>
      <w:r w:rsidR="00745E51">
        <w:rPr>
          <w:rFonts w:ascii="Arial Nova" w:eastAsia="Calibri" w:hAnsi="Arial Nova" w:cs="Times New Roman"/>
          <w:bCs/>
          <w:color w:val="000000" w:themeColor="text1"/>
          <w:sz w:val="24"/>
          <w:szCs w:val="24"/>
        </w:rPr>
        <w:tab/>
      </w:r>
      <w:r w:rsidR="00426401">
        <w:rPr>
          <w:rFonts w:ascii="Arial Nova" w:eastAsia="Calibri" w:hAnsi="Arial Nova" w:cs="Times New Roman"/>
          <w:bCs/>
          <w:color w:val="000000" w:themeColor="text1"/>
          <w:sz w:val="24"/>
          <w:szCs w:val="24"/>
        </w:rPr>
        <w:t>7</w:t>
      </w:r>
    </w:p>
    <w:p w14:paraId="656676C9" w14:textId="664C648A" w:rsidR="003B275B" w:rsidRPr="004E69A7" w:rsidRDefault="003B275B" w:rsidP="00745E51">
      <w:pPr>
        <w:spacing w:after="0" w:line="360" w:lineRule="auto"/>
        <w:ind w:firstLine="142"/>
        <w:contextualSpacing/>
        <w:jc w:val="both"/>
        <w:rPr>
          <w:rFonts w:ascii="Arial Nova" w:eastAsia="Calibri" w:hAnsi="Arial Nova" w:cs="Times New Roman"/>
          <w:bCs/>
          <w:color w:val="000000" w:themeColor="text1"/>
          <w:sz w:val="24"/>
          <w:szCs w:val="24"/>
        </w:rPr>
      </w:pPr>
      <w:r w:rsidRPr="004E69A7">
        <w:rPr>
          <w:rFonts w:ascii="Arial Nova" w:eastAsia="Calibri" w:hAnsi="Arial Nova" w:cs="Times New Roman"/>
          <w:bCs/>
          <w:color w:val="000000" w:themeColor="text1"/>
          <w:sz w:val="24"/>
          <w:szCs w:val="24"/>
        </w:rPr>
        <w:t>1.1. Sytuacja demograficzna</w:t>
      </w:r>
      <w:r w:rsidR="0026339A">
        <w:rPr>
          <w:rFonts w:ascii="Arial Nova" w:eastAsia="Calibri" w:hAnsi="Arial Nova" w:cs="Times New Roman"/>
          <w:bCs/>
          <w:color w:val="000000" w:themeColor="text1"/>
          <w:sz w:val="24"/>
          <w:szCs w:val="24"/>
        </w:rPr>
        <w:t>.....</w:t>
      </w:r>
      <w:r w:rsidR="00426401">
        <w:rPr>
          <w:rFonts w:ascii="Arial Nova" w:eastAsia="Calibri" w:hAnsi="Arial Nova" w:cs="Times New Roman"/>
          <w:bCs/>
          <w:color w:val="000000" w:themeColor="text1"/>
          <w:sz w:val="24"/>
          <w:szCs w:val="24"/>
        </w:rPr>
        <w:t>……………………………………</w:t>
      </w:r>
      <w:r w:rsidR="00D85D3C">
        <w:rPr>
          <w:rFonts w:ascii="Arial Nova" w:eastAsia="Calibri" w:hAnsi="Arial Nova" w:cs="Times New Roman"/>
          <w:bCs/>
          <w:color w:val="000000" w:themeColor="text1"/>
          <w:sz w:val="24"/>
          <w:szCs w:val="24"/>
        </w:rPr>
        <w:t>.</w:t>
      </w:r>
      <w:r w:rsidR="00426401">
        <w:rPr>
          <w:rFonts w:ascii="Arial Nova" w:eastAsia="Calibri" w:hAnsi="Arial Nova" w:cs="Times New Roman"/>
          <w:bCs/>
          <w:color w:val="000000" w:themeColor="text1"/>
          <w:sz w:val="24"/>
          <w:szCs w:val="24"/>
        </w:rPr>
        <w:t>…...…</w:t>
      </w:r>
      <w:r w:rsidR="00745E51">
        <w:rPr>
          <w:rFonts w:ascii="Arial Nova" w:eastAsia="Calibri" w:hAnsi="Arial Nova" w:cs="Times New Roman"/>
          <w:bCs/>
          <w:color w:val="000000" w:themeColor="text1"/>
          <w:sz w:val="24"/>
          <w:szCs w:val="24"/>
        </w:rPr>
        <w:tab/>
      </w:r>
      <w:r w:rsidR="00426401">
        <w:rPr>
          <w:rFonts w:ascii="Arial Nova" w:eastAsia="Calibri" w:hAnsi="Arial Nova" w:cs="Times New Roman"/>
          <w:bCs/>
          <w:color w:val="000000" w:themeColor="text1"/>
          <w:sz w:val="24"/>
          <w:szCs w:val="24"/>
        </w:rPr>
        <w:t>7</w:t>
      </w:r>
    </w:p>
    <w:p w14:paraId="26E7E459" w14:textId="14EBE044" w:rsidR="003B275B" w:rsidRDefault="003B275B" w:rsidP="00745E51">
      <w:pPr>
        <w:spacing w:after="0" w:line="360" w:lineRule="auto"/>
        <w:ind w:firstLine="142"/>
        <w:contextualSpacing/>
        <w:jc w:val="both"/>
        <w:rPr>
          <w:rFonts w:ascii="Arial Nova" w:eastAsia="Calibri" w:hAnsi="Arial Nova" w:cs="Times New Roman"/>
          <w:bCs/>
          <w:color w:val="000000" w:themeColor="text1"/>
          <w:sz w:val="24"/>
          <w:szCs w:val="24"/>
        </w:rPr>
      </w:pPr>
      <w:r w:rsidRPr="004E69A7">
        <w:rPr>
          <w:rFonts w:ascii="Arial Nova" w:eastAsia="Calibri" w:hAnsi="Arial Nova" w:cs="Times New Roman"/>
          <w:bCs/>
          <w:color w:val="000000" w:themeColor="text1"/>
          <w:sz w:val="24"/>
          <w:szCs w:val="24"/>
        </w:rPr>
        <w:t>1.2. Prognoza demograficzna</w:t>
      </w:r>
      <w:r w:rsidR="0026339A">
        <w:rPr>
          <w:rFonts w:ascii="Arial Nova" w:eastAsia="Calibri" w:hAnsi="Arial Nova" w:cs="Times New Roman"/>
          <w:bCs/>
          <w:color w:val="000000" w:themeColor="text1"/>
          <w:sz w:val="24"/>
          <w:szCs w:val="24"/>
        </w:rPr>
        <w:t>......</w:t>
      </w:r>
      <w:r w:rsidR="00426401">
        <w:rPr>
          <w:rFonts w:ascii="Arial Nova" w:eastAsia="Calibri" w:hAnsi="Arial Nova" w:cs="Times New Roman"/>
          <w:bCs/>
          <w:color w:val="000000" w:themeColor="text1"/>
          <w:sz w:val="24"/>
          <w:szCs w:val="24"/>
        </w:rPr>
        <w:t>………………………………………</w:t>
      </w:r>
      <w:r w:rsidR="00D85D3C">
        <w:rPr>
          <w:rFonts w:ascii="Arial Nova" w:eastAsia="Calibri" w:hAnsi="Arial Nova" w:cs="Times New Roman"/>
          <w:bCs/>
          <w:color w:val="000000" w:themeColor="text1"/>
          <w:sz w:val="24"/>
          <w:szCs w:val="24"/>
        </w:rPr>
        <w:t>…</w:t>
      </w:r>
      <w:r w:rsidR="00745E51">
        <w:rPr>
          <w:rFonts w:ascii="Arial Nova" w:eastAsia="Calibri" w:hAnsi="Arial Nova" w:cs="Times New Roman"/>
          <w:bCs/>
          <w:color w:val="000000" w:themeColor="text1"/>
          <w:sz w:val="24"/>
          <w:szCs w:val="24"/>
        </w:rPr>
        <w:t>.</w:t>
      </w:r>
      <w:r w:rsidR="00745E51">
        <w:rPr>
          <w:rFonts w:ascii="Arial Nova" w:eastAsia="Calibri" w:hAnsi="Arial Nova" w:cs="Times New Roman"/>
          <w:bCs/>
          <w:color w:val="000000" w:themeColor="text1"/>
          <w:sz w:val="24"/>
          <w:szCs w:val="24"/>
        </w:rPr>
        <w:tab/>
      </w:r>
      <w:r w:rsidR="00426401">
        <w:rPr>
          <w:rFonts w:ascii="Arial Nova" w:eastAsia="Calibri" w:hAnsi="Arial Nova" w:cs="Times New Roman"/>
          <w:bCs/>
          <w:color w:val="000000" w:themeColor="text1"/>
          <w:sz w:val="24"/>
          <w:szCs w:val="24"/>
        </w:rPr>
        <w:t>13</w:t>
      </w:r>
    </w:p>
    <w:p w14:paraId="38075543" w14:textId="569A7BFE" w:rsidR="00126298" w:rsidRPr="006C32A1" w:rsidRDefault="00126298" w:rsidP="00126298">
      <w:pPr>
        <w:spacing w:after="0" w:line="360" w:lineRule="auto"/>
        <w:contextualSpacing/>
        <w:jc w:val="both"/>
        <w:rPr>
          <w:rFonts w:ascii="Arial Nova" w:eastAsia="Calibri" w:hAnsi="Arial Nova" w:cs="Times New Roman"/>
          <w:bCs/>
          <w:sz w:val="24"/>
          <w:szCs w:val="24"/>
        </w:rPr>
      </w:pPr>
      <w:r>
        <w:rPr>
          <w:rFonts w:ascii="Arial Nova" w:eastAsia="Calibri" w:hAnsi="Arial Nova" w:cs="Times New Roman"/>
          <w:bCs/>
          <w:color w:val="000000" w:themeColor="text1"/>
          <w:sz w:val="24"/>
          <w:szCs w:val="24"/>
        </w:rPr>
        <w:t xml:space="preserve">2. </w:t>
      </w:r>
      <w:bookmarkStart w:id="0" w:name="_Hlk62944001"/>
      <w:r w:rsidR="0064624A" w:rsidRPr="006C32A1">
        <w:rPr>
          <w:rFonts w:ascii="Arial Nova" w:eastAsia="Calibri" w:hAnsi="Arial Nova" w:cs="Times New Roman"/>
          <w:bCs/>
          <w:sz w:val="24"/>
          <w:szCs w:val="24"/>
        </w:rPr>
        <w:t>Działania i</w:t>
      </w:r>
      <w:r w:rsidRPr="006C32A1">
        <w:rPr>
          <w:rFonts w:ascii="Arial Nova" w:eastAsia="Calibri" w:hAnsi="Arial Nova" w:cs="Times New Roman"/>
          <w:bCs/>
          <w:sz w:val="24"/>
          <w:szCs w:val="24"/>
        </w:rPr>
        <w:t>nstytucj</w:t>
      </w:r>
      <w:r w:rsidR="0064624A" w:rsidRPr="006C32A1">
        <w:rPr>
          <w:rFonts w:ascii="Arial Nova" w:eastAsia="Calibri" w:hAnsi="Arial Nova" w:cs="Times New Roman"/>
          <w:bCs/>
          <w:sz w:val="24"/>
          <w:szCs w:val="24"/>
        </w:rPr>
        <w:t>i</w:t>
      </w:r>
      <w:r w:rsidRPr="006C32A1">
        <w:rPr>
          <w:rFonts w:ascii="Arial Nova" w:eastAsia="Calibri" w:hAnsi="Arial Nova" w:cs="Times New Roman"/>
          <w:bCs/>
          <w:sz w:val="24"/>
          <w:szCs w:val="24"/>
        </w:rPr>
        <w:t xml:space="preserve"> i organizacj</w:t>
      </w:r>
      <w:r w:rsidR="0064624A" w:rsidRPr="006C32A1">
        <w:rPr>
          <w:rFonts w:ascii="Arial Nova" w:eastAsia="Calibri" w:hAnsi="Arial Nova" w:cs="Times New Roman"/>
          <w:bCs/>
          <w:sz w:val="24"/>
          <w:szCs w:val="24"/>
        </w:rPr>
        <w:t>i</w:t>
      </w:r>
      <w:r w:rsidRPr="006C32A1">
        <w:rPr>
          <w:rFonts w:ascii="Arial Nova" w:eastAsia="Calibri" w:hAnsi="Arial Nova" w:cs="Times New Roman"/>
          <w:bCs/>
          <w:sz w:val="24"/>
          <w:szCs w:val="24"/>
        </w:rPr>
        <w:t xml:space="preserve"> na rzecz osób starszych</w:t>
      </w:r>
      <w:r w:rsidR="0064624A" w:rsidRPr="006C32A1">
        <w:rPr>
          <w:rFonts w:ascii="Arial Nova" w:eastAsia="Calibri" w:hAnsi="Arial Nova" w:cs="Times New Roman"/>
          <w:bCs/>
          <w:sz w:val="24"/>
          <w:szCs w:val="24"/>
        </w:rPr>
        <w:t>……………..</w:t>
      </w:r>
      <w:r w:rsidRPr="006C32A1">
        <w:rPr>
          <w:rFonts w:ascii="Arial Nova" w:eastAsia="Calibri" w:hAnsi="Arial Nova" w:cs="Times New Roman"/>
          <w:bCs/>
          <w:sz w:val="24"/>
          <w:szCs w:val="24"/>
        </w:rPr>
        <w:t xml:space="preserve"> </w:t>
      </w:r>
      <w:bookmarkEnd w:id="0"/>
      <w:r w:rsidR="0064624A" w:rsidRPr="006C32A1">
        <w:rPr>
          <w:rFonts w:ascii="Arial Nova" w:eastAsia="Calibri" w:hAnsi="Arial Nova" w:cs="Times New Roman"/>
          <w:bCs/>
          <w:sz w:val="24"/>
          <w:szCs w:val="24"/>
        </w:rPr>
        <w:t xml:space="preserve">    17</w:t>
      </w:r>
    </w:p>
    <w:p w14:paraId="66045F08" w14:textId="5310895C" w:rsidR="0064624A" w:rsidRPr="006C32A1" w:rsidRDefault="0064624A" w:rsidP="0064624A">
      <w:pPr>
        <w:spacing w:after="0" w:line="360" w:lineRule="auto"/>
        <w:ind w:left="142"/>
        <w:jc w:val="both"/>
        <w:rPr>
          <w:rFonts w:ascii="Arial Nova" w:hAnsi="Arial Nova" w:cs="Arial"/>
          <w:sz w:val="24"/>
          <w:szCs w:val="24"/>
        </w:rPr>
      </w:pPr>
      <w:r w:rsidRPr="006C32A1">
        <w:rPr>
          <w:rFonts w:ascii="Arial Nova" w:hAnsi="Arial Nova" w:cs="Arial"/>
          <w:sz w:val="24"/>
          <w:szCs w:val="24"/>
        </w:rPr>
        <w:t>2.1. Podmioty polityki senioralnej…………………………………………     17</w:t>
      </w:r>
    </w:p>
    <w:p w14:paraId="5F90930E" w14:textId="77777777" w:rsidR="0064624A" w:rsidRPr="006C32A1" w:rsidRDefault="0064624A" w:rsidP="0064624A">
      <w:pPr>
        <w:spacing w:after="0" w:line="276" w:lineRule="auto"/>
        <w:jc w:val="both"/>
        <w:rPr>
          <w:rFonts w:ascii="Arial Nova" w:hAnsi="Arial Nova" w:cs="Arial"/>
          <w:sz w:val="24"/>
          <w:szCs w:val="24"/>
        </w:rPr>
      </w:pPr>
      <w:r w:rsidRPr="006C32A1">
        <w:rPr>
          <w:rFonts w:ascii="Arial Nova" w:hAnsi="Arial Nova" w:cs="Arial"/>
          <w:sz w:val="24"/>
          <w:szCs w:val="24"/>
        </w:rPr>
        <w:t xml:space="preserve">  2.2. Pomoc instytucjonalna i społeczna skierowana do osób </w:t>
      </w:r>
    </w:p>
    <w:p w14:paraId="10E50A32" w14:textId="52110CC8" w:rsidR="0064624A" w:rsidRPr="006C32A1" w:rsidRDefault="0064624A" w:rsidP="0064624A">
      <w:pPr>
        <w:spacing w:after="0" w:line="276" w:lineRule="auto"/>
        <w:jc w:val="both"/>
        <w:rPr>
          <w:rFonts w:ascii="Arial Nova" w:hAnsi="Arial Nova" w:cs="Arial"/>
          <w:sz w:val="24"/>
          <w:szCs w:val="24"/>
        </w:rPr>
      </w:pPr>
      <w:r w:rsidRPr="006C32A1">
        <w:rPr>
          <w:rFonts w:ascii="Arial Nova" w:hAnsi="Arial Nova" w:cs="Arial"/>
          <w:sz w:val="24"/>
          <w:szCs w:val="24"/>
        </w:rPr>
        <w:t xml:space="preserve">          starszych wymagających opieki </w:t>
      </w:r>
      <w:r w:rsidR="006C32A1" w:rsidRPr="006C32A1">
        <w:rPr>
          <w:rFonts w:ascii="Arial Nova" w:hAnsi="Arial Nova" w:cs="Arial"/>
          <w:sz w:val="24"/>
          <w:szCs w:val="24"/>
        </w:rPr>
        <w:t>oraz</w:t>
      </w:r>
      <w:r w:rsidRPr="006C32A1">
        <w:rPr>
          <w:rFonts w:ascii="Arial Nova" w:hAnsi="Arial Nova" w:cs="Arial"/>
          <w:sz w:val="24"/>
          <w:szCs w:val="24"/>
        </w:rPr>
        <w:t xml:space="preserve"> do ich otoczenia………….</w:t>
      </w:r>
      <w:r w:rsidR="006C32A1" w:rsidRPr="006C32A1">
        <w:rPr>
          <w:rFonts w:ascii="Arial Nova" w:hAnsi="Arial Nova" w:cs="Arial"/>
          <w:sz w:val="24"/>
          <w:szCs w:val="24"/>
        </w:rPr>
        <w:t xml:space="preserve">.. </w:t>
      </w:r>
      <w:r w:rsidRPr="006C32A1">
        <w:rPr>
          <w:rFonts w:ascii="Arial Nova" w:hAnsi="Arial Nova" w:cs="Arial"/>
          <w:sz w:val="24"/>
          <w:szCs w:val="24"/>
        </w:rPr>
        <w:t xml:space="preserve">    18</w:t>
      </w:r>
    </w:p>
    <w:p w14:paraId="656CC85B" w14:textId="0D58CD09" w:rsidR="0064624A" w:rsidRPr="006C32A1" w:rsidRDefault="0064624A" w:rsidP="0064624A">
      <w:pPr>
        <w:spacing w:after="0" w:line="360" w:lineRule="auto"/>
        <w:jc w:val="both"/>
        <w:rPr>
          <w:rFonts w:ascii="Arial Nova" w:hAnsi="Arial Nova" w:cs="Segoe UI Emoji"/>
          <w:sz w:val="24"/>
          <w:szCs w:val="24"/>
        </w:rPr>
      </w:pPr>
      <w:r w:rsidRPr="006C32A1">
        <w:rPr>
          <w:rFonts w:ascii="Arial Nova" w:hAnsi="Arial Nova" w:cs="Arial"/>
          <w:sz w:val="24"/>
          <w:szCs w:val="24"/>
        </w:rPr>
        <w:t xml:space="preserve">  </w:t>
      </w:r>
      <w:r w:rsidRPr="006C32A1">
        <w:rPr>
          <w:rFonts w:ascii="Arial Nova" w:hAnsi="Arial Nova" w:cs="Segoe UI Emoji"/>
          <w:sz w:val="24"/>
          <w:szCs w:val="24"/>
        </w:rPr>
        <w:t>2.3. Ochrona zdrowia i profilaktyka prozdrowotna………………………     22</w:t>
      </w:r>
    </w:p>
    <w:p w14:paraId="255CD30C" w14:textId="086D7EFD" w:rsidR="0064624A" w:rsidRPr="006C32A1" w:rsidRDefault="0064624A" w:rsidP="0064624A">
      <w:pPr>
        <w:spacing w:after="0" w:line="360" w:lineRule="auto"/>
        <w:ind w:left="142"/>
        <w:jc w:val="both"/>
        <w:rPr>
          <w:rFonts w:ascii="Arial Nova" w:hAnsi="Arial Nova"/>
          <w:sz w:val="24"/>
          <w:szCs w:val="24"/>
        </w:rPr>
      </w:pPr>
      <w:r w:rsidRPr="006C32A1">
        <w:rPr>
          <w:rFonts w:ascii="Arial Nova" w:hAnsi="Arial Nova" w:cs="Segoe UI Emoji"/>
          <w:sz w:val="24"/>
          <w:szCs w:val="24"/>
        </w:rPr>
        <w:t xml:space="preserve">2.4. </w:t>
      </w:r>
      <w:r w:rsidRPr="006C32A1">
        <w:rPr>
          <w:rFonts w:ascii="Arial Nova" w:hAnsi="Arial Nova"/>
          <w:sz w:val="24"/>
          <w:szCs w:val="24"/>
        </w:rPr>
        <w:t>Działalność  edukacyjna i kulturalna……………………………..….      23</w:t>
      </w:r>
    </w:p>
    <w:p w14:paraId="47624369" w14:textId="389E0A3C" w:rsidR="0064624A" w:rsidRPr="006C32A1" w:rsidRDefault="0064624A" w:rsidP="00A85ACD">
      <w:pPr>
        <w:spacing w:after="0" w:line="360" w:lineRule="auto"/>
        <w:contextualSpacing/>
        <w:jc w:val="both"/>
        <w:rPr>
          <w:rFonts w:ascii="Arial Nova" w:hAnsi="Arial Nova"/>
          <w:sz w:val="24"/>
          <w:szCs w:val="24"/>
        </w:rPr>
      </w:pPr>
      <w:r w:rsidRPr="006C32A1">
        <w:rPr>
          <w:rFonts w:ascii="Arial Nova" w:hAnsi="Arial Nova"/>
          <w:sz w:val="24"/>
          <w:szCs w:val="24"/>
        </w:rPr>
        <w:t xml:space="preserve">  2.5. Aktywność fizyczna………………………………………………</w:t>
      </w:r>
      <w:r w:rsidR="00971014" w:rsidRPr="006C32A1">
        <w:rPr>
          <w:rFonts w:ascii="Arial Nova" w:hAnsi="Arial Nova"/>
          <w:sz w:val="24"/>
          <w:szCs w:val="24"/>
        </w:rPr>
        <w:t>.</w:t>
      </w:r>
      <w:r w:rsidRPr="006C32A1">
        <w:rPr>
          <w:rFonts w:ascii="Arial Nova" w:hAnsi="Arial Nova"/>
          <w:sz w:val="24"/>
          <w:szCs w:val="24"/>
        </w:rPr>
        <w:t>…..      2</w:t>
      </w:r>
      <w:r w:rsidR="00523BFF">
        <w:rPr>
          <w:rFonts w:ascii="Arial Nova" w:hAnsi="Arial Nova"/>
          <w:sz w:val="24"/>
          <w:szCs w:val="24"/>
        </w:rPr>
        <w:t>5</w:t>
      </w:r>
    </w:p>
    <w:p w14:paraId="72BB8ABD" w14:textId="73CEFECE" w:rsidR="0064624A" w:rsidRPr="006C32A1" w:rsidRDefault="0064624A" w:rsidP="00C536CC">
      <w:pPr>
        <w:pStyle w:val="Akapitzlist"/>
        <w:numPr>
          <w:ilvl w:val="1"/>
          <w:numId w:val="40"/>
        </w:numPr>
        <w:tabs>
          <w:tab w:val="left" w:pos="567"/>
        </w:tabs>
        <w:spacing w:after="0" w:line="360" w:lineRule="auto"/>
        <w:ind w:left="709" w:hanging="567"/>
        <w:jc w:val="both"/>
        <w:rPr>
          <w:rFonts w:ascii="Arial Nova" w:hAnsi="Arial Nova"/>
          <w:sz w:val="24"/>
          <w:szCs w:val="24"/>
        </w:rPr>
      </w:pPr>
      <w:r w:rsidRPr="006C32A1">
        <w:rPr>
          <w:rFonts w:ascii="Arial Nova" w:hAnsi="Arial Nova"/>
          <w:sz w:val="24"/>
          <w:szCs w:val="24"/>
        </w:rPr>
        <w:t>Aktywność obywatelska i społeczna</w:t>
      </w:r>
      <w:r w:rsidR="00A85ACD" w:rsidRPr="006C32A1">
        <w:rPr>
          <w:rFonts w:ascii="Arial Nova" w:hAnsi="Arial Nova"/>
          <w:sz w:val="24"/>
          <w:szCs w:val="24"/>
        </w:rPr>
        <w:t>………………………………...      2</w:t>
      </w:r>
      <w:r w:rsidR="00971014" w:rsidRPr="006C32A1">
        <w:rPr>
          <w:rFonts w:ascii="Arial Nova" w:hAnsi="Arial Nova"/>
          <w:sz w:val="24"/>
          <w:szCs w:val="24"/>
        </w:rPr>
        <w:t>5</w:t>
      </w:r>
      <w:r w:rsidRPr="006C32A1">
        <w:rPr>
          <w:rFonts w:ascii="Arial Nova" w:hAnsi="Arial Nova"/>
          <w:sz w:val="24"/>
          <w:szCs w:val="24"/>
        </w:rPr>
        <w:t xml:space="preserve"> </w:t>
      </w:r>
    </w:p>
    <w:p w14:paraId="292FF051" w14:textId="47F1CE53" w:rsidR="003B275B" w:rsidRPr="004E69A7" w:rsidRDefault="00126298" w:rsidP="00745E51">
      <w:pPr>
        <w:spacing w:after="0" w:line="360" w:lineRule="auto"/>
        <w:contextualSpacing/>
        <w:jc w:val="both"/>
        <w:rPr>
          <w:rFonts w:ascii="Arial Nova" w:eastAsia="Calibri" w:hAnsi="Arial Nova" w:cs="Times New Roman"/>
          <w:bCs/>
          <w:color w:val="000000" w:themeColor="text1"/>
          <w:sz w:val="24"/>
          <w:szCs w:val="24"/>
        </w:rPr>
      </w:pPr>
      <w:r>
        <w:rPr>
          <w:rFonts w:ascii="Arial Nova" w:eastAsia="Calibri" w:hAnsi="Arial Nova" w:cs="Times New Roman"/>
          <w:bCs/>
          <w:color w:val="000000" w:themeColor="text1"/>
          <w:sz w:val="24"/>
          <w:szCs w:val="24"/>
        </w:rPr>
        <w:t>3</w:t>
      </w:r>
      <w:r w:rsidR="003B275B" w:rsidRPr="004E69A7">
        <w:rPr>
          <w:rFonts w:ascii="Arial Nova" w:eastAsia="Calibri" w:hAnsi="Arial Nova" w:cs="Times New Roman"/>
          <w:bCs/>
          <w:color w:val="000000" w:themeColor="text1"/>
          <w:sz w:val="24"/>
          <w:szCs w:val="24"/>
        </w:rPr>
        <w:t>. Sytuacja seniorów – analiza SWOT</w:t>
      </w:r>
      <w:r w:rsidR="00D85D3C">
        <w:rPr>
          <w:rFonts w:ascii="Arial Nova" w:eastAsia="Calibri" w:hAnsi="Arial Nova" w:cs="Times New Roman"/>
          <w:bCs/>
          <w:color w:val="000000" w:themeColor="text1"/>
          <w:sz w:val="24"/>
          <w:szCs w:val="24"/>
        </w:rPr>
        <w:t>…………………………………..…</w:t>
      </w:r>
      <w:r w:rsidR="00745E51">
        <w:rPr>
          <w:rFonts w:ascii="Arial Nova" w:eastAsia="Calibri" w:hAnsi="Arial Nova" w:cs="Times New Roman"/>
          <w:bCs/>
          <w:color w:val="000000" w:themeColor="text1"/>
          <w:sz w:val="24"/>
          <w:szCs w:val="24"/>
        </w:rPr>
        <w:t>.</w:t>
      </w:r>
      <w:r w:rsidR="00745E51">
        <w:rPr>
          <w:rFonts w:ascii="Arial Nova" w:eastAsia="Calibri" w:hAnsi="Arial Nova" w:cs="Times New Roman"/>
          <w:bCs/>
          <w:color w:val="000000" w:themeColor="text1"/>
          <w:sz w:val="24"/>
          <w:szCs w:val="24"/>
        </w:rPr>
        <w:tab/>
      </w:r>
      <w:r w:rsidR="00971014">
        <w:rPr>
          <w:rFonts w:ascii="Arial Nova" w:eastAsia="Calibri" w:hAnsi="Arial Nova" w:cs="Times New Roman"/>
          <w:bCs/>
          <w:color w:val="000000" w:themeColor="text1"/>
          <w:sz w:val="24"/>
          <w:szCs w:val="24"/>
        </w:rPr>
        <w:t>2</w:t>
      </w:r>
      <w:r w:rsidR="00523BFF">
        <w:rPr>
          <w:rFonts w:ascii="Arial Nova" w:eastAsia="Calibri" w:hAnsi="Arial Nova" w:cs="Times New Roman"/>
          <w:bCs/>
          <w:color w:val="000000" w:themeColor="text1"/>
          <w:sz w:val="24"/>
          <w:szCs w:val="24"/>
        </w:rPr>
        <w:t>9</w:t>
      </w:r>
    </w:p>
    <w:p w14:paraId="2F231FEE" w14:textId="6A486C80" w:rsidR="00CA5FAC" w:rsidRPr="004E69A7" w:rsidRDefault="00126298" w:rsidP="00745E51">
      <w:pPr>
        <w:spacing w:after="0" w:line="360" w:lineRule="auto"/>
        <w:contextualSpacing/>
        <w:jc w:val="both"/>
        <w:rPr>
          <w:rFonts w:ascii="Arial Nova" w:eastAsia="Calibri" w:hAnsi="Arial Nova" w:cs="Times New Roman"/>
          <w:bCs/>
          <w:color w:val="000000" w:themeColor="text1"/>
          <w:sz w:val="24"/>
          <w:szCs w:val="24"/>
        </w:rPr>
      </w:pPr>
      <w:bookmarkStart w:id="1" w:name="_Hlk53603963"/>
      <w:r>
        <w:rPr>
          <w:rFonts w:ascii="Arial Nova" w:eastAsia="Calibri" w:hAnsi="Arial Nova" w:cs="Times New Roman"/>
          <w:bCs/>
          <w:color w:val="000000" w:themeColor="text1"/>
          <w:sz w:val="24"/>
          <w:szCs w:val="24"/>
        </w:rPr>
        <w:t>4</w:t>
      </w:r>
      <w:r w:rsidR="003B275B" w:rsidRPr="004E69A7">
        <w:rPr>
          <w:rFonts w:ascii="Arial Nova" w:eastAsia="Calibri" w:hAnsi="Arial Nova" w:cs="Times New Roman"/>
          <w:bCs/>
          <w:color w:val="000000" w:themeColor="text1"/>
          <w:sz w:val="24"/>
          <w:szCs w:val="24"/>
        </w:rPr>
        <w:t xml:space="preserve">. </w:t>
      </w:r>
      <w:r w:rsidR="00CA5FAC" w:rsidRPr="004E69A7">
        <w:rPr>
          <w:rFonts w:ascii="Arial Nova" w:eastAsia="Calibri" w:hAnsi="Arial Nova" w:cs="Times New Roman"/>
          <w:bCs/>
          <w:color w:val="000000" w:themeColor="text1"/>
          <w:sz w:val="24"/>
          <w:szCs w:val="24"/>
        </w:rPr>
        <w:t>Zasady polityki senioralnej</w:t>
      </w:r>
      <w:r w:rsidR="00D85D3C">
        <w:rPr>
          <w:rFonts w:ascii="Arial Nova" w:eastAsia="Calibri" w:hAnsi="Arial Nova" w:cs="Times New Roman"/>
          <w:bCs/>
          <w:color w:val="000000" w:themeColor="text1"/>
          <w:sz w:val="24"/>
          <w:szCs w:val="24"/>
        </w:rPr>
        <w:t>……………………………………………….</w:t>
      </w:r>
      <w:r w:rsidR="00745E51">
        <w:rPr>
          <w:rFonts w:ascii="Arial Nova" w:eastAsia="Calibri" w:hAnsi="Arial Nova" w:cs="Times New Roman"/>
          <w:bCs/>
          <w:color w:val="000000" w:themeColor="text1"/>
          <w:sz w:val="24"/>
          <w:szCs w:val="24"/>
        </w:rPr>
        <w:t>.</w:t>
      </w:r>
      <w:r w:rsidR="00745E51">
        <w:rPr>
          <w:rFonts w:ascii="Arial Nova" w:eastAsia="Calibri" w:hAnsi="Arial Nova" w:cs="Times New Roman"/>
          <w:bCs/>
          <w:color w:val="000000" w:themeColor="text1"/>
          <w:sz w:val="24"/>
          <w:szCs w:val="24"/>
        </w:rPr>
        <w:tab/>
      </w:r>
      <w:r w:rsidR="00971014">
        <w:rPr>
          <w:rFonts w:ascii="Arial Nova" w:eastAsia="Calibri" w:hAnsi="Arial Nova" w:cs="Times New Roman"/>
          <w:bCs/>
          <w:color w:val="000000" w:themeColor="text1"/>
          <w:sz w:val="24"/>
          <w:szCs w:val="24"/>
        </w:rPr>
        <w:t>3</w:t>
      </w:r>
      <w:r w:rsidR="00523BFF">
        <w:rPr>
          <w:rFonts w:ascii="Arial Nova" w:eastAsia="Calibri" w:hAnsi="Arial Nova" w:cs="Times New Roman"/>
          <w:bCs/>
          <w:color w:val="000000" w:themeColor="text1"/>
          <w:sz w:val="24"/>
          <w:szCs w:val="24"/>
        </w:rPr>
        <w:t>1</w:t>
      </w:r>
    </w:p>
    <w:p w14:paraId="718CB264" w14:textId="397681E2" w:rsidR="003B275B" w:rsidRPr="004E69A7" w:rsidRDefault="00126298" w:rsidP="00745E51">
      <w:pPr>
        <w:spacing w:after="0" w:line="360" w:lineRule="auto"/>
        <w:contextualSpacing/>
        <w:jc w:val="both"/>
        <w:rPr>
          <w:rFonts w:ascii="Arial Nova" w:eastAsia="Calibri" w:hAnsi="Arial Nova" w:cs="Times New Roman"/>
          <w:bCs/>
          <w:color w:val="000000" w:themeColor="text1"/>
          <w:sz w:val="24"/>
          <w:szCs w:val="24"/>
        </w:rPr>
      </w:pPr>
      <w:r>
        <w:rPr>
          <w:rFonts w:ascii="Arial Nova" w:eastAsia="Calibri" w:hAnsi="Arial Nova" w:cs="Times New Roman"/>
          <w:bCs/>
          <w:color w:val="000000" w:themeColor="text1"/>
          <w:sz w:val="24"/>
          <w:szCs w:val="24"/>
        </w:rPr>
        <w:t>5</w:t>
      </w:r>
      <w:r w:rsidR="00CA5FAC" w:rsidRPr="004E69A7">
        <w:rPr>
          <w:rFonts w:ascii="Arial Nova" w:eastAsia="Calibri" w:hAnsi="Arial Nova" w:cs="Times New Roman"/>
          <w:bCs/>
          <w:color w:val="000000" w:themeColor="text1"/>
          <w:sz w:val="24"/>
          <w:szCs w:val="24"/>
        </w:rPr>
        <w:t xml:space="preserve">. </w:t>
      </w:r>
      <w:r w:rsidR="003B275B" w:rsidRPr="004E69A7">
        <w:rPr>
          <w:rFonts w:ascii="Arial Nova" w:eastAsia="Calibri" w:hAnsi="Arial Nova" w:cs="Times New Roman"/>
          <w:bCs/>
          <w:color w:val="000000" w:themeColor="text1"/>
          <w:sz w:val="24"/>
          <w:szCs w:val="24"/>
        </w:rPr>
        <w:t>Działania w zakresie polityki senioralnej na lata 202</w:t>
      </w:r>
      <w:r w:rsidR="00255A0C">
        <w:rPr>
          <w:rFonts w:ascii="Arial Nova" w:eastAsia="Calibri" w:hAnsi="Arial Nova" w:cs="Times New Roman"/>
          <w:bCs/>
          <w:color w:val="000000" w:themeColor="text1"/>
          <w:sz w:val="24"/>
          <w:szCs w:val="24"/>
        </w:rPr>
        <w:t>1</w:t>
      </w:r>
      <w:r w:rsidR="003B275B" w:rsidRPr="004E69A7">
        <w:rPr>
          <w:rFonts w:ascii="Arial Nova" w:eastAsia="Calibri" w:hAnsi="Arial Nova" w:cs="Times New Roman"/>
          <w:bCs/>
          <w:color w:val="000000" w:themeColor="text1"/>
          <w:sz w:val="24"/>
          <w:szCs w:val="24"/>
        </w:rPr>
        <w:t>-202</w:t>
      </w:r>
      <w:r w:rsidR="00255A0C">
        <w:rPr>
          <w:rFonts w:ascii="Arial Nova" w:eastAsia="Calibri" w:hAnsi="Arial Nova" w:cs="Times New Roman"/>
          <w:bCs/>
          <w:color w:val="000000" w:themeColor="text1"/>
          <w:sz w:val="24"/>
          <w:szCs w:val="24"/>
        </w:rPr>
        <w:t>7</w:t>
      </w:r>
      <w:r w:rsidR="00D85D3C">
        <w:rPr>
          <w:rFonts w:ascii="Arial Nova" w:eastAsia="Calibri" w:hAnsi="Arial Nova" w:cs="Times New Roman"/>
          <w:bCs/>
          <w:color w:val="000000" w:themeColor="text1"/>
          <w:sz w:val="24"/>
          <w:szCs w:val="24"/>
        </w:rPr>
        <w:t>………….</w:t>
      </w:r>
      <w:r w:rsidR="006F356C">
        <w:rPr>
          <w:rFonts w:ascii="Arial Nova" w:eastAsia="Calibri" w:hAnsi="Arial Nova" w:cs="Times New Roman"/>
          <w:bCs/>
          <w:color w:val="000000" w:themeColor="text1"/>
          <w:sz w:val="24"/>
          <w:szCs w:val="24"/>
        </w:rPr>
        <w:t>.</w:t>
      </w:r>
      <w:r w:rsidR="00745E51">
        <w:rPr>
          <w:rFonts w:ascii="Arial Nova" w:eastAsia="Calibri" w:hAnsi="Arial Nova" w:cs="Times New Roman"/>
          <w:bCs/>
          <w:color w:val="000000" w:themeColor="text1"/>
          <w:sz w:val="24"/>
          <w:szCs w:val="24"/>
        </w:rPr>
        <w:tab/>
      </w:r>
      <w:r w:rsidR="00971014">
        <w:rPr>
          <w:rFonts w:ascii="Arial Nova" w:eastAsia="Calibri" w:hAnsi="Arial Nova" w:cs="Times New Roman"/>
          <w:bCs/>
          <w:color w:val="000000" w:themeColor="text1"/>
          <w:sz w:val="24"/>
          <w:szCs w:val="24"/>
        </w:rPr>
        <w:t>3</w:t>
      </w:r>
      <w:r w:rsidR="00523BFF">
        <w:rPr>
          <w:rFonts w:ascii="Arial Nova" w:eastAsia="Calibri" w:hAnsi="Arial Nova" w:cs="Times New Roman"/>
          <w:bCs/>
          <w:color w:val="000000" w:themeColor="text1"/>
          <w:sz w:val="24"/>
          <w:szCs w:val="24"/>
        </w:rPr>
        <w:t>4</w:t>
      </w:r>
    </w:p>
    <w:bookmarkEnd w:id="1"/>
    <w:p w14:paraId="3DA4AABA" w14:textId="463F6057" w:rsidR="003B275B" w:rsidRPr="004E69A7" w:rsidRDefault="006B7696" w:rsidP="00745E51">
      <w:pPr>
        <w:spacing w:after="0" w:line="360" w:lineRule="auto"/>
        <w:ind w:right="-1" w:firstLine="142"/>
        <w:contextualSpacing/>
        <w:jc w:val="both"/>
        <w:rPr>
          <w:rFonts w:ascii="Arial Nova" w:eastAsia="Calibri" w:hAnsi="Arial Nova" w:cs="Times New Roman"/>
          <w:bCs/>
          <w:color w:val="000000" w:themeColor="text1"/>
          <w:sz w:val="24"/>
          <w:szCs w:val="24"/>
        </w:rPr>
      </w:pPr>
      <w:r>
        <w:rPr>
          <w:rFonts w:ascii="Arial Nova" w:eastAsia="Calibri" w:hAnsi="Arial Nova" w:cs="Times New Roman"/>
          <w:bCs/>
          <w:color w:val="000000" w:themeColor="text1"/>
          <w:sz w:val="24"/>
          <w:szCs w:val="24"/>
        </w:rPr>
        <w:t>5</w:t>
      </w:r>
      <w:r w:rsidR="003B275B" w:rsidRPr="004E69A7">
        <w:rPr>
          <w:rFonts w:ascii="Arial Nova" w:eastAsia="Calibri" w:hAnsi="Arial Nova" w:cs="Times New Roman"/>
          <w:bCs/>
          <w:color w:val="000000" w:themeColor="text1"/>
          <w:sz w:val="24"/>
          <w:szCs w:val="24"/>
        </w:rPr>
        <w:t xml:space="preserve">.1. Misja </w:t>
      </w:r>
      <w:r w:rsidR="00CA5FAC" w:rsidRPr="004E69A7">
        <w:rPr>
          <w:rFonts w:ascii="Arial Nova" w:eastAsia="Calibri" w:hAnsi="Arial Nova" w:cs="Times New Roman"/>
          <w:bCs/>
          <w:color w:val="000000" w:themeColor="text1"/>
          <w:sz w:val="24"/>
          <w:szCs w:val="24"/>
        </w:rPr>
        <w:t xml:space="preserve">i wizja </w:t>
      </w:r>
      <w:r w:rsidR="003B275B" w:rsidRPr="004E69A7">
        <w:rPr>
          <w:rFonts w:ascii="Arial Nova" w:eastAsia="Calibri" w:hAnsi="Arial Nova" w:cs="Times New Roman"/>
          <w:bCs/>
          <w:color w:val="000000" w:themeColor="text1"/>
          <w:sz w:val="24"/>
          <w:szCs w:val="24"/>
        </w:rPr>
        <w:t xml:space="preserve">miejskiej polityki senioralnej </w:t>
      </w:r>
      <w:r w:rsidR="00CA5FAC" w:rsidRPr="004E69A7">
        <w:rPr>
          <w:rFonts w:ascii="Arial Nova" w:eastAsia="Calibri" w:hAnsi="Arial Nova" w:cs="Times New Roman"/>
          <w:bCs/>
          <w:color w:val="000000" w:themeColor="text1"/>
          <w:sz w:val="24"/>
          <w:szCs w:val="24"/>
        </w:rPr>
        <w:t>w Sosnowcu</w:t>
      </w:r>
      <w:r w:rsidR="0026339A">
        <w:rPr>
          <w:rFonts w:ascii="Arial Nova" w:eastAsia="Calibri" w:hAnsi="Arial Nova" w:cs="Times New Roman"/>
          <w:bCs/>
          <w:color w:val="000000" w:themeColor="text1"/>
          <w:sz w:val="24"/>
          <w:szCs w:val="24"/>
        </w:rPr>
        <w:t>..….</w:t>
      </w:r>
      <w:r w:rsidR="00D85D3C">
        <w:rPr>
          <w:rFonts w:ascii="Arial Nova" w:eastAsia="Calibri" w:hAnsi="Arial Nova" w:cs="Times New Roman"/>
          <w:bCs/>
          <w:color w:val="000000" w:themeColor="text1"/>
          <w:sz w:val="24"/>
          <w:szCs w:val="24"/>
        </w:rPr>
        <w:t>…</w:t>
      </w:r>
      <w:r w:rsidR="0026339A">
        <w:rPr>
          <w:rFonts w:ascii="Arial Nova" w:eastAsia="Calibri" w:hAnsi="Arial Nova" w:cs="Times New Roman"/>
          <w:bCs/>
          <w:color w:val="000000" w:themeColor="text1"/>
          <w:sz w:val="24"/>
          <w:szCs w:val="24"/>
        </w:rPr>
        <w:t>..</w:t>
      </w:r>
      <w:r w:rsidR="00D85D3C">
        <w:rPr>
          <w:rFonts w:ascii="Arial Nova" w:eastAsia="Calibri" w:hAnsi="Arial Nova" w:cs="Times New Roman"/>
          <w:bCs/>
          <w:color w:val="000000" w:themeColor="text1"/>
          <w:sz w:val="24"/>
          <w:szCs w:val="24"/>
        </w:rPr>
        <w:t>…..</w:t>
      </w:r>
      <w:r w:rsidR="00BC0731">
        <w:rPr>
          <w:rFonts w:ascii="Arial Nova" w:eastAsia="Calibri" w:hAnsi="Arial Nova" w:cs="Times New Roman"/>
          <w:bCs/>
          <w:color w:val="000000" w:themeColor="text1"/>
          <w:sz w:val="24"/>
          <w:szCs w:val="24"/>
        </w:rPr>
        <w:t>.</w:t>
      </w:r>
      <w:r w:rsidR="00745E51">
        <w:rPr>
          <w:rFonts w:ascii="Arial Nova" w:eastAsia="Calibri" w:hAnsi="Arial Nova" w:cs="Times New Roman"/>
          <w:bCs/>
          <w:color w:val="000000" w:themeColor="text1"/>
          <w:sz w:val="24"/>
          <w:szCs w:val="24"/>
        </w:rPr>
        <w:t>.</w:t>
      </w:r>
      <w:r w:rsidR="00745E51">
        <w:rPr>
          <w:rFonts w:ascii="Arial Nova" w:eastAsia="Calibri" w:hAnsi="Arial Nova" w:cs="Times New Roman"/>
          <w:bCs/>
          <w:color w:val="000000" w:themeColor="text1"/>
          <w:sz w:val="24"/>
          <w:szCs w:val="24"/>
        </w:rPr>
        <w:tab/>
      </w:r>
      <w:r w:rsidR="00971014">
        <w:rPr>
          <w:rFonts w:ascii="Arial Nova" w:eastAsia="Calibri" w:hAnsi="Arial Nova" w:cs="Times New Roman"/>
          <w:bCs/>
          <w:color w:val="000000" w:themeColor="text1"/>
          <w:sz w:val="24"/>
          <w:szCs w:val="24"/>
        </w:rPr>
        <w:t>3</w:t>
      </w:r>
      <w:r w:rsidR="00523BFF">
        <w:rPr>
          <w:rFonts w:ascii="Arial Nova" w:eastAsia="Calibri" w:hAnsi="Arial Nova" w:cs="Times New Roman"/>
          <w:bCs/>
          <w:color w:val="000000" w:themeColor="text1"/>
          <w:sz w:val="24"/>
          <w:szCs w:val="24"/>
        </w:rPr>
        <w:t>4</w:t>
      </w:r>
    </w:p>
    <w:p w14:paraId="713679E8" w14:textId="5E9A29E9" w:rsidR="007171D1" w:rsidRDefault="006B7696" w:rsidP="00745E51">
      <w:pPr>
        <w:spacing w:after="0" w:line="360" w:lineRule="auto"/>
        <w:ind w:right="424" w:firstLine="142"/>
        <w:contextualSpacing/>
        <w:jc w:val="both"/>
        <w:rPr>
          <w:rFonts w:ascii="Arial Nova" w:eastAsia="Calibri" w:hAnsi="Arial Nova" w:cs="Times New Roman"/>
          <w:bCs/>
          <w:color w:val="000000" w:themeColor="text1"/>
          <w:sz w:val="24"/>
          <w:szCs w:val="24"/>
        </w:rPr>
      </w:pPr>
      <w:r>
        <w:rPr>
          <w:rFonts w:ascii="Arial Nova" w:eastAsia="Calibri" w:hAnsi="Arial Nova" w:cs="Times New Roman"/>
          <w:bCs/>
          <w:color w:val="000000" w:themeColor="text1"/>
          <w:sz w:val="24"/>
          <w:szCs w:val="24"/>
        </w:rPr>
        <w:t>5</w:t>
      </w:r>
      <w:r w:rsidR="003B275B" w:rsidRPr="004E69A7">
        <w:rPr>
          <w:rFonts w:ascii="Arial Nova" w:eastAsia="Calibri" w:hAnsi="Arial Nova" w:cs="Times New Roman"/>
          <w:bCs/>
          <w:color w:val="000000" w:themeColor="text1"/>
          <w:sz w:val="24"/>
          <w:szCs w:val="24"/>
        </w:rPr>
        <w:t xml:space="preserve">.2. </w:t>
      </w:r>
      <w:r w:rsidR="003B275B" w:rsidRPr="0026339A">
        <w:rPr>
          <w:rFonts w:ascii="Arial Nova" w:eastAsia="Calibri" w:hAnsi="Arial Nova" w:cs="Times New Roman"/>
          <w:bCs/>
          <w:color w:val="000000" w:themeColor="text1"/>
          <w:spacing w:val="-6"/>
          <w:sz w:val="24"/>
          <w:szCs w:val="24"/>
        </w:rPr>
        <w:t xml:space="preserve">Cele, </w:t>
      </w:r>
      <w:r w:rsidR="00520833" w:rsidRPr="0026339A">
        <w:rPr>
          <w:rFonts w:ascii="Arial Nova" w:eastAsia="Calibri" w:hAnsi="Arial Nova" w:cs="Times New Roman"/>
          <w:bCs/>
          <w:color w:val="000000" w:themeColor="text1"/>
          <w:spacing w:val="-6"/>
          <w:sz w:val="24"/>
          <w:szCs w:val="24"/>
        </w:rPr>
        <w:t>priorytety</w:t>
      </w:r>
      <w:r w:rsidR="007171D1" w:rsidRPr="0026339A">
        <w:rPr>
          <w:rFonts w:ascii="Arial Nova" w:eastAsia="Calibri" w:hAnsi="Arial Nova" w:cs="Times New Roman"/>
          <w:bCs/>
          <w:color w:val="000000" w:themeColor="text1"/>
          <w:spacing w:val="-6"/>
          <w:sz w:val="24"/>
          <w:szCs w:val="24"/>
        </w:rPr>
        <w:t>,</w:t>
      </w:r>
      <w:r w:rsidR="003B275B" w:rsidRPr="0026339A">
        <w:rPr>
          <w:rFonts w:ascii="Arial Nova" w:eastAsia="Calibri" w:hAnsi="Arial Nova" w:cs="Times New Roman"/>
          <w:bCs/>
          <w:color w:val="000000" w:themeColor="text1"/>
          <w:spacing w:val="-6"/>
          <w:sz w:val="24"/>
          <w:szCs w:val="24"/>
        </w:rPr>
        <w:t xml:space="preserve"> zadania </w:t>
      </w:r>
      <w:r w:rsidR="007171D1" w:rsidRPr="0026339A">
        <w:rPr>
          <w:rFonts w:ascii="Arial Nova" w:eastAsia="Calibri" w:hAnsi="Arial Nova" w:cs="Times New Roman"/>
          <w:bCs/>
          <w:color w:val="000000" w:themeColor="text1"/>
          <w:spacing w:val="-6"/>
          <w:sz w:val="24"/>
          <w:szCs w:val="24"/>
        </w:rPr>
        <w:t xml:space="preserve">i wskaźniki </w:t>
      </w:r>
      <w:r w:rsidR="003B275B" w:rsidRPr="0026339A">
        <w:rPr>
          <w:rFonts w:ascii="Arial Nova" w:eastAsia="Calibri" w:hAnsi="Arial Nova" w:cs="Times New Roman"/>
          <w:bCs/>
          <w:color w:val="000000" w:themeColor="text1"/>
          <w:spacing w:val="-6"/>
          <w:sz w:val="24"/>
          <w:szCs w:val="24"/>
        </w:rPr>
        <w:t>w zakresie polityki</w:t>
      </w:r>
      <w:r w:rsidR="00745E51">
        <w:rPr>
          <w:rFonts w:ascii="Arial Nova" w:eastAsia="Calibri" w:hAnsi="Arial Nova" w:cs="Times New Roman"/>
          <w:bCs/>
          <w:color w:val="000000" w:themeColor="text1"/>
          <w:spacing w:val="-6"/>
          <w:sz w:val="24"/>
          <w:szCs w:val="24"/>
        </w:rPr>
        <w:t xml:space="preserve"> </w:t>
      </w:r>
      <w:r w:rsidR="003B275B" w:rsidRPr="0026339A">
        <w:rPr>
          <w:rFonts w:ascii="Arial Nova" w:eastAsia="Calibri" w:hAnsi="Arial Nova" w:cs="Times New Roman"/>
          <w:bCs/>
          <w:color w:val="000000" w:themeColor="text1"/>
          <w:spacing w:val="-6"/>
          <w:sz w:val="24"/>
          <w:szCs w:val="24"/>
        </w:rPr>
        <w:t>senioralnej</w:t>
      </w:r>
      <w:r w:rsidR="0026339A">
        <w:rPr>
          <w:rFonts w:ascii="Arial Nova" w:eastAsia="Calibri" w:hAnsi="Arial Nova" w:cs="Times New Roman"/>
          <w:bCs/>
          <w:color w:val="000000" w:themeColor="text1"/>
          <w:spacing w:val="-6"/>
          <w:sz w:val="24"/>
          <w:szCs w:val="24"/>
        </w:rPr>
        <w:t>….</w:t>
      </w:r>
      <w:r w:rsidR="0026339A">
        <w:rPr>
          <w:rFonts w:ascii="Arial Nova" w:eastAsia="Calibri" w:hAnsi="Arial Nova" w:cs="Times New Roman"/>
          <w:bCs/>
          <w:color w:val="000000" w:themeColor="text1"/>
          <w:spacing w:val="-2"/>
          <w:sz w:val="24"/>
          <w:szCs w:val="24"/>
        </w:rPr>
        <w:t>.</w:t>
      </w:r>
      <w:r w:rsidR="00745E51">
        <w:rPr>
          <w:rFonts w:ascii="Arial Nova" w:eastAsia="Calibri" w:hAnsi="Arial Nova" w:cs="Times New Roman"/>
          <w:bCs/>
          <w:color w:val="000000" w:themeColor="text1"/>
          <w:spacing w:val="-2"/>
          <w:sz w:val="24"/>
          <w:szCs w:val="24"/>
        </w:rPr>
        <w:tab/>
      </w:r>
      <w:r w:rsidR="00971014">
        <w:rPr>
          <w:rFonts w:ascii="Arial Nova" w:eastAsia="Calibri" w:hAnsi="Arial Nova" w:cs="Times New Roman"/>
          <w:bCs/>
          <w:color w:val="000000" w:themeColor="text1"/>
          <w:sz w:val="24"/>
          <w:szCs w:val="24"/>
        </w:rPr>
        <w:t>3</w:t>
      </w:r>
      <w:r w:rsidR="00523BFF">
        <w:rPr>
          <w:rFonts w:ascii="Arial Nova" w:eastAsia="Calibri" w:hAnsi="Arial Nova" w:cs="Times New Roman"/>
          <w:bCs/>
          <w:color w:val="000000" w:themeColor="text1"/>
          <w:sz w:val="24"/>
          <w:szCs w:val="24"/>
        </w:rPr>
        <w:t>5</w:t>
      </w:r>
    </w:p>
    <w:p w14:paraId="02B5769E" w14:textId="39D6CDCA" w:rsidR="00745E51" w:rsidRDefault="00126298" w:rsidP="00745E51">
      <w:pPr>
        <w:spacing w:after="0" w:line="276" w:lineRule="auto"/>
        <w:ind w:left="284" w:right="707" w:hanging="284"/>
        <w:contextualSpacing/>
        <w:jc w:val="both"/>
        <w:rPr>
          <w:rFonts w:ascii="Arial Nova" w:eastAsia="Calibri" w:hAnsi="Arial Nova" w:cs="Times New Roman"/>
          <w:bCs/>
          <w:color w:val="000000" w:themeColor="text1"/>
          <w:sz w:val="24"/>
          <w:szCs w:val="24"/>
        </w:rPr>
      </w:pPr>
      <w:r>
        <w:rPr>
          <w:rFonts w:ascii="Arial Nova" w:eastAsia="Calibri" w:hAnsi="Arial Nova" w:cs="Times New Roman"/>
          <w:bCs/>
          <w:color w:val="000000" w:themeColor="text1"/>
          <w:sz w:val="24"/>
          <w:szCs w:val="24"/>
        </w:rPr>
        <w:t>6</w:t>
      </w:r>
      <w:r w:rsidR="007171D1">
        <w:rPr>
          <w:rFonts w:ascii="Arial Nova" w:eastAsia="Calibri" w:hAnsi="Arial Nova" w:cs="Times New Roman"/>
          <w:bCs/>
          <w:color w:val="000000" w:themeColor="text1"/>
          <w:sz w:val="24"/>
          <w:szCs w:val="24"/>
        </w:rPr>
        <w:t xml:space="preserve">. </w:t>
      </w:r>
      <w:r w:rsidR="007171D1" w:rsidRPr="007171D1">
        <w:rPr>
          <w:rFonts w:ascii="Arial Nova" w:eastAsia="Calibri" w:hAnsi="Arial Nova" w:cs="Times New Roman"/>
          <w:bCs/>
          <w:color w:val="000000" w:themeColor="text1"/>
          <w:sz w:val="24"/>
          <w:szCs w:val="24"/>
        </w:rPr>
        <w:t>Zgodność celów w zakresie polityki senioralnej miasta Sosnowca</w:t>
      </w:r>
    </w:p>
    <w:p w14:paraId="243BFAD6" w14:textId="77777777" w:rsidR="00745E51" w:rsidRDefault="007171D1" w:rsidP="00745E51">
      <w:pPr>
        <w:spacing w:after="0" w:line="276" w:lineRule="auto"/>
        <w:ind w:left="284" w:right="707"/>
        <w:contextualSpacing/>
        <w:jc w:val="both"/>
        <w:rPr>
          <w:rFonts w:ascii="Arial Nova" w:eastAsia="Calibri" w:hAnsi="Arial Nova" w:cs="Times New Roman"/>
          <w:bCs/>
          <w:color w:val="000000" w:themeColor="text1"/>
          <w:sz w:val="24"/>
          <w:szCs w:val="24"/>
        </w:rPr>
      </w:pPr>
      <w:r w:rsidRPr="007171D1">
        <w:rPr>
          <w:rFonts w:ascii="Arial Nova" w:eastAsia="Calibri" w:hAnsi="Arial Nova" w:cs="Times New Roman"/>
          <w:bCs/>
          <w:color w:val="000000" w:themeColor="text1"/>
          <w:sz w:val="24"/>
          <w:szCs w:val="24"/>
        </w:rPr>
        <w:t>z celami projektu Strategii Rozwiązywania Problemów Społecznych</w:t>
      </w:r>
    </w:p>
    <w:p w14:paraId="758EB1A6" w14:textId="4233FC75" w:rsidR="003B275B" w:rsidRDefault="007171D1" w:rsidP="00745E51">
      <w:pPr>
        <w:spacing w:after="0" w:line="276" w:lineRule="auto"/>
        <w:ind w:left="284" w:right="424"/>
        <w:contextualSpacing/>
        <w:jc w:val="both"/>
        <w:rPr>
          <w:rFonts w:ascii="Arial Nova" w:eastAsia="Calibri" w:hAnsi="Arial Nova" w:cs="Times New Roman"/>
          <w:bCs/>
          <w:color w:val="000000" w:themeColor="text1"/>
          <w:sz w:val="24"/>
          <w:szCs w:val="24"/>
        </w:rPr>
      </w:pPr>
      <w:r w:rsidRPr="007171D1">
        <w:rPr>
          <w:rFonts w:ascii="Arial Nova" w:eastAsia="Calibri" w:hAnsi="Arial Nova" w:cs="Times New Roman"/>
          <w:bCs/>
          <w:color w:val="000000" w:themeColor="text1"/>
          <w:sz w:val="24"/>
          <w:szCs w:val="24"/>
        </w:rPr>
        <w:t>miasta Sosnowca na lata 202</w:t>
      </w:r>
      <w:r w:rsidR="00255A0C">
        <w:rPr>
          <w:rFonts w:ascii="Arial Nova" w:eastAsia="Calibri" w:hAnsi="Arial Nova" w:cs="Times New Roman"/>
          <w:bCs/>
          <w:color w:val="000000" w:themeColor="text1"/>
          <w:sz w:val="24"/>
          <w:szCs w:val="24"/>
        </w:rPr>
        <w:t>1</w:t>
      </w:r>
      <w:r w:rsidR="006A3302">
        <w:rPr>
          <w:rFonts w:ascii="Arial Nova" w:eastAsia="Calibri" w:hAnsi="Arial Nova" w:cs="Times New Roman"/>
          <w:bCs/>
          <w:color w:val="000000" w:themeColor="text1"/>
          <w:sz w:val="24"/>
          <w:szCs w:val="24"/>
        </w:rPr>
        <w:t>-</w:t>
      </w:r>
      <w:r w:rsidRPr="007171D1">
        <w:rPr>
          <w:rFonts w:ascii="Arial Nova" w:eastAsia="Calibri" w:hAnsi="Arial Nova" w:cs="Times New Roman"/>
          <w:bCs/>
          <w:color w:val="000000" w:themeColor="text1"/>
          <w:sz w:val="24"/>
          <w:szCs w:val="24"/>
        </w:rPr>
        <w:t>2027</w:t>
      </w:r>
      <w:r>
        <w:rPr>
          <w:rFonts w:ascii="Arial Nova" w:eastAsia="Calibri" w:hAnsi="Arial Nova" w:cs="Times New Roman"/>
          <w:bCs/>
          <w:color w:val="000000" w:themeColor="text1"/>
          <w:sz w:val="24"/>
          <w:szCs w:val="24"/>
        </w:rPr>
        <w:t>………………………</w:t>
      </w:r>
      <w:r w:rsidR="00745E51">
        <w:rPr>
          <w:rFonts w:ascii="Arial Nova" w:eastAsia="Calibri" w:hAnsi="Arial Nova" w:cs="Times New Roman"/>
          <w:bCs/>
          <w:color w:val="000000" w:themeColor="text1"/>
          <w:sz w:val="24"/>
          <w:szCs w:val="24"/>
        </w:rPr>
        <w:t>……………..</w:t>
      </w:r>
      <w:r w:rsidR="00745E51">
        <w:rPr>
          <w:rFonts w:ascii="Arial Nova" w:eastAsia="Calibri" w:hAnsi="Arial Nova" w:cs="Times New Roman"/>
          <w:bCs/>
          <w:color w:val="000000" w:themeColor="text1"/>
          <w:sz w:val="24"/>
          <w:szCs w:val="24"/>
        </w:rPr>
        <w:tab/>
      </w:r>
      <w:r w:rsidR="00971014">
        <w:rPr>
          <w:rFonts w:ascii="Arial Nova" w:eastAsia="Calibri" w:hAnsi="Arial Nova" w:cs="Times New Roman"/>
          <w:bCs/>
          <w:color w:val="000000" w:themeColor="text1"/>
          <w:sz w:val="24"/>
          <w:szCs w:val="24"/>
        </w:rPr>
        <w:t>5</w:t>
      </w:r>
      <w:r w:rsidR="00523BFF">
        <w:rPr>
          <w:rFonts w:ascii="Arial Nova" w:eastAsia="Calibri" w:hAnsi="Arial Nova" w:cs="Times New Roman"/>
          <w:bCs/>
          <w:color w:val="000000" w:themeColor="text1"/>
          <w:sz w:val="24"/>
          <w:szCs w:val="24"/>
        </w:rPr>
        <w:t>3</w:t>
      </w:r>
    </w:p>
    <w:p w14:paraId="3395BE74" w14:textId="77777777" w:rsidR="00745E51" w:rsidRPr="004E69A7" w:rsidRDefault="00745E51" w:rsidP="00745E51">
      <w:pPr>
        <w:spacing w:after="0" w:line="276" w:lineRule="auto"/>
        <w:ind w:left="284" w:right="849" w:hanging="284"/>
        <w:contextualSpacing/>
        <w:jc w:val="both"/>
        <w:rPr>
          <w:rFonts w:ascii="Arial Nova" w:eastAsia="Calibri" w:hAnsi="Arial Nova" w:cs="Times New Roman"/>
          <w:bCs/>
          <w:color w:val="000000" w:themeColor="text1"/>
          <w:sz w:val="24"/>
          <w:szCs w:val="24"/>
        </w:rPr>
      </w:pPr>
    </w:p>
    <w:p w14:paraId="7E422855" w14:textId="595862F2" w:rsidR="003B275B" w:rsidRDefault="003B275B" w:rsidP="00745E51">
      <w:pPr>
        <w:spacing w:after="0" w:line="360" w:lineRule="auto"/>
        <w:contextualSpacing/>
        <w:jc w:val="both"/>
        <w:rPr>
          <w:rFonts w:ascii="Arial Nova" w:eastAsia="Calibri" w:hAnsi="Arial Nova" w:cs="Times New Roman"/>
          <w:bCs/>
          <w:color w:val="000000" w:themeColor="text1"/>
          <w:sz w:val="24"/>
          <w:szCs w:val="24"/>
        </w:rPr>
      </w:pPr>
      <w:r w:rsidRPr="004E69A7">
        <w:rPr>
          <w:rFonts w:ascii="Arial Nova" w:eastAsia="Calibri" w:hAnsi="Arial Nova" w:cs="Times New Roman"/>
          <w:bCs/>
          <w:color w:val="000000" w:themeColor="text1"/>
          <w:sz w:val="24"/>
          <w:szCs w:val="24"/>
        </w:rPr>
        <w:t>Zakończenie</w:t>
      </w:r>
      <w:r w:rsidR="00D85D3C">
        <w:rPr>
          <w:rFonts w:ascii="Arial Nova" w:eastAsia="Calibri" w:hAnsi="Arial Nova" w:cs="Times New Roman"/>
          <w:bCs/>
          <w:color w:val="000000" w:themeColor="text1"/>
          <w:sz w:val="24"/>
          <w:szCs w:val="24"/>
        </w:rPr>
        <w:t>…………………………………………………………………</w:t>
      </w:r>
      <w:r w:rsidR="00745E51">
        <w:rPr>
          <w:rFonts w:ascii="Arial Nova" w:eastAsia="Calibri" w:hAnsi="Arial Nova" w:cs="Times New Roman"/>
          <w:bCs/>
          <w:color w:val="000000" w:themeColor="text1"/>
          <w:sz w:val="24"/>
          <w:szCs w:val="24"/>
        </w:rPr>
        <w:t>…</w:t>
      </w:r>
      <w:r w:rsidR="00745E51">
        <w:rPr>
          <w:rFonts w:ascii="Arial Nova" w:eastAsia="Calibri" w:hAnsi="Arial Nova" w:cs="Times New Roman"/>
          <w:bCs/>
          <w:color w:val="000000" w:themeColor="text1"/>
          <w:sz w:val="24"/>
          <w:szCs w:val="24"/>
        </w:rPr>
        <w:tab/>
      </w:r>
      <w:r w:rsidR="00971014">
        <w:rPr>
          <w:rFonts w:ascii="Arial Nova" w:eastAsia="Calibri" w:hAnsi="Arial Nova" w:cs="Times New Roman"/>
          <w:bCs/>
          <w:color w:val="000000" w:themeColor="text1"/>
          <w:sz w:val="24"/>
          <w:szCs w:val="24"/>
        </w:rPr>
        <w:t>5</w:t>
      </w:r>
      <w:r w:rsidR="00523BFF">
        <w:rPr>
          <w:rFonts w:ascii="Arial Nova" w:eastAsia="Calibri" w:hAnsi="Arial Nova" w:cs="Times New Roman"/>
          <w:bCs/>
          <w:color w:val="000000" w:themeColor="text1"/>
          <w:sz w:val="24"/>
          <w:szCs w:val="24"/>
        </w:rPr>
        <w:t>5</w:t>
      </w:r>
    </w:p>
    <w:p w14:paraId="4B124EF9" w14:textId="4FA8C3C3" w:rsidR="007A7F84" w:rsidRPr="004E69A7" w:rsidRDefault="007A7F84" w:rsidP="00745E51">
      <w:pPr>
        <w:spacing w:after="0" w:line="360" w:lineRule="auto"/>
        <w:contextualSpacing/>
        <w:jc w:val="both"/>
        <w:rPr>
          <w:rFonts w:ascii="Arial Nova" w:eastAsia="Calibri" w:hAnsi="Arial Nova" w:cs="Times New Roman"/>
          <w:bCs/>
          <w:color w:val="000000" w:themeColor="text1"/>
          <w:sz w:val="24"/>
          <w:szCs w:val="24"/>
        </w:rPr>
      </w:pPr>
      <w:r>
        <w:rPr>
          <w:rFonts w:ascii="Arial Nova" w:eastAsia="Calibri" w:hAnsi="Arial Nova" w:cs="Times New Roman"/>
          <w:bCs/>
          <w:color w:val="000000" w:themeColor="text1"/>
          <w:sz w:val="24"/>
          <w:szCs w:val="24"/>
        </w:rPr>
        <w:t>Spis wykresów………………………………………………………………</w:t>
      </w:r>
      <w:r w:rsidR="00745E51">
        <w:rPr>
          <w:rFonts w:ascii="Arial Nova" w:eastAsia="Calibri" w:hAnsi="Arial Nova" w:cs="Times New Roman"/>
          <w:bCs/>
          <w:color w:val="000000" w:themeColor="text1"/>
          <w:sz w:val="24"/>
          <w:szCs w:val="24"/>
        </w:rPr>
        <w:t>…</w:t>
      </w:r>
      <w:r w:rsidR="00745E51">
        <w:rPr>
          <w:rFonts w:ascii="Arial Nova" w:eastAsia="Calibri" w:hAnsi="Arial Nova" w:cs="Times New Roman"/>
          <w:bCs/>
          <w:color w:val="000000" w:themeColor="text1"/>
          <w:sz w:val="24"/>
          <w:szCs w:val="24"/>
        </w:rPr>
        <w:tab/>
      </w:r>
      <w:r w:rsidR="00971014">
        <w:rPr>
          <w:rFonts w:ascii="Arial Nova" w:eastAsia="Calibri" w:hAnsi="Arial Nova" w:cs="Times New Roman"/>
          <w:bCs/>
          <w:color w:val="000000" w:themeColor="text1"/>
          <w:sz w:val="24"/>
          <w:szCs w:val="24"/>
        </w:rPr>
        <w:t>5</w:t>
      </w:r>
      <w:r w:rsidR="00523BFF">
        <w:rPr>
          <w:rFonts w:ascii="Arial Nova" w:eastAsia="Calibri" w:hAnsi="Arial Nova" w:cs="Times New Roman"/>
          <w:bCs/>
          <w:color w:val="000000" w:themeColor="text1"/>
          <w:sz w:val="24"/>
          <w:szCs w:val="24"/>
        </w:rPr>
        <w:t>7</w:t>
      </w:r>
    </w:p>
    <w:p w14:paraId="186C774F" w14:textId="77777777" w:rsidR="003B275B" w:rsidRPr="003B275B" w:rsidRDefault="003B275B" w:rsidP="003B275B">
      <w:pPr>
        <w:spacing w:line="360" w:lineRule="auto"/>
        <w:rPr>
          <w:rFonts w:ascii="Arial" w:hAnsi="Arial" w:cs="Arial"/>
          <w:b/>
          <w:bCs/>
          <w:sz w:val="24"/>
          <w:szCs w:val="24"/>
        </w:rPr>
      </w:pPr>
    </w:p>
    <w:p w14:paraId="1429C4CE" w14:textId="77777777" w:rsidR="003B275B" w:rsidRPr="003B275B" w:rsidRDefault="003B275B" w:rsidP="003B275B">
      <w:pPr>
        <w:spacing w:line="360" w:lineRule="auto"/>
        <w:rPr>
          <w:rFonts w:ascii="Arial" w:hAnsi="Arial" w:cs="Arial"/>
          <w:b/>
          <w:bCs/>
          <w:sz w:val="24"/>
          <w:szCs w:val="24"/>
        </w:rPr>
      </w:pPr>
    </w:p>
    <w:p w14:paraId="216FC1AB" w14:textId="77777777" w:rsidR="003B275B" w:rsidRDefault="003B275B" w:rsidP="003B275B">
      <w:pPr>
        <w:spacing w:line="360" w:lineRule="auto"/>
        <w:rPr>
          <w:rFonts w:ascii="Arial" w:hAnsi="Arial" w:cs="Arial"/>
          <w:b/>
          <w:bCs/>
          <w:sz w:val="24"/>
          <w:szCs w:val="24"/>
        </w:rPr>
      </w:pPr>
    </w:p>
    <w:p w14:paraId="576584C0" w14:textId="77777777" w:rsidR="0099455F" w:rsidRDefault="0099455F" w:rsidP="003B275B">
      <w:pPr>
        <w:spacing w:line="360" w:lineRule="auto"/>
        <w:rPr>
          <w:rFonts w:ascii="Arial" w:hAnsi="Arial" w:cs="Arial"/>
          <w:b/>
          <w:bCs/>
          <w:sz w:val="24"/>
          <w:szCs w:val="24"/>
        </w:rPr>
      </w:pPr>
    </w:p>
    <w:p w14:paraId="6CA2AC76" w14:textId="77777777" w:rsidR="0099455F" w:rsidRDefault="0099455F" w:rsidP="003B275B">
      <w:pPr>
        <w:spacing w:line="360" w:lineRule="auto"/>
        <w:rPr>
          <w:rFonts w:ascii="Arial" w:hAnsi="Arial" w:cs="Arial"/>
          <w:b/>
          <w:bCs/>
          <w:sz w:val="24"/>
          <w:szCs w:val="24"/>
        </w:rPr>
      </w:pPr>
    </w:p>
    <w:p w14:paraId="37BF2E98" w14:textId="1FC0E378" w:rsidR="0099455F" w:rsidRDefault="0099455F" w:rsidP="003B275B">
      <w:pPr>
        <w:spacing w:line="360" w:lineRule="auto"/>
        <w:rPr>
          <w:rFonts w:ascii="Arial" w:hAnsi="Arial" w:cs="Arial"/>
          <w:b/>
          <w:bCs/>
          <w:sz w:val="24"/>
          <w:szCs w:val="24"/>
        </w:rPr>
      </w:pPr>
    </w:p>
    <w:p w14:paraId="45E341A5" w14:textId="77777777" w:rsidR="0064624A" w:rsidRDefault="0064624A" w:rsidP="003B275B">
      <w:pPr>
        <w:spacing w:line="360" w:lineRule="auto"/>
        <w:rPr>
          <w:rFonts w:ascii="Arial" w:hAnsi="Arial" w:cs="Arial"/>
          <w:b/>
          <w:bCs/>
          <w:sz w:val="24"/>
          <w:szCs w:val="24"/>
        </w:rPr>
      </w:pPr>
    </w:p>
    <w:p w14:paraId="627A0F14" w14:textId="77777777" w:rsidR="00C20796" w:rsidRDefault="00C20796" w:rsidP="003B275B">
      <w:pPr>
        <w:spacing w:line="360" w:lineRule="auto"/>
        <w:rPr>
          <w:rFonts w:ascii="Arial" w:hAnsi="Arial" w:cs="Arial"/>
          <w:b/>
          <w:bCs/>
          <w:sz w:val="24"/>
          <w:szCs w:val="24"/>
        </w:rPr>
      </w:pPr>
    </w:p>
    <w:p w14:paraId="49E116C9" w14:textId="74725D81" w:rsidR="00C20796" w:rsidRPr="00C20796" w:rsidRDefault="003B275B" w:rsidP="003B275B">
      <w:pPr>
        <w:spacing w:line="360" w:lineRule="auto"/>
        <w:rPr>
          <w:rFonts w:ascii="Arial" w:hAnsi="Arial" w:cs="Arial"/>
          <w:b/>
          <w:bCs/>
          <w:sz w:val="24"/>
          <w:szCs w:val="24"/>
        </w:rPr>
      </w:pPr>
      <w:r w:rsidRPr="003B275B">
        <w:rPr>
          <w:rFonts w:ascii="Arial" w:hAnsi="Arial" w:cs="Arial"/>
          <w:b/>
          <w:bCs/>
          <w:sz w:val="24"/>
          <w:szCs w:val="24"/>
        </w:rPr>
        <w:t>WPROWADZENIE</w:t>
      </w:r>
    </w:p>
    <w:p w14:paraId="15D7BB9E" w14:textId="2FEAFC0C" w:rsidR="003B275B" w:rsidRPr="003B275B" w:rsidRDefault="003B275B" w:rsidP="003B275B">
      <w:pPr>
        <w:autoSpaceDE w:val="0"/>
        <w:autoSpaceDN w:val="0"/>
        <w:adjustRightInd w:val="0"/>
        <w:spacing w:before="200" w:after="0" w:line="360" w:lineRule="auto"/>
        <w:ind w:firstLine="708"/>
        <w:jc w:val="both"/>
        <w:rPr>
          <w:rFonts w:ascii="Arial Nova" w:eastAsia="Calibri" w:hAnsi="Arial Nova" w:cs="Arial"/>
          <w:color w:val="000000"/>
          <w:kern w:val="2"/>
          <w:sz w:val="24"/>
          <w:szCs w:val="24"/>
          <w:lang w:eastAsia="pl-PL"/>
        </w:rPr>
      </w:pPr>
      <w:r w:rsidRPr="003B275B">
        <w:rPr>
          <w:rFonts w:ascii="Arial Nova" w:eastAsia="Calibri" w:hAnsi="Arial Nova" w:cs="Arial"/>
          <w:color w:val="000000"/>
          <w:kern w:val="2"/>
          <w:sz w:val="24"/>
          <w:szCs w:val="24"/>
          <w:lang w:eastAsia="pl-PL"/>
        </w:rPr>
        <w:t xml:space="preserve">Starzenie się społeczeństwa, jak i indywidualny wymiar starości </w:t>
      </w:r>
      <w:r w:rsidR="00932559">
        <w:rPr>
          <w:rFonts w:ascii="Arial Nova" w:eastAsia="Calibri" w:hAnsi="Arial Nova" w:cs="Arial"/>
          <w:color w:val="000000"/>
          <w:kern w:val="2"/>
          <w:sz w:val="24"/>
          <w:szCs w:val="24"/>
          <w:lang w:eastAsia="pl-PL"/>
        </w:rPr>
        <w:br/>
      </w:r>
      <w:r w:rsidRPr="003B275B">
        <w:rPr>
          <w:rFonts w:ascii="Arial Nova" w:eastAsia="Calibri" w:hAnsi="Arial Nova" w:cs="Arial"/>
          <w:color w:val="000000"/>
          <w:kern w:val="2"/>
          <w:sz w:val="24"/>
          <w:szCs w:val="24"/>
          <w:lang w:eastAsia="pl-PL"/>
        </w:rPr>
        <w:t xml:space="preserve">w zasadniczy sposób wpływają na rodzaj i zakres podejmowanych działań </w:t>
      </w:r>
      <w:r w:rsidR="00932559">
        <w:rPr>
          <w:rFonts w:ascii="Arial Nova" w:eastAsia="Calibri" w:hAnsi="Arial Nova" w:cs="Arial"/>
          <w:color w:val="000000"/>
          <w:kern w:val="2"/>
          <w:sz w:val="24"/>
          <w:szCs w:val="24"/>
          <w:lang w:eastAsia="pl-PL"/>
        </w:rPr>
        <w:br/>
      </w:r>
      <w:r w:rsidRPr="003B275B">
        <w:rPr>
          <w:rFonts w:ascii="Arial Nova" w:eastAsia="Calibri" w:hAnsi="Arial Nova" w:cs="Arial"/>
          <w:color w:val="000000"/>
          <w:kern w:val="2"/>
          <w:sz w:val="24"/>
          <w:szCs w:val="24"/>
          <w:lang w:eastAsia="pl-PL"/>
        </w:rPr>
        <w:t>w sferze polityki społecznej. Populacja osób starszych jest zbiorowością heterogeniczną, a różnicuje ją wiek, stan zdrowia i niepełnosprawność, poziom zamożności, sytuacja rodzinna, posiadane wykształcenie, dotychczasowe warunki życia, wiedza i doświadczenie. Niewątpliwie starzenie się społeczeństwa</w:t>
      </w:r>
      <w:r w:rsidR="00126298">
        <w:rPr>
          <w:rFonts w:ascii="Arial Nova" w:eastAsia="Calibri" w:hAnsi="Arial Nova" w:cs="Arial"/>
          <w:color w:val="000000"/>
          <w:kern w:val="2"/>
          <w:sz w:val="24"/>
          <w:szCs w:val="24"/>
          <w:lang w:eastAsia="pl-PL"/>
        </w:rPr>
        <w:br/>
      </w:r>
      <w:r w:rsidRPr="003B275B">
        <w:rPr>
          <w:rFonts w:ascii="Arial Nova" w:eastAsia="Calibri" w:hAnsi="Arial Nova" w:cs="Arial"/>
          <w:color w:val="000000"/>
          <w:kern w:val="2"/>
          <w:sz w:val="24"/>
          <w:szCs w:val="24"/>
          <w:lang w:eastAsia="pl-PL"/>
        </w:rPr>
        <w:t xml:space="preserve">i wydłużenie średniego czasu trwania życia ludzkiego stanowią wyzwanie dla samorządu, który nie tylko musi sprostać uzasadnionym oczekiwaniom starszych ludzi, ale też wykorzystać potencjał tkwiący w starszym pokoleniu. </w:t>
      </w:r>
    </w:p>
    <w:p w14:paraId="10454FCD" w14:textId="652A1AF6" w:rsidR="003B275B" w:rsidRPr="003B275B" w:rsidRDefault="003B275B" w:rsidP="003B275B">
      <w:pPr>
        <w:autoSpaceDE w:val="0"/>
        <w:autoSpaceDN w:val="0"/>
        <w:adjustRightInd w:val="0"/>
        <w:spacing w:after="0" w:line="360" w:lineRule="auto"/>
        <w:ind w:firstLine="708"/>
        <w:jc w:val="both"/>
        <w:rPr>
          <w:rFonts w:ascii="Arial Nova" w:eastAsia="Calibri" w:hAnsi="Arial Nova" w:cs="Arial"/>
          <w:color w:val="000000"/>
          <w:kern w:val="2"/>
          <w:sz w:val="24"/>
          <w:szCs w:val="24"/>
          <w:lang w:eastAsia="pl-PL"/>
        </w:rPr>
      </w:pPr>
      <w:r w:rsidRPr="003B275B">
        <w:rPr>
          <w:rFonts w:ascii="Arial Nova" w:eastAsia="Calibri" w:hAnsi="Arial Nova" w:cs="Arial"/>
          <w:color w:val="000000"/>
          <w:kern w:val="2"/>
          <w:sz w:val="24"/>
          <w:szCs w:val="24"/>
          <w:lang w:eastAsia="pl-PL"/>
        </w:rPr>
        <w:t xml:space="preserve">Problemem jest jednak ukierunkowanie takich działań do wszystkich grup ludzi starszych, zarówno tych, którzy są słabi ekonomicznie, zdrowotnie i społecznie, tych, którzy przy niewielkiej pomocy mogliby aktywnie uczestniczyć w życiu społecznym, jak i tych, którzy przejawiają różne formy aktywności </w:t>
      </w:r>
      <w:r w:rsidR="00486FBA">
        <w:rPr>
          <w:rFonts w:ascii="Arial Nova" w:eastAsia="Calibri" w:hAnsi="Arial Nova" w:cs="Arial"/>
          <w:color w:val="000000"/>
          <w:kern w:val="2"/>
          <w:sz w:val="24"/>
          <w:szCs w:val="24"/>
          <w:lang w:eastAsia="pl-PL"/>
        </w:rPr>
        <w:br/>
      </w:r>
      <w:r w:rsidRPr="003B275B">
        <w:rPr>
          <w:rFonts w:ascii="Arial Nova" w:eastAsia="Calibri" w:hAnsi="Arial Nova" w:cs="Arial"/>
          <w:color w:val="000000"/>
          <w:kern w:val="2"/>
          <w:sz w:val="24"/>
          <w:szCs w:val="24"/>
          <w:lang w:eastAsia="pl-PL"/>
        </w:rPr>
        <w:t>i jedynie wymagają wsparcia ich działalności. W tym przypadku szansą jest rozwój wolontariatu osób starszych, a także wolontariatu młodych ludzi ukierunkowan</w:t>
      </w:r>
      <w:r w:rsidRPr="00090DC5">
        <w:rPr>
          <w:rFonts w:ascii="Arial Nova" w:eastAsia="Calibri" w:hAnsi="Arial Nova" w:cs="Arial"/>
          <w:kern w:val="2"/>
          <w:sz w:val="24"/>
          <w:szCs w:val="24"/>
          <w:lang w:eastAsia="pl-PL"/>
        </w:rPr>
        <w:t>y</w:t>
      </w:r>
      <w:r w:rsidR="00D60FC8" w:rsidRPr="00090DC5">
        <w:rPr>
          <w:rFonts w:ascii="Arial Nova" w:eastAsia="Calibri" w:hAnsi="Arial Nova" w:cs="Arial"/>
          <w:kern w:val="2"/>
          <w:sz w:val="24"/>
          <w:szCs w:val="24"/>
          <w:lang w:eastAsia="pl-PL"/>
        </w:rPr>
        <w:t>ch</w:t>
      </w:r>
      <w:r w:rsidRPr="003B275B">
        <w:rPr>
          <w:rFonts w:ascii="Arial Nova" w:eastAsia="Calibri" w:hAnsi="Arial Nova" w:cs="Arial"/>
          <w:color w:val="000000"/>
          <w:kern w:val="2"/>
          <w:sz w:val="24"/>
          <w:szCs w:val="24"/>
          <w:lang w:eastAsia="pl-PL"/>
        </w:rPr>
        <w:t xml:space="preserve"> na współpracę z osobami starszymi.</w:t>
      </w:r>
    </w:p>
    <w:p w14:paraId="4E13362D" w14:textId="77A708C0" w:rsidR="003B275B" w:rsidRPr="003B275B" w:rsidRDefault="003B275B" w:rsidP="003B275B">
      <w:pPr>
        <w:autoSpaceDE w:val="0"/>
        <w:autoSpaceDN w:val="0"/>
        <w:adjustRightInd w:val="0"/>
        <w:spacing w:after="0" w:line="360" w:lineRule="auto"/>
        <w:ind w:firstLine="708"/>
        <w:jc w:val="both"/>
        <w:rPr>
          <w:rFonts w:ascii="Arial Nova" w:eastAsia="TimesNewRoman" w:hAnsi="Arial Nova" w:cs="Arial"/>
          <w:bCs/>
          <w:color w:val="000000"/>
          <w:kern w:val="2"/>
          <w:sz w:val="24"/>
          <w:szCs w:val="24"/>
          <w:lang w:eastAsia="pl-PL"/>
        </w:rPr>
      </w:pPr>
      <w:r w:rsidRPr="003B275B">
        <w:rPr>
          <w:rFonts w:ascii="Arial Nova" w:eastAsia="Calibri" w:hAnsi="Arial Nova" w:cs="Arial"/>
          <w:color w:val="000000"/>
          <w:spacing w:val="4"/>
          <w:kern w:val="2"/>
          <w:sz w:val="24"/>
          <w:szCs w:val="24"/>
          <w:lang w:eastAsia="pl-PL"/>
        </w:rPr>
        <w:t>Istotnym aspektem gwarantującym ludziom starszym należyte miejsce</w:t>
      </w:r>
      <w:r w:rsidRPr="003B275B">
        <w:rPr>
          <w:rFonts w:ascii="Arial Nova" w:eastAsia="Calibri" w:hAnsi="Arial Nova" w:cs="Arial"/>
          <w:color w:val="000000"/>
          <w:kern w:val="2"/>
          <w:sz w:val="24"/>
          <w:szCs w:val="24"/>
          <w:lang w:eastAsia="pl-PL"/>
        </w:rPr>
        <w:t xml:space="preserve"> w społeczeństwie oraz stworzenie, pomimo ubytku sił, warunków godziwego życia jest odpowiednio zaprojektowana przestrzeń fizyczna. Kreowanie dobrych warunków mieszkaniowych i przyjaznego środowiska zamieszkania ludzi</w:t>
      </w:r>
      <w:r w:rsidR="00126298">
        <w:rPr>
          <w:rFonts w:ascii="Arial Nova" w:eastAsia="Calibri" w:hAnsi="Arial Nova" w:cs="Arial"/>
          <w:color w:val="000000"/>
          <w:kern w:val="2"/>
          <w:sz w:val="24"/>
          <w:szCs w:val="24"/>
          <w:lang w:eastAsia="pl-PL"/>
        </w:rPr>
        <w:t xml:space="preserve"> </w:t>
      </w:r>
      <w:r w:rsidRPr="003B275B">
        <w:rPr>
          <w:rFonts w:ascii="Arial Nova" w:eastAsia="Calibri" w:hAnsi="Arial Nova" w:cs="Arial"/>
          <w:color w:val="000000"/>
          <w:kern w:val="2"/>
          <w:sz w:val="24"/>
          <w:szCs w:val="24"/>
          <w:lang w:eastAsia="pl-PL"/>
        </w:rPr>
        <w:t>starszych ułatwia prowadzenie</w:t>
      </w:r>
      <w:r w:rsidRPr="003B275B">
        <w:rPr>
          <w:rFonts w:ascii="Arial Nova" w:eastAsia="TimesNewRoman" w:hAnsi="Arial Nova" w:cs="Arial"/>
          <w:bCs/>
          <w:color w:val="000000"/>
          <w:kern w:val="2"/>
          <w:sz w:val="24"/>
          <w:szCs w:val="24"/>
          <w:lang w:eastAsia="pl-PL"/>
        </w:rPr>
        <w:t xml:space="preserve"> niezależnego życia, pozwala ludziom starszym zachować lepsze zdrowie oraz dłużej żyć aktywnie i samodzielnie w środowisku lokalnym. Podejmowane inicjatywy powinny więc koncentrować się na takim kształtowaniu przestrzeni życia ludzi starszych – mieszkania, osiedla i miasta, żeby były one wolne od barier architektonicznych, urbanistycznych </w:t>
      </w:r>
      <w:r w:rsidR="00A83D49">
        <w:rPr>
          <w:rFonts w:ascii="Arial Nova" w:eastAsia="TimesNewRoman" w:hAnsi="Arial Nova" w:cs="Arial"/>
          <w:bCs/>
          <w:color w:val="000000"/>
          <w:kern w:val="2"/>
          <w:sz w:val="24"/>
          <w:szCs w:val="24"/>
          <w:lang w:eastAsia="pl-PL"/>
        </w:rPr>
        <w:br/>
      </w:r>
      <w:r w:rsidRPr="003B275B">
        <w:rPr>
          <w:rFonts w:ascii="Arial Nova" w:eastAsia="TimesNewRoman" w:hAnsi="Arial Nova" w:cs="Arial"/>
          <w:bCs/>
          <w:color w:val="000000"/>
          <w:kern w:val="2"/>
          <w:sz w:val="24"/>
          <w:szCs w:val="24"/>
          <w:lang w:eastAsia="pl-PL"/>
        </w:rPr>
        <w:t xml:space="preserve">i społecznych. </w:t>
      </w:r>
    </w:p>
    <w:p w14:paraId="6C97DAF5" w14:textId="77777777" w:rsidR="00C20796" w:rsidRDefault="003B275B" w:rsidP="003B275B">
      <w:pPr>
        <w:autoSpaceDE w:val="0"/>
        <w:autoSpaceDN w:val="0"/>
        <w:adjustRightInd w:val="0"/>
        <w:spacing w:after="0" w:line="360" w:lineRule="auto"/>
        <w:ind w:firstLine="708"/>
        <w:jc w:val="both"/>
        <w:rPr>
          <w:rFonts w:ascii="Arial Nova" w:eastAsia="TimesNewRoman" w:hAnsi="Arial Nova" w:cs="Arial"/>
          <w:bCs/>
          <w:color w:val="000000"/>
          <w:kern w:val="2"/>
          <w:sz w:val="24"/>
          <w:szCs w:val="24"/>
          <w:lang w:eastAsia="pl-PL"/>
        </w:rPr>
      </w:pPr>
      <w:r w:rsidRPr="003B275B">
        <w:rPr>
          <w:rFonts w:ascii="Arial Nova" w:eastAsia="Calibri" w:hAnsi="Arial Nova" w:cs="Arial"/>
          <w:color w:val="000000"/>
          <w:kern w:val="2"/>
          <w:sz w:val="24"/>
          <w:szCs w:val="24"/>
          <w:lang w:eastAsia="pl-PL"/>
        </w:rPr>
        <w:t>Przestrzeń w czasach globalizacji nabrała także innego wymiaru poprzez</w:t>
      </w:r>
      <w:r w:rsidR="007F3913">
        <w:rPr>
          <w:rFonts w:ascii="Arial Nova" w:eastAsia="Calibri" w:hAnsi="Arial Nova" w:cs="Arial"/>
          <w:color w:val="000000"/>
          <w:kern w:val="2"/>
          <w:sz w:val="24"/>
          <w:szCs w:val="24"/>
          <w:lang w:eastAsia="pl-PL"/>
        </w:rPr>
        <w:t xml:space="preserve"> </w:t>
      </w:r>
      <w:r w:rsidRPr="003B275B">
        <w:rPr>
          <w:rFonts w:ascii="Arial Nova" w:eastAsia="Calibri" w:hAnsi="Arial Nova" w:cs="Arial"/>
          <w:color w:val="000000"/>
          <w:kern w:val="2"/>
          <w:sz w:val="24"/>
          <w:szCs w:val="24"/>
          <w:lang w:eastAsia="pl-PL"/>
        </w:rPr>
        <w:t>multimedia. Powstała „cyberprzestrzeń”, w której przekaz medialny</w:t>
      </w:r>
      <w:r w:rsidR="007F3913">
        <w:rPr>
          <w:rFonts w:ascii="Arial Nova" w:eastAsia="Calibri" w:hAnsi="Arial Nova" w:cs="Arial"/>
          <w:color w:val="000000"/>
          <w:kern w:val="2"/>
          <w:sz w:val="24"/>
          <w:szCs w:val="24"/>
          <w:lang w:eastAsia="pl-PL"/>
        </w:rPr>
        <w:t xml:space="preserve"> </w:t>
      </w:r>
      <w:r w:rsidR="007F3913">
        <w:rPr>
          <w:rFonts w:ascii="Arial Nova" w:eastAsia="Calibri" w:hAnsi="Arial Nova" w:cs="Arial"/>
          <w:color w:val="000000"/>
          <w:kern w:val="2"/>
          <w:sz w:val="24"/>
          <w:szCs w:val="24"/>
          <w:lang w:eastAsia="pl-PL"/>
        </w:rPr>
        <w:br/>
      </w:r>
      <w:r w:rsidRPr="003B275B">
        <w:rPr>
          <w:rFonts w:ascii="Arial Nova" w:eastAsia="Calibri" w:hAnsi="Arial Nova" w:cs="Arial"/>
          <w:color w:val="000000"/>
          <w:kern w:val="2"/>
          <w:sz w:val="24"/>
          <w:szCs w:val="24"/>
          <w:lang w:eastAsia="pl-PL"/>
        </w:rPr>
        <w:t>w różnorodnej formie stanowi jeden z podstawowych wyznaczników kultury.</w:t>
      </w:r>
      <w:r w:rsidR="00132010">
        <w:rPr>
          <w:rFonts w:ascii="Arial Nova" w:eastAsia="TimesNewRoman" w:hAnsi="Arial Nova" w:cs="Arial"/>
          <w:bCs/>
          <w:color w:val="000000"/>
          <w:kern w:val="2"/>
          <w:sz w:val="24"/>
          <w:szCs w:val="24"/>
          <w:lang w:eastAsia="pl-PL"/>
        </w:rPr>
        <w:br/>
      </w:r>
    </w:p>
    <w:p w14:paraId="461F8A46" w14:textId="77777777" w:rsidR="00C20796" w:rsidRDefault="00C20796" w:rsidP="003B275B">
      <w:pPr>
        <w:autoSpaceDE w:val="0"/>
        <w:autoSpaceDN w:val="0"/>
        <w:adjustRightInd w:val="0"/>
        <w:spacing w:after="0" w:line="360" w:lineRule="auto"/>
        <w:ind w:firstLine="708"/>
        <w:jc w:val="both"/>
        <w:rPr>
          <w:rFonts w:ascii="Arial Nova" w:eastAsia="TimesNewRoman" w:hAnsi="Arial Nova" w:cs="Arial"/>
          <w:bCs/>
          <w:color w:val="000000"/>
          <w:kern w:val="2"/>
          <w:sz w:val="24"/>
          <w:szCs w:val="24"/>
          <w:lang w:eastAsia="pl-PL"/>
        </w:rPr>
      </w:pPr>
    </w:p>
    <w:p w14:paraId="521239DB" w14:textId="4211F638" w:rsidR="003B275B" w:rsidRPr="003B275B" w:rsidRDefault="003B275B" w:rsidP="003B275B">
      <w:pPr>
        <w:autoSpaceDE w:val="0"/>
        <w:autoSpaceDN w:val="0"/>
        <w:adjustRightInd w:val="0"/>
        <w:spacing w:after="0" w:line="360" w:lineRule="auto"/>
        <w:ind w:firstLine="708"/>
        <w:jc w:val="both"/>
        <w:rPr>
          <w:rFonts w:ascii="Arial Nova" w:eastAsia="TimesNewRoman" w:hAnsi="Arial Nova" w:cs="Arial"/>
          <w:bCs/>
          <w:color w:val="000000"/>
          <w:kern w:val="2"/>
          <w:sz w:val="24"/>
          <w:szCs w:val="24"/>
          <w:lang w:eastAsia="pl-PL"/>
        </w:rPr>
      </w:pPr>
      <w:r w:rsidRPr="003B275B">
        <w:rPr>
          <w:rFonts w:ascii="Arial Nova" w:eastAsia="TimesNewRoman" w:hAnsi="Arial Nova" w:cs="Arial"/>
          <w:bCs/>
          <w:color w:val="000000"/>
          <w:kern w:val="2"/>
          <w:sz w:val="24"/>
          <w:szCs w:val="24"/>
          <w:lang w:eastAsia="pl-PL"/>
        </w:rPr>
        <w:t>W konstruowanej wirtualnej rzeczywistości ludzie starsi są jednak mało widoczni – starość nie jest medialna.</w:t>
      </w:r>
      <w:r w:rsidR="00445961">
        <w:rPr>
          <w:rFonts w:ascii="Arial Nova" w:eastAsia="TimesNewRoman" w:hAnsi="Arial Nova" w:cs="Arial"/>
          <w:bCs/>
          <w:color w:val="000000"/>
          <w:kern w:val="2"/>
          <w:sz w:val="24"/>
          <w:szCs w:val="24"/>
          <w:lang w:eastAsia="pl-PL"/>
        </w:rPr>
        <w:t xml:space="preserve"> </w:t>
      </w:r>
      <w:r w:rsidRPr="003B275B">
        <w:rPr>
          <w:rFonts w:ascii="Arial Nova" w:eastAsia="TimesNewRoman" w:hAnsi="Arial Nova" w:cs="Arial"/>
          <w:bCs/>
          <w:color w:val="000000"/>
          <w:kern w:val="2"/>
          <w:sz w:val="24"/>
          <w:szCs w:val="24"/>
          <w:lang w:eastAsia="pl-PL"/>
        </w:rPr>
        <w:t>Niewątpliwie na wizerunek starości wpływają uwarunkowania kulturowe, historyczne, tradycja.</w:t>
      </w:r>
    </w:p>
    <w:p w14:paraId="20427AC6" w14:textId="5E07B66B" w:rsidR="003B275B" w:rsidRPr="003B275B" w:rsidRDefault="003B275B" w:rsidP="003B275B">
      <w:pPr>
        <w:autoSpaceDE w:val="0"/>
        <w:autoSpaceDN w:val="0"/>
        <w:adjustRightInd w:val="0"/>
        <w:spacing w:after="0" w:line="360" w:lineRule="auto"/>
        <w:ind w:firstLine="708"/>
        <w:jc w:val="both"/>
        <w:rPr>
          <w:rFonts w:ascii="Arial Nova" w:eastAsia="TimesNewRoman" w:hAnsi="Arial Nova" w:cs="Arial"/>
          <w:bCs/>
          <w:color w:val="000000"/>
          <w:kern w:val="2"/>
          <w:sz w:val="24"/>
          <w:szCs w:val="24"/>
          <w:lang w:eastAsia="pl-PL"/>
        </w:rPr>
      </w:pPr>
      <w:r w:rsidRPr="003B275B">
        <w:rPr>
          <w:rFonts w:ascii="Arial Nova" w:eastAsia="TimesNewRoman" w:hAnsi="Arial Nova" w:cs="Arial"/>
          <w:bCs/>
          <w:color w:val="000000"/>
          <w:kern w:val="2"/>
          <w:sz w:val="24"/>
          <w:szCs w:val="24"/>
          <w:lang w:eastAsia="pl-PL"/>
        </w:rPr>
        <w:t xml:space="preserve">Podjęcie problemu mówienia o starości jest niezbędne, bowiem mity </w:t>
      </w:r>
      <w:r w:rsidR="00932559">
        <w:rPr>
          <w:rFonts w:ascii="Arial Nova" w:eastAsia="TimesNewRoman" w:hAnsi="Arial Nova" w:cs="Arial"/>
          <w:bCs/>
          <w:color w:val="000000"/>
          <w:kern w:val="2"/>
          <w:sz w:val="24"/>
          <w:szCs w:val="24"/>
          <w:lang w:eastAsia="pl-PL"/>
        </w:rPr>
        <w:br/>
      </w:r>
      <w:r w:rsidRPr="003B275B">
        <w:rPr>
          <w:rFonts w:ascii="Arial Nova" w:eastAsia="TimesNewRoman" w:hAnsi="Arial Nova" w:cs="Arial"/>
          <w:bCs/>
          <w:color w:val="000000"/>
          <w:kern w:val="2"/>
          <w:sz w:val="24"/>
          <w:szCs w:val="24"/>
          <w:lang w:eastAsia="pl-PL"/>
        </w:rPr>
        <w:t xml:space="preserve">i stereotypy wytworzyły obraz człowieka starego jako „innego”. Występowanie zarówno stereotypów negatywnych, jak i pozytywnych zniekształca rzeczywisty obraz starości i osób starszych i nierzadko w pewien określony sposób </w:t>
      </w:r>
      <w:r w:rsidR="00A83D49">
        <w:rPr>
          <w:rFonts w:ascii="Arial Nova" w:eastAsia="TimesNewRoman" w:hAnsi="Arial Nova" w:cs="Arial"/>
          <w:bCs/>
          <w:color w:val="000000"/>
          <w:kern w:val="2"/>
          <w:sz w:val="24"/>
          <w:szCs w:val="24"/>
          <w:lang w:eastAsia="pl-PL"/>
        </w:rPr>
        <w:br/>
      </w:r>
      <w:r w:rsidRPr="003B275B">
        <w:rPr>
          <w:rFonts w:ascii="Arial Nova" w:eastAsia="TimesNewRoman" w:hAnsi="Arial Nova" w:cs="Arial"/>
          <w:bCs/>
          <w:color w:val="000000"/>
          <w:kern w:val="2"/>
          <w:sz w:val="24"/>
          <w:szCs w:val="24"/>
          <w:lang w:eastAsia="pl-PL"/>
        </w:rPr>
        <w:t>je stygmatyzuje.</w:t>
      </w:r>
    </w:p>
    <w:p w14:paraId="316CCD34" w14:textId="4A588C7A" w:rsidR="003B275B" w:rsidRPr="003B275B" w:rsidRDefault="003B275B" w:rsidP="00A83D49">
      <w:pPr>
        <w:autoSpaceDE w:val="0"/>
        <w:autoSpaceDN w:val="0"/>
        <w:adjustRightInd w:val="0"/>
        <w:spacing w:after="0" w:line="360" w:lineRule="auto"/>
        <w:ind w:firstLine="708"/>
        <w:jc w:val="both"/>
        <w:rPr>
          <w:rFonts w:ascii="Arial Nova" w:eastAsia="Calibri" w:hAnsi="Arial Nova" w:cs="Arial"/>
          <w:color w:val="000000"/>
          <w:kern w:val="2"/>
          <w:sz w:val="24"/>
          <w:szCs w:val="24"/>
          <w:lang w:eastAsia="pl-PL"/>
        </w:rPr>
      </w:pPr>
      <w:r w:rsidRPr="003B275B">
        <w:rPr>
          <w:rFonts w:ascii="Arial Nova" w:eastAsia="Calibri" w:hAnsi="Arial Nova" w:cs="Arial"/>
          <w:color w:val="000000"/>
          <w:kern w:val="2"/>
          <w:sz w:val="24"/>
          <w:szCs w:val="24"/>
          <w:lang w:eastAsia="pl-PL"/>
        </w:rPr>
        <w:t>Poważną kwestią dotykającą dużą część populacji ludzi starszych jest także zagadnienie dostępu do nowych technologii informacyjno-komunikacyjnych. Brak możliwości korzystania z nich jest wynikiem wielu uwarunkowań. Ostatecznym efektem tego jest „cyberwykluczenie” seniorów. Jest to zjawisko bardzo nie</w:t>
      </w:r>
      <w:r w:rsidRPr="003B275B">
        <w:rPr>
          <w:rFonts w:ascii="Arial Nova" w:eastAsia="Calibri" w:hAnsi="Arial Nova" w:cs="Arial"/>
          <w:color w:val="000000"/>
          <w:spacing w:val="-3"/>
          <w:kern w:val="2"/>
          <w:sz w:val="24"/>
          <w:szCs w:val="24"/>
          <w:lang w:eastAsia="pl-PL"/>
        </w:rPr>
        <w:t>pokojące, ponieważ we współczesnym świecie technologie te mogą pomóc w</w:t>
      </w:r>
      <w:r w:rsidRPr="003B275B">
        <w:rPr>
          <w:rFonts w:ascii="Arial Nova" w:eastAsia="Calibri" w:hAnsi="Arial Nova" w:cs="Arial"/>
          <w:color w:val="000000"/>
          <w:kern w:val="2"/>
          <w:sz w:val="24"/>
          <w:szCs w:val="24"/>
          <w:lang w:eastAsia="pl-PL"/>
        </w:rPr>
        <w:t xml:space="preserve"> rozwiązywaniu wielu problemów ludzi starszych (m.in. wspomaganie samodzielności i niezależności, pomoc dla opiekunów), </w:t>
      </w:r>
      <w:r w:rsidR="00A83D49">
        <w:rPr>
          <w:rFonts w:ascii="Arial Nova" w:eastAsia="Calibri" w:hAnsi="Arial Nova" w:cs="Arial"/>
          <w:color w:val="000000"/>
          <w:kern w:val="2"/>
          <w:sz w:val="24"/>
          <w:szCs w:val="24"/>
          <w:lang w:eastAsia="pl-PL"/>
        </w:rPr>
        <w:br/>
      </w:r>
      <w:r w:rsidRPr="003B275B">
        <w:rPr>
          <w:rFonts w:ascii="Arial Nova" w:eastAsia="Calibri" w:hAnsi="Arial Nova" w:cs="Arial"/>
          <w:color w:val="000000"/>
          <w:kern w:val="2"/>
          <w:sz w:val="24"/>
          <w:szCs w:val="24"/>
          <w:lang w:eastAsia="pl-PL"/>
        </w:rPr>
        <w:t xml:space="preserve">a także umożliwić ich aktywność i integrację ze środowiskiem. Ponadto wprowadzanie różnego </w:t>
      </w:r>
      <w:r w:rsidR="00520833" w:rsidRPr="003B275B">
        <w:rPr>
          <w:rFonts w:ascii="Arial Nova" w:eastAsia="Calibri" w:hAnsi="Arial Nova" w:cs="Arial"/>
          <w:color w:val="000000"/>
          <w:kern w:val="2"/>
          <w:sz w:val="24"/>
          <w:szCs w:val="24"/>
          <w:lang w:eastAsia="pl-PL"/>
        </w:rPr>
        <w:t>rodzaju e</w:t>
      </w:r>
      <w:r w:rsidRPr="003B275B">
        <w:rPr>
          <w:rFonts w:ascii="Arial Nova" w:eastAsia="Calibri" w:hAnsi="Arial Nova" w:cs="Arial"/>
          <w:color w:val="000000"/>
          <w:kern w:val="2"/>
          <w:sz w:val="24"/>
          <w:szCs w:val="24"/>
          <w:lang w:eastAsia="pl-PL"/>
        </w:rPr>
        <w:t xml:space="preserve">-usług świadczonych dziś w Internecie </w:t>
      </w:r>
      <w:r w:rsidR="00A83D49">
        <w:rPr>
          <w:rFonts w:ascii="Arial Nova" w:eastAsia="Calibri" w:hAnsi="Arial Nova" w:cs="Arial"/>
          <w:color w:val="000000"/>
          <w:kern w:val="2"/>
          <w:sz w:val="24"/>
          <w:szCs w:val="24"/>
          <w:lang w:eastAsia="pl-PL"/>
        </w:rPr>
        <w:br/>
      </w:r>
      <w:r w:rsidRPr="003B275B">
        <w:rPr>
          <w:rFonts w:ascii="Arial Nova" w:eastAsia="Calibri" w:hAnsi="Arial Nova" w:cs="Arial"/>
          <w:color w:val="000000"/>
          <w:kern w:val="2"/>
          <w:sz w:val="24"/>
          <w:szCs w:val="24"/>
          <w:lang w:eastAsia="pl-PL"/>
        </w:rPr>
        <w:t>(e-zdrowie,</w:t>
      </w:r>
      <w:r w:rsidR="00486FBA">
        <w:rPr>
          <w:rFonts w:ascii="Arial Nova" w:eastAsia="Calibri" w:hAnsi="Arial Nova" w:cs="Arial"/>
          <w:color w:val="000000"/>
          <w:kern w:val="2"/>
          <w:sz w:val="24"/>
          <w:szCs w:val="24"/>
          <w:lang w:eastAsia="pl-PL"/>
        </w:rPr>
        <w:t xml:space="preserve"> </w:t>
      </w:r>
      <w:r w:rsidRPr="003B275B">
        <w:rPr>
          <w:rFonts w:ascii="Arial Nova" w:eastAsia="Calibri" w:hAnsi="Arial Nova" w:cs="Arial"/>
          <w:color w:val="000000"/>
          <w:kern w:val="2"/>
          <w:sz w:val="24"/>
          <w:szCs w:val="24"/>
          <w:lang w:eastAsia="pl-PL"/>
        </w:rPr>
        <w:t>e-usługi związane</w:t>
      </w:r>
      <w:r w:rsidR="00C20796">
        <w:rPr>
          <w:rFonts w:ascii="Arial Nova" w:eastAsia="Calibri" w:hAnsi="Arial Nova" w:cs="Arial"/>
          <w:color w:val="000000"/>
          <w:kern w:val="2"/>
          <w:sz w:val="24"/>
          <w:szCs w:val="24"/>
          <w:lang w:eastAsia="pl-PL"/>
        </w:rPr>
        <w:t xml:space="preserve"> </w:t>
      </w:r>
      <w:r w:rsidRPr="003B275B">
        <w:rPr>
          <w:rFonts w:ascii="Arial Nova" w:eastAsia="Calibri" w:hAnsi="Arial Nova" w:cs="Arial"/>
          <w:color w:val="000000"/>
          <w:kern w:val="2"/>
          <w:sz w:val="24"/>
          <w:szCs w:val="24"/>
          <w:lang w:eastAsia="pl-PL"/>
        </w:rPr>
        <w:t xml:space="preserve">z bankowością, e-administracja itp.) wymaga nowych umiejętności i dla wielu starszych ludzi może stać się przyczyną wykluczenia cyfrowego. </w:t>
      </w:r>
    </w:p>
    <w:p w14:paraId="36092479" w14:textId="5433B638" w:rsidR="003B275B" w:rsidRPr="003B275B" w:rsidRDefault="003B275B" w:rsidP="003B275B">
      <w:pPr>
        <w:autoSpaceDE w:val="0"/>
        <w:autoSpaceDN w:val="0"/>
        <w:adjustRightInd w:val="0"/>
        <w:spacing w:after="0" w:line="360" w:lineRule="auto"/>
        <w:ind w:firstLine="708"/>
        <w:jc w:val="both"/>
        <w:rPr>
          <w:rFonts w:ascii="Arial Nova" w:eastAsia="Times New Roman" w:hAnsi="Arial Nova" w:cs="Arial"/>
          <w:color w:val="000000"/>
          <w:spacing w:val="-4"/>
          <w:kern w:val="2"/>
          <w:sz w:val="24"/>
          <w:szCs w:val="24"/>
          <w:lang w:eastAsia="pl-PL"/>
        </w:rPr>
      </w:pPr>
      <w:r w:rsidRPr="003B275B">
        <w:rPr>
          <w:rFonts w:ascii="Arial Nova" w:eastAsia="Calibri" w:hAnsi="Arial Nova" w:cs="Arial"/>
          <w:color w:val="000000"/>
          <w:kern w:val="2"/>
          <w:sz w:val="24"/>
          <w:szCs w:val="24"/>
          <w:lang w:eastAsia="pl-PL"/>
        </w:rPr>
        <w:t>Z drugiej strony wspomaganie osób starszych poprzez nowoczesne rozwiązania informa</w:t>
      </w:r>
      <w:r w:rsidRPr="003B275B">
        <w:rPr>
          <w:rFonts w:ascii="Arial Nova" w:eastAsia="Calibri" w:hAnsi="Arial Nova" w:cs="Arial"/>
          <w:color w:val="000000"/>
          <w:spacing w:val="-4"/>
          <w:kern w:val="2"/>
          <w:sz w:val="24"/>
          <w:szCs w:val="24"/>
          <w:lang w:eastAsia="pl-PL"/>
        </w:rPr>
        <w:t>cyjno-telekomunikacyjne może mieć znaczenie w ograniczaniu samotności, a</w:t>
      </w:r>
      <w:r w:rsidRPr="003B275B">
        <w:rPr>
          <w:rFonts w:ascii="Arial Nova" w:eastAsia="Calibri" w:hAnsi="Arial Nova" w:cs="Arial"/>
          <w:color w:val="000000"/>
          <w:kern w:val="2"/>
          <w:sz w:val="24"/>
          <w:szCs w:val="24"/>
          <w:lang w:eastAsia="pl-PL"/>
        </w:rPr>
        <w:t xml:space="preserve"> przede wszystkim osamotnienia. Szczególnie dotkliwie odczu</w:t>
      </w:r>
      <w:r w:rsidRPr="003B275B">
        <w:rPr>
          <w:rFonts w:ascii="Arial Nova" w:eastAsia="Calibri" w:hAnsi="Arial Nova" w:cs="Arial"/>
          <w:color w:val="000000"/>
          <w:spacing w:val="-2"/>
          <w:kern w:val="2"/>
          <w:sz w:val="24"/>
          <w:szCs w:val="24"/>
          <w:lang w:eastAsia="pl-PL"/>
        </w:rPr>
        <w:t>wają je osoby, które doznają różnego rodzaju przemocy psychicznej, fizycznej,</w:t>
      </w:r>
      <w:r w:rsidR="00126298">
        <w:rPr>
          <w:rFonts w:ascii="Arial Nova" w:eastAsia="Calibri" w:hAnsi="Arial Nova" w:cs="Arial"/>
          <w:color w:val="000000"/>
          <w:spacing w:val="-2"/>
          <w:kern w:val="2"/>
          <w:sz w:val="24"/>
          <w:szCs w:val="24"/>
          <w:lang w:eastAsia="pl-PL"/>
        </w:rPr>
        <w:t xml:space="preserve"> </w:t>
      </w:r>
      <w:r w:rsidRPr="003B275B">
        <w:rPr>
          <w:rFonts w:ascii="Arial Nova" w:eastAsia="Calibri" w:hAnsi="Arial Nova" w:cs="Arial"/>
          <w:color w:val="000000"/>
          <w:spacing w:val="-2"/>
          <w:kern w:val="2"/>
          <w:sz w:val="24"/>
          <w:szCs w:val="24"/>
          <w:lang w:eastAsia="pl-PL"/>
        </w:rPr>
        <w:t>ekonomicznej, czy też są zaniedbywane przez rodzinę lub swoich opiekunów.</w:t>
      </w:r>
      <w:r w:rsidRPr="003B275B">
        <w:rPr>
          <w:rFonts w:ascii="Arial Nova" w:eastAsia="Calibri" w:hAnsi="Arial Nova" w:cs="Arial"/>
          <w:color w:val="000000"/>
          <w:kern w:val="2"/>
          <w:sz w:val="24"/>
          <w:szCs w:val="24"/>
          <w:lang w:eastAsia="pl-PL"/>
        </w:rPr>
        <w:t xml:space="preserve"> Uczucie to potęguje izolacja w przestrzeni społecznej, na co wpływa zły </w:t>
      </w:r>
      <w:r w:rsidRPr="003B275B">
        <w:rPr>
          <w:rFonts w:ascii="Arial Nova" w:eastAsia="Calibri" w:hAnsi="Arial Nova" w:cs="Arial"/>
          <w:color w:val="000000"/>
          <w:spacing w:val="-4"/>
          <w:kern w:val="2"/>
          <w:sz w:val="24"/>
          <w:szCs w:val="24"/>
          <w:lang w:eastAsia="pl-PL"/>
        </w:rPr>
        <w:t>stan</w:t>
      </w:r>
      <w:r w:rsidR="00126298">
        <w:rPr>
          <w:rFonts w:ascii="Arial Nova" w:eastAsia="Calibri" w:hAnsi="Arial Nova" w:cs="Arial"/>
          <w:color w:val="000000"/>
          <w:spacing w:val="-4"/>
          <w:kern w:val="2"/>
          <w:sz w:val="24"/>
          <w:szCs w:val="24"/>
          <w:lang w:eastAsia="pl-PL"/>
        </w:rPr>
        <w:t xml:space="preserve"> </w:t>
      </w:r>
      <w:r w:rsidRPr="003B275B">
        <w:rPr>
          <w:rFonts w:ascii="Arial Nova" w:eastAsia="Calibri" w:hAnsi="Arial Nova" w:cs="Arial"/>
          <w:color w:val="000000"/>
          <w:spacing w:val="-4"/>
          <w:kern w:val="2"/>
          <w:sz w:val="24"/>
          <w:szCs w:val="24"/>
          <w:lang w:eastAsia="pl-PL"/>
        </w:rPr>
        <w:t xml:space="preserve">zdrowia, a czasami </w:t>
      </w:r>
      <w:r w:rsidRPr="003B275B">
        <w:rPr>
          <w:rFonts w:ascii="Arial Nova" w:eastAsia="Times New Roman" w:hAnsi="Arial Nova" w:cs="Arial"/>
          <w:color w:val="000000"/>
          <w:spacing w:val="-4"/>
          <w:kern w:val="2"/>
          <w:sz w:val="24"/>
          <w:szCs w:val="24"/>
          <w:lang w:eastAsia="pl-PL"/>
        </w:rPr>
        <w:t xml:space="preserve">samozaniedbanie seniorów. Dostrzegane przez lekarzy, pielęgniarki czy pracowników socjalnych przejawy braku troski </w:t>
      </w:r>
      <w:r w:rsidR="00126298">
        <w:rPr>
          <w:rFonts w:ascii="Arial Nova" w:eastAsia="Times New Roman" w:hAnsi="Arial Nova" w:cs="Arial"/>
          <w:color w:val="000000"/>
          <w:spacing w:val="-4"/>
          <w:kern w:val="2"/>
          <w:sz w:val="24"/>
          <w:szCs w:val="24"/>
          <w:lang w:eastAsia="pl-PL"/>
        </w:rPr>
        <w:t xml:space="preserve"> </w:t>
      </w:r>
      <w:r w:rsidRPr="003B275B">
        <w:rPr>
          <w:rFonts w:ascii="Arial Nova" w:eastAsia="Times New Roman" w:hAnsi="Arial Nova" w:cs="Arial"/>
          <w:color w:val="000000"/>
          <w:spacing w:val="-4"/>
          <w:kern w:val="2"/>
          <w:sz w:val="24"/>
          <w:szCs w:val="24"/>
          <w:lang w:eastAsia="pl-PL"/>
        </w:rPr>
        <w:t xml:space="preserve">o ludzi starszych sygnalizują, że nie jest to zjawisko marginalne, choć jego rzeczywista skala nie jest znana. </w:t>
      </w:r>
    </w:p>
    <w:p w14:paraId="17C914F8" w14:textId="60F32669" w:rsidR="003B275B" w:rsidRPr="003B275B" w:rsidRDefault="003B275B" w:rsidP="003B275B">
      <w:pPr>
        <w:autoSpaceDE w:val="0"/>
        <w:autoSpaceDN w:val="0"/>
        <w:adjustRightInd w:val="0"/>
        <w:spacing w:after="0" w:line="360" w:lineRule="auto"/>
        <w:ind w:firstLine="708"/>
        <w:jc w:val="both"/>
        <w:rPr>
          <w:rFonts w:ascii="Arial Nova" w:eastAsia="Times New Roman" w:hAnsi="Arial Nova" w:cs="Arial"/>
          <w:color w:val="000000"/>
          <w:spacing w:val="-4"/>
          <w:kern w:val="2"/>
          <w:sz w:val="24"/>
          <w:szCs w:val="24"/>
          <w:lang w:eastAsia="pl-PL"/>
        </w:rPr>
      </w:pPr>
      <w:r w:rsidRPr="003B275B">
        <w:rPr>
          <w:rFonts w:ascii="Arial Nova" w:eastAsia="Times New Roman" w:hAnsi="Arial Nova" w:cs="Arial"/>
          <w:color w:val="000000"/>
          <w:spacing w:val="-4"/>
          <w:kern w:val="2"/>
          <w:sz w:val="24"/>
          <w:szCs w:val="24"/>
          <w:lang w:eastAsia="pl-PL"/>
        </w:rPr>
        <w:lastRenderedPageBreak/>
        <w:t>Zjawiskiem, które nieodłącznie kojarzy się ze starością jest kwestia stanu zdrowia osób starszych, który jest dla nich jednym z najistotniejszych aspekt</w:t>
      </w:r>
      <w:r w:rsidR="004837B4">
        <w:rPr>
          <w:rFonts w:ascii="Arial Nova" w:eastAsia="Times New Roman" w:hAnsi="Arial Nova" w:cs="Arial"/>
          <w:color w:val="000000"/>
          <w:spacing w:val="-4"/>
          <w:kern w:val="2"/>
          <w:sz w:val="24"/>
          <w:szCs w:val="24"/>
          <w:lang w:eastAsia="pl-PL"/>
        </w:rPr>
        <w:t>ów</w:t>
      </w:r>
      <w:r w:rsidRPr="003B275B">
        <w:rPr>
          <w:rFonts w:ascii="Arial Nova" w:eastAsia="Times New Roman" w:hAnsi="Arial Nova" w:cs="Arial"/>
          <w:color w:val="000000"/>
          <w:spacing w:val="-4"/>
          <w:kern w:val="2"/>
          <w:sz w:val="24"/>
          <w:szCs w:val="24"/>
          <w:lang w:eastAsia="pl-PL"/>
        </w:rPr>
        <w:t xml:space="preserve"> jakości życia.</w:t>
      </w:r>
      <w:r w:rsidR="00445961">
        <w:rPr>
          <w:rFonts w:ascii="Arial Nova" w:eastAsia="Times New Roman" w:hAnsi="Arial Nova" w:cs="Arial"/>
          <w:color w:val="000000"/>
          <w:spacing w:val="-4"/>
          <w:kern w:val="2"/>
          <w:sz w:val="24"/>
          <w:szCs w:val="24"/>
          <w:lang w:eastAsia="pl-PL"/>
        </w:rPr>
        <w:t xml:space="preserve"> </w:t>
      </w:r>
      <w:r w:rsidRPr="003B275B">
        <w:rPr>
          <w:rFonts w:ascii="Arial Nova" w:eastAsia="Times New Roman" w:hAnsi="Arial Nova" w:cs="Arial"/>
          <w:color w:val="000000"/>
          <w:spacing w:val="-4"/>
          <w:kern w:val="2"/>
          <w:sz w:val="24"/>
          <w:szCs w:val="24"/>
          <w:lang w:eastAsia="pl-PL"/>
        </w:rPr>
        <w:t xml:space="preserve">Ranga zdrowia, obok pieniędzy oraz czasu wolnego, wpływa na odmienność położenia seniorów w kolejnych etapach życia. Nie ulega bowiem wątpliwości fakt, iż wiek jest istotną determinantą stanu zdrowia człowieka i co do zasady, wraz z wiekiem stan ten ulega pogorszeniu. Dłuższe życie nieuchronnie wiąże się z pogorszeniem sprawności zarówno fizycznej, jak i psychicznej, choć przebieg i dynamika procesu ograniczania funkcjonowania człowieka są zróżnicowane i uzależnione od tego, jaki kierunek obierze proces starzenia. </w:t>
      </w:r>
      <w:r w:rsidR="00C2515B">
        <w:rPr>
          <w:rFonts w:ascii="Arial Nova" w:eastAsia="Times New Roman" w:hAnsi="Arial Nova" w:cs="Arial"/>
          <w:color w:val="000000"/>
          <w:spacing w:val="-4"/>
          <w:kern w:val="2"/>
          <w:sz w:val="24"/>
          <w:szCs w:val="24"/>
          <w:lang w:eastAsia="pl-PL"/>
        </w:rPr>
        <w:br/>
      </w:r>
      <w:r w:rsidRPr="003B275B">
        <w:rPr>
          <w:rFonts w:ascii="Arial Nova" w:eastAsia="Times New Roman" w:hAnsi="Arial Nova" w:cs="Arial"/>
          <w:color w:val="000000"/>
          <w:spacing w:val="-4"/>
          <w:kern w:val="2"/>
          <w:sz w:val="24"/>
          <w:szCs w:val="24"/>
          <w:lang w:eastAsia="pl-PL"/>
        </w:rPr>
        <w:t xml:space="preserve">W każdym jednak przypadku należy podejmować działania ukierunkowane na utrzymanie jak najdłużej dobrego stanu zdrowia seniorów. Ogromną rolę odgrywa tu edukacja zdrowotna, promocja zdrowia, ale też stworzenie warunków do prozdrowotnych zachowań.  </w:t>
      </w:r>
    </w:p>
    <w:p w14:paraId="18362DDC" w14:textId="5EE254B0" w:rsidR="003B275B" w:rsidRPr="003B275B" w:rsidRDefault="003B275B" w:rsidP="003B275B">
      <w:pPr>
        <w:autoSpaceDE w:val="0"/>
        <w:autoSpaceDN w:val="0"/>
        <w:adjustRightInd w:val="0"/>
        <w:spacing w:after="0" w:line="360" w:lineRule="auto"/>
        <w:ind w:firstLine="708"/>
        <w:jc w:val="both"/>
        <w:rPr>
          <w:rFonts w:ascii="Arial Nova" w:eastAsia="TimesNewRoman" w:hAnsi="Arial Nova" w:cs="Arial"/>
          <w:bCs/>
          <w:color w:val="000000"/>
          <w:kern w:val="2"/>
          <w:sz w:val="24"/>
          <w:szCs w:val="24"/>
          <w:lang w:eastAsia="pl-PL"/>
        </w:rPr>
      </w:pPr>
      <w:r w:rsidRPr="003B275B">
        <w:rPr>
          <w:rFonts w:ascii="Arial Nova" w:eastAsia="Calibri" w:hAnsi="Arial Nova" w:cs="Arial"/>
          <w:color w:val="000000"/>
          <w:kern w:val="2"/>
          <w:sz w:val="24"/>
          <w:szCs w:val="24"/>
          <w:lang w:eastAsia="pl-PL"/>
        </w:rPr>
        <w:t>Szczególna rola przypada sektorowi usług społecznych zapewniających osobom starszym realizację ich praw socjalnych. Niedorozwój tej przestrzeni instytucjonalnej jest bardzo dotkliwy, a skutków tego doświadczają zarówno ludzie starsi, jak i ich rodziny czy opiekunowie. Należy bowiem pamiętać, iż wraz</w:t>
      </w:r>
      <w:r w:rsidR="00126298">
        <w:rPr>
          <w:rFonts w:ascii="Arial Nova" w:eastAsia="Calibri" w:hAnsi="Arial Nova" w:cs="Arial"/>
          <w:color w:val="000000"/>
          <w:kern w:val="2"/>
          <w:sz w:val="24"/>
          <w:szCs w:val="24"/>
          <w:lang w:eastAsia="pl-PL"/>
        </w:rPr>
        <w:br/>
      </w:r>
      <w:r w:rsidRPr="003B275B">
        <w:rPr>
          <w:rFonts w:ascii="Arial Nova" w:eastAsia="Calibri" w:hAnsi="Arial Nova" w:cs="Arial"/>
          <w:color w:val="000000"/>
          <w:kern w:val="2"/>
          <w:sz w:val="24"/>
          <w:szCs w:val="24"/>
          <w:lang w:eastAsia="pl-PL"/>
        </w:rPr>
        <w:t xml:space="preserve">z wiekiem następuje coraz większy zakres ograniczeń w funkcjonowaniu człowieka starego, skutkujący w ostateczności całkowitą niesamodzielnością. Powstaje wówczas problem opieki nad tymi osobami, ale także cała gama problemów, które dotykają nieformalnych opiekunów, w tym szczególnie członków rodzin. Ważne są zatem rekomendacje takich kierunków zmian, aby polityka społeczna na rzecz tej grupy społecznej była bardziej skuteczna </w:t>
      </w:r>
      <w:r w:rsidR="00A83D49">
        <w:rPr>
          <w:rFonts w:ascii="Arial Nova" w:eastAsia="Calibri" w:hAnsi="Arial Nova" w:cs="Arial"/>
          <w:color w:val="000000"/>
          <w:kern w:val="2"/>
          <w:sz w:val="24"/>
          <w:szCs w:val="24"/>
          <w:lang w:eastAsia="pl-PL"/>
        </w:rPr>
        <w:br/>
      </w:r>
      <w:r w:rsidRPr="003B275B">
        <w:rPr>
          <w:rFonts w:ascii="Arial Nova" w:eastAsia="Calibri" w:hAnsi="Arial Nova" w:cs="Arial"/>
          <w:color w:val="000000"/>
          <w:kern w:val="2"/>
          <w:sz w:val="24"/>
          <w:szCs w:val="24"/>
          <w:lang w:eastAsia="pl-PL"/>
        </w:rPr>
        <w:t>i efektywna.</w:t>
      </w:r>
    </w:p>
    <w:p w14:paraId="394904E9" w14:textId="6B15645B" w:rsidR="00C20796" w:rsidRDefault="003B275B" w:rsidP="003B275B">
      <w:pPr>
        <w:autoSpaceDE w:val="0"/>
        <w:autoSpaceDN w:val="0"/>
        <w:adjustRightInd w:val="0"/>
        <w:spacing w:after="0" w:line="360" w:lineRule="auto"/>
        <w:ind w:firstLine="708"/>
        <w:jc w:val="both"/>
        <w:rPr>
          <w:rFonts w:ascii="Arial Nova" w:eastAsia="Calibri" w:hAnsi="Arial Nova" w:cs="Arial"/>
          <w:color w:val="000000"/>
          <w:kern w:val="2"/>
          <w:sz w:val="24"/>
          <w:szCs w:val="24"/>
          <w:lang w:eastAsia="pl-PL"/>
        </w:rPr>
      </w:pPr>
      <w:r w:rsidRPr="003B275B">
        <w:rPr>
          <w:rFonts w:ascii="Arial Nova" w:eastAsia="Calibri" w:hAnsi="Arial Nova" w:cs="Arial"/>
          <w:color w:val="000000"/>
          <w:kern w:val="2"/>
          <w:sz w:val="24"/>
          <w:szCs w:val="24"/>
          <w:lang w:eastAsia="pl-PL"/>
        </w:rPr>
        <w:t xml:space="preserve">Pewnym antidotum na samotność ludzi starszych, ale też wykorzystanie potencjału kapitału ludzkiego tkwiącego w ludziach starszych jest zaangażowanie seniorów w różnorodne formy ich aktywności w przestrzeni społeczneji politycznej. Dlatego niezmiernie ważne jest rozwijanie i wzmacnianie aktywności (zarówno biernej jak i czynnej) osób starszych na różnych polach działalności edukacyjnej, społecznej, obywatelskiej, wolontariatu. </w:t>
      </w:r>
    </w:p>
    <w:p w14:paraId="718A1A80" w14:textId="414E200F" w:rsidR="003B275B" w:rsidRPr="003B275B" w:rsidRDefault="003B275B" w:rsidP="003B275B">
      <w:pPr>
        <w:autoSpaceDE w:val="0"/>
        <w:autoSpaceDN w:val="0"/>
        <w:adjustRightInd w:val="0"/>
        <w:spacing w:after="0" w:line="360" w:lineRule="auto"/>
        <w:ind w:firstLine="708"/>
        <w:jc w:val="both"/>
        <w:rPr>
          <w:rFonts w:ascii="Arial Nova" w:eastAsia="Calibri" w:hAnsi="Arial Nova" w:cs="Arial"/>
          <w:color w:val="000000"/>
          <w:kern w:val="2"/>
          <w:sz w:val="24"/>
          <w:szCs w:val="24"/>
          <w:lang w:eastAsia="pl-PL"/>
        </w:rPr>
      </w:pPr>
      <w:r w:rsidRPr="003B275B">
        <w:rPr>
          <w:rFonts w:ascii="Arial Nova" w:eastAsia="Calibri" w:hAnsi="Arial Nova" w:cs="Arial"/>
          <w:color w:val="000000"/>
          <w:kern w:val="2"/>
          <w:sz w:val="24"/>
          <w:szCs w:val="24"/>
          <w:lang w:eastAsia="pl-PL"/>
        </w:rPr>
        <w:lastRenderedPageBreak/>
        <w:t>Doświadczenia wielu państw dokumentują, iż ludzie starsi odgrywają coraz większą rolę w różnych ruchach</w:t>
      </w:r>
      <w:r w:rsidR="007F3913">
        <w:rPr>
          <w:rFonts w:ascii="Arial Nova" w:eastAsia="Calibri" w:hAnsi="Arial Nova" w:cs="Arial"/>
          <w:color w:val="000000"/>
          <w:kern w:val="2"/>
          <w:sz w:val="24"/>
          <w:szCs w:val="24"/>
          <w:lang w:eastAsia="pl-PL"/>
        </w:rPr>
        <w:t xml:space="preserve"> </w:t>
      </w:r>
      <w:r w:rsidRPr="003B275B">
        <w:rPr>
          <w:rFonts w:ascii="Arial Nova" w:eastAsia="Calibri" w:hAnsi="Arial Nova" w:cs="Arial"/>
          <w:color w:val="000000"/>
          <w:kern w:val="2"/>
          <w:sz w:val="24"/>
          <w:szCs w:val="24"/>
          <w:lang w:eastAsia="pl-PL"/>
        </w:rPr>
        <w:t xml:space="preserve">i organizacjach walczących o swoje prawa, stając się siwowłosą potęgą. </w:t>
      </w:r>
    </w:p>
    <w:p w14:paraId="3C55BBBE" w14:textId="6092C9A9" w:rsidR="00C20796" w:rsidRDefault="003B275B" w:rsidP="00C20796">
      <w:pPr>
        <w:autoSpaceDE w:val="0"/>
        <w:autoSpaceDN w:val="0"/>
        <w:adjustRightInd w:val="0"/>
        <w:spacing w:after="0" w:line="360" w:lineRule="auto"/>
        <w:ind w:firstLine="708"/>
        <w:jc w:val="both"/>
        <w:rPr>
          <w:rFonts w:ascii="Arial Nova" w:hAnsi="Arial Nova"/>
        </w:rPr>
      </w:pPr>
      <w:r w:rsidRPr="003B275B">
        <w:rPr>
          <w:rFonts w:ascii="Arial Nova" w:eastAsia="Calibri" w:hAnsi="Arial Nova" w:cs="Arial"/>
          <w:color w:val="000000"/>
          <w:kern w:val="2"/>
          <w:sz w:val="24"/>
          <w:szCs w:val="24"/>
          <w:lang w:eastAsia="pl-PL"/>
        </w:rPr>
        <w:t xml:space="preserve">Proces starzenia się ludności, coraz większego udziału osób starszych </w:t>
      </w:r>
      <w:r w:rsidR="000836C3">
        <w:rPr>
          <w:rFonts w:ascii="Arial Nova" w:eastAsia="Calibri" w:hAnsi="Arial Nova" w:cs="Arial"/>
          <w:color w:val="000000"/>
          <w:kern w:val="2"/>
          <w:sz w:val="24"/>
          <w:szCs w:val="24"/>
          <w:lang w:eastAsia="pl-PL"/>
        </w:rPr>
        <w:br/>
      </w:r>
      <w:r w:rsidRPr="003B275B">
        <w:rPr>
          <w:rFonts w:ascii="Arial Nova" w:eastAsia="Calibri" w:hAnsi="Arial Nova" w:cs="Arial"/>
          <w:color w:val="000000"/>
          <w:kern w:val="2"/>
          <w:sz w:val="24"/>
          <w:szCs w:val="24"/>
          <w:lang w:eastAsia="pl-PL"/>
        </w:rPr>
        <w:t>w ogólnej populacji ludności, staje się ogromnym wyzwaniem dla prowadzenia polityki senioralnej i wymaga kształtowania odpowiednich działań skierowanych na tę grupę ludności. Dotyczy to szczególnie samorządu terytorialnego, zgodnie bowiem z art. 7. 1. ustawy o samorządzie gminnym</w:t>
      </w:r>
      <w:r w:rsidRPr="003B275B">
        <w:rPr>
          <w:rFonts w:ascii="Arial Nova" w:eastAsia="Calibri" w:hAnsi="Arial Nova" w:cs="Arial"/>
          <w:color w:val="000000"/>
          <w:kern w:val="2"/>
          <w:sz w:val="24"/>
          <w:szCs w:val="24"/>
          <w:vertAlign w:val="superscript"/>
          <w:lang w:eastAsia="pl-PL"/>
        </w:rPr>
        <w:footnoteReference w:id="1"/>
      </w:r>
      <w:r w:rsidRPr="003B275B">
        <w:rPr>
          <w:rFonts w:ascii="Arial Nova" w:eastAsia="Calibri" w:hAnsi="Arial Nova" w:cs="Arial"/>
          <w:color w:val="000000"/>
          <w:kern w:val="2"/>
          <w:sz w:val="24"/>
          <w:szCs w:val="24"/>
          <w:lang w:eastAsia="pl-PL"/>
        </w:rPr>
        <w:t xml:space="preserve"> do gminy należy jako zadanie własne, zaspokajanie zbiorowych potrzeb wspólnoty. Istotą wszystkich działań ukierunkowanych na rozwiązywanie wskazanych problemów powinna być poprawa jakości życia najstarszych mieszkańców miasta. Nie jest to zadanie łatwe z uwagi na obiektywne uwarunkowania związane z obciążaniem samorządu coraz większymi zadaniami z równoczesnym brakiem zabezpieczenia finansowego na ich realizację. Podejmując działania na rzecz osób starszych należy pamiętać, że miasto musi zadbać o wszystkich mieszkańców i dążyć do </w:t>
      </w:r>
      <w:r w:rsidRPr="003B275B">
        <w:rPr>
          <w:rFonts w:ascii="Arial Nova" w:eastAsia="Calibri" w:hAnsi="Arial Nova" w:cs="Arial"/>
          <w:sz w:val="24"/>
          <w:szCs w:val="24"/>
          <w:lang w:eastAsia="pl-PL"/>
        </w:rPr>
        <w:t xml:space="preserve">zagwarantowania im warunków dobrego życia </w:t>
      </w:r>
      <w:r w:rsidR="00A83D49">
        <w:rPr>
          <w:rFonts w:ascii="Arial Nova" w:eastAsia="Calibri" w:hAnsi="Arial Nova" w:cs="Arial"/>
          <w:sz w:val="24"/>
          <w:szCs w:val="24"/>
          <w:lang w:eastAsia="pl-PL"/>
        </w:rPr>
        <w:br/>
      </w:r>
      <w:r w:rsidRPr="003B275B">
        <w:rPr>
          <w:rFonts w:ascii="Arial Nova" w:eastAsia="Calibri" w:hAnsi="Arial Nova" w:cs="Arial"/>
          <w:sz w:val="24"/>
          <w:szCs w:val="24"/>
          <w:lang w:eastAsia="pl-PL"/>
        </w:rPr>
        <w:t>i funkcjonowania w społeczeństwie, troszczyć się</w:t>
      </w:r>
      <w:r w:rsidR="00A83D49">
        <w:rPr>
          <w:rFonts w:ascii="Arial Nova" w:eastAsia="Calibri" w:hAnsi="Arial Nova" w:cs="Arial"/>
          <w:sz w:val="24"/>
          <w:szCs w:val="24"/>
          <w:lang w:eastAsia="pl-PL"/>
        </w:rPr>
        <w:t xml:space="preserve"> </w:t>
      </w:r>
      <w:r w:rsidRPr="003B275B">
        <w:rPr>
          <w:rFonts w:ascii="Arial Nova" w:eastAsia="Calibri" w:hAnsi="Arial Nova" w:cs="Arial"/>
          <w:sz w:val="24"/>
          <w:szCs w:val="24"/>
          <w:lang w:eastAsia="pl-PL"/>
        </w:rPr>
        <w:t>o poczucie życia w przyjaznym środowisku, gdzie mogą swobodnie się rozwijać, dbać o zapewnienie dobrej jakości kluczowych usług publicznych, a równocześnie dywersyfikować konkretne rozwiązania adresowane do poszczególnych grup ludności. Wprawdzie sensem polityki senioralnej są działania na rzecz aktualnych seniorów, to dla ciągłości działań w tej sferze należy też uwzględniać potrzeby przyszłych ludzi starszych. Miasto zatem powinno w swoich działaniach kierować się ideą społeczeństwa dla wszystkich grup</w:t>
      </w:r>
      <w:r w:rsidR="007731A6">
        <w:rPr>
          <w:rFonts w:ascii="Arial Nova" w:eastAsia="Calibri" w:hAnsi="Arial Nova" w:cs="Arial"/>
          <w:sz w:val="24"/>
          <w:szCs w:val="24"/>
          <w:lang w:eastAsia="pl-PL"/>
        </w:rPr>
        <w:t xml:space="preserve"> </w:t>
      </w:r>
      <w:r w:rsidRPr="003B275B">
        <w:rPr>
          <w:rFonts w:ascii="Arial Nova" w:eastAsia="Calibri" w:hAnsi="Arial Nova" w:cs="Arial"/>
          <w:sz w:val="24"/>
          <w:szCs w:val="24"/>
          <w:lang w:eastAsia="pl-PL"/>
        </w:rPr>
        <w:t xml:space="preserve">wieku. Ważna jest też możliwość podejmowania przez mieszkańców inicjatyw społecznych, przedsięwzięć kulturalnych czy sportowych uwzględniających zróżnicowane oczekiwania społeczności lokalnej. Jeśli wyjdzie się z założenia, że osoby starsze stanowią część społeczności lokalnej, to siłą rzeczy rozwiązania przyjazne osobom starszym będą też przyjazne dla całej społeczności. </w:t>
      </w:r>
      <w:r w:rsidR="00A83D49">
        <w:rPr>
          <w:rFonts w:ascii="Arial Nova" w:eastAsia="Calibri" w:hAnsi="Arial Nova" w:cs="Arial"/>
          <w:sz w:val="24"/>
          <w:szCs w:val="24"/>
          <w:lang w:eastAsia="pl-PL"/>
        </w:rPr>
        <w:br/>
      </w:r>
      <w:r w:rsidRPr="003B275B">
        <w:rPr>
          <w:rFonts w:ascii="Arial Nova" w:eastAsia="Calibri" w:hAnsi="Arial Nova" w:cs="Arial"/>
          <w:sz w:val="24"/>
          <w:szCs w:val="24"/>
          <w:lang w:eastAsia="pl-PL"/>
        </w:rPr>
        <w:t xml:space="preserve">W obszarze działań skierowanych do seniorów funkcjonowanie samorządu pozwala uwzględniając ograniczenia związane z procesem starości, dopasować </w:t>
      </w:r>
      <w:r w:rsidRPr="003B275B">
        <w:rPr>
          <w:rFonts w:ascii="Arial Nova" w:eastAsia="Calibri" w:hAnsi="Arial Nova" w:cs="Arial"/>
          <w:sz w:val="24"/>
          <w:szCs w:val="24"/>
          <w:lang w:eastAsia="pl-PL"/>
        </w:rPr>
        <w:lastRenderedPageBreak/>
        <w:t>zakres i sposób realizacji usług do potrzeb, a także wypróbować szerszą paletę innowacyjnych rozwiązań.</w:t>
      </w:r>
    </w:p>
    <w:p w14:paraId="39AF54C8" w14:textId="5297DBE8" w:rsidR="003B275B" w:rsidRPr="00C20796" w:rsidRDefault="003B275B" w:rsidP="00C20796">
      <w:pPr>
        <w:autoSpaceDE w:val="0"/>
        <w:autoSpaceDN w:val="0"/>
        <w:adjustRightInd w:val="0"/>
        <w:spacing w:after="0" w:line="360" w:lineRule="auto"/>
        <w:ind w:firstLine="708"/>
        <w:jc w:val="both"/>
        <w:rPr>
          <w:rFonts w:ascii="Arial Nova" w:hAnsi="Arial Nova"/>
        </w:rPr>
      </w:pPr>
      <w:r w:rsidRPr="003B275B">
        <w:rPr>
          <w:rFonts w:ascii="Arial Nova" w:eastAsia="Calibri" w:hAnsi="Arial Nova" w:cs="Times New Roman"/>
          <w:bCs/>
          <w:sz w:val="24"/>
          <w:szCs w:val="24"/>
        </w:rPr>
        <w:t>Należy jednak pamiętać, że wszelkie działania nie mogą stygmatyzować os</w:t>
      </w:r>
      <w:r w:rsidR="004837B4">
        <w:rPr>
          <w:rFonts w:ascii="Arial Nova" w:eastAsia="Calibri" w:hAnsi="Arial Nova" w:cs="Times New Roman"/>
          <w:bCs/>
          <w:sz w:val="24"/>
          <w:szCs w:val="24"/>
        </w:rPr>
        <w:t>ób</w:t>
      </w:r>
      <w:r w:rsidRPr="003B275B">
        <w:rPr>
          <w:rFonts w:ascii="Arial Nova" w:eastAsia="Calibri" w:hAnsi="Arial Nova" w:cs="Times New Roman"/>
          <w:bCs/>
          <w:sz w:val="24"/>
          <w:szCs w:val="24"/>
        </w:rPr>
        <w:t xml:space="preserve"> starsz</w:t>
      </w:r>
      <w:r w:rsidR="004837B4">
        <w:rPr>
          <w:rFonts w:ascii="Arial Nova" w:eastAsia="Calibri" w:hAnsi="Arial Nova" w:cs="Times New Roman"/>
          <w:bCs/>
          <w:sz w:val="24"/>
          <w:szCs w:val="24"/>
        </w:rPr>
        <w:t>ych</w:t>
      </w:r>
      <w:r w:rsidRPr="003B275B">
        <w:rPr>
          <w:rFonts w:ascii="Arial Nova" w:eastAsia="Calibri" w:hAnsi="Arial Nova" w:cs="Times New Roman"/>
          <w:bCs/>
          <w:sz w:val="24"/>
          <w:szCs w:val="24"/>
        </w:rPr>
        <w:t xml:space="preserve"> ze względu na wiek.</w:t>
      </w:r>
    </w:p>
    <w:p w14:paraId="489147AC" w14:textId="77777777" w:rsidR="002750C0" w:rsidRDefault="002750C0" w:rsidP="003B275B">
      <w:pPr>
        <w:spacing w:after="0" w:line="360" w:lineRule="auto"/>
        <w:contextualSpacing/>
        <w:jc w:val="both"/>
        <w:rPr>
          <w:rFonts w:ascii="Arial Nova" w:eastAsia="Calibri" w:hAnsi="Arial Nova" w:cs="Times New Roman"/>
          <w:bCs/>
          <w:sz w:val="24"/>
          <w:szCs w:val="24"/>
        </w:rPr>
      </w:pPr>
    </w:p>
    <w:p w14:paraId="56A92D9D" w14:textId="60DE3DBD" w:rsidR="00236770" w:rsidRPr="0058551D" w:rsidRDefault="003B275B" w:rsidP="0058551D">
      <w:pPr>
        <w:numPr>
          <w:ilvl w:val="0"/>
          <w:numId w:val="8"/>
        </w:numPr>
        <w:spacing w:after="0" w:line="360" w:lineRule="auto"/>
        <w:contextualSpacing/>
        <w:rPr>
          <w:rFonts w:ascii="Arial Nova" w:eastAsia="Calibri" w:hAnsi="Arial Nova" w:cs="Times New Roman"/>
          <w:b/>
          <w:sz w:val="24"/>
          <w:szCs w:val="24"/>
        </w:rPr>
      </w:pPr>
      <w:r w:rsidRPr="003B275B">
        <w:rPr>
          <w:rFonts w:ascii="Arial Nova" w:eastAsia="Calibri" w:hAnsi="Arial Nova" w:cs="Times New Roman"/>
          <w:b/>
          <w:sz w:val="24"/>
          <w:szCs w:val="24"/>
        </w:rPr>
        <w:t>DEMOGRAFIA</w:t>
      </w:r>
    </w:p>
    <w:p w14:paraId="1336DA92" w14:textId="7BCADCC5" w:rsidR="0058551D" w:rsidRPr="0058551D" w:rsidRDefault="003B275B" w:rsidP="0058551D">
      <w:pPr>
        <w:pStyle w:val="Akapitzlist"/>
        <w:numPr>
          <w:ilvl w:val="1"/>
          <w:numId w:val="42"/>
        </w:numPr>
        <w:spacing w:line="360" w:lineRule="auto"/>
        <w:rPr>
          <w:rFonts w:ascii="Arial Nova" w:eastAsia="Calibri" w:hAnsi="Arial Nova" w:cs="Arial"/>
          <w:b/>
          <w:sz w:val="24"/>
          <w:szCs w:val="24"/>
        </w:rPr>
      </w:pPr>
      <w:r w:rsidRPr="0058551D">
        <w:rPr>
          <w:rFonts w:ascii="Arial Nova" w:eastAsia="Calibri" w:hAnsi="Arial Nova" w:cs="Arial"/>
          <w:b/>
          <w:sz w:val="24"/>
          <w:szCs w:val="24"/>
        </w:rPr>
        <w:t>Sytuacja demograficzna Sosnowca</w:t>
      </w:r>
    </w:p>
    <w:p w14:paraId="3B846148" w14:textId="2814314F" w:rsidR="003B275B" w:rsidRPr="003B275B" w:rsidRDefault="003B275B" w:rsidP="003B275B">
      <w:pPr>
        <w:autoSpaceDE w:val="0"/>
        <w:autoSpaceDN w:val="0"/>
        <w:adjustRightInd w:val="0"/>
        <w:spacing w:after="0" w:line="360" w:lineRule="auto"/>
        <w:ind w:firstLine="708"/>
        <w:jc w:val="both"/>
        <w:rPr>
          <w:rFonts w:ascii="Arial Nova" w:eastAsia="Calibri" w:hAnsi="Arial Nova" w:cs="Arial"/>
          <w:sz w:val="24"/>
          <w:szCs w:val="24"/>
        </w:rPr>
      </w:pPr>
      <w:r w:rsidRPr="003B275B">
        <w:rPr>
          <w:rFonts w:ascii="Arial Nova" w:hAnsi="Arial Nova"/>
          <w:sz w:val="24"/>
          <w:szCs w:val="24"/>
        </w:rPr>
        <w:t xml:space="preserve">Diagnoza sytuacji demograficznej Sosnowca została przygotowana </w:t>
      </w:r>
      <w:r w:rsidR="005B5378">
        <w:rPr>
          <w:rFonts w:ascii="Arial Nova" w:hAnsi="Arial Nova"/>
          <w:sz w:val="24"/>
          <w:szCs w:val="24"/>
        </w:rPr>
        <w:br/>
      </w:r>
      <w:r w:rsidRPr="003B275B">
        <w:rPr>
          <w:rFonts w:ascii="Arial Nova" w:hAnsi="Arial Nova"/>
          <w:sz w:val="24"/>
          <w:szCs w:val="24"/>
        </w:rPr>
        <w:t xml:space="preserve">w oparciu o aktualne dane Głównego Urzędu Statystycznego, zawarte w Banku Danych Lokalnych i rocznikach statystycznych. W częściach prognostycznych wykorzystano „Prognoza ludności na lata 2014-2050” oraz „Prognoza dla powiatów i miast na </w:t>
      </w:r>
      <w:r w:rsidR="00D60FC8">
        <w:rPr>
          <w:rFonts w:ascii="Arial Nova" w:hAnsi="Arial Nova"/>
          <w:sz w:val="24"/>
          <w:szCs w:val="24"/>
        </w:rPr>
        <w:t>prawach</w:t>
      </w:r>
      <w:r w:rsidRPr="003B275B">
        <w:rPr>
          <w:rFonts w:ascii="Arial Nova" w:hAnsi="Arial Nova"/>
          <w:sz w:val="24"/>
          <w:szCs w:val="24"/>
        </w:rPr>
        <w:t xml:space="preserve"> powiatu oraz podregionów na lata 2014 – 2050”, uzupełniając je, w razie potrzeby, o informacje pochodzące z innych opracowań.</w:t>
      </w:r>
    </w:p>
    <w:p w14:paraId="6094E929" w14:textId="77777777" w:rsidR="003B275B" w:rsidRPr="003B275B" w:rsidRDefault="003B275B" w:rsidP="003B275B">
      <w:pPr>
        <w:autoSpaceDE w:val="0"/>
        <w:autoSpaceDN w:val="0"/>
        <w:adjustRightInd w:val="0"/>
        <w:spacing w:after="0" w:line="360" w:lineRule="auto"/>
        <w:ind w:firstLine="708"/>
        <w:jc w:val="both"/>
        <w:rPr>
          <w:rFonts w:ascii="Arial Nova" w:eastAsia="Calibri" w:hAnsi="Arial Nova" w:cs="Arial"/>
          <w:sz w:val="24"/>
          <w:szCs w:val="24"/>
        </w:rPr>
      </w:pPr>
      <w:r w:rsidRPr="003B275B">
        <w:rPr>
          <w:rFonts w:ascii="Arial Nova" w:eastAsia="Calibri" w:hAnsi="Arial Nova" w:cs="Arial"/>
          <w:sz w:val="24"/>
          <w:szCs w:val="24"/>
        </w:rPr>
        <w:t>Podstawą przygotowania polityki senioralnej w mieście jest określenie sytuacji demograficznej miasta. W zależności bowiem od struktury wieku mieszkańców, w tym specyficznych cech najstarszej subpopulacji uzależnione powinny być kierunki i formy działania.</w:t>
      </w:r>
    </w:p>
    <w:p w14:paraId="4BC1BA36" w14:textId="26DC46E6" w:rsidR="003B275B" w:rsidRPr="003B275B" w:rsidRDefault="003B275B" w:rsidP="003B275B">
      <w:pPr>
        <w:autoSpaceDE w:val="0"/>
        <w:autoSpaceDN w:val="0"/>
        <w:adjustRightInd w:val="0"/>
        <w:spacing w:after="0" w:line="360" w:lineRule="auto"/>
        <w:ind w:firstLine="708"/>
        <w:jc w:val="both"/>
        <w:rPr>
          <w:rFonts w:ascii="Arial Nova" w:eastAsia="Calibri" w:hAnsi="Arial Nova" w:cs="Arial"/>
          <w:sz w:val="24"/>
          <w:szCs w:val="24"/>
        </w:rPr>
      </w:pPr>
      <w:r w:rsidRPr="003B275B">
        <w:rPr>
          <w:rFonts w:ascii="Arial Nova" w:eastAsia="Calibri" w:hAnsi="Arial Nova" w:cs="Arial"/>
          <w:sz w:val="24"/>
          <w:szCs w:val="24"/>
        </w:rPr>
        <w:t xml:space="preserve">Sosnowiec podobnie jak większość miast aglomeracji górnośląskiej, boryka się z dużymi problemami demograficznymi. Sytuacja ludnościowa Sosnowca określona jest przez dwa istotne czynniki: po pierwsze – stopniowe zmniejszanie się liczby ludności miasta, a po drugie – poprzez zmiany jej struktury wiekowej, w tym przede wszystkim powiększanie się grupy osób </w:t>
      </w:r>
      <w:r w:rsidR="005B5378">
        <w:rPr>
          <w:rFonts w:ascii="Arial Nova" w:eastAsia="Calibri" w:hAnsi="Arial Nova" w:cs="Arial"/>
          <w:sz w:val="24"/>
          <w:szCs w:val="24"/>
        </w:rPr>
        <w:br/>
      </w:r>
      <w:r w:rsidRPr="003B275B">
        <w:rPr>
          <w:rFonts w:ascii="Arial Nova" w:eastAsia="Calibri" w:hAnsi="Arial Nova" w:cs="Arial"/>
          <w:sz w:val="24"/>
          <w:szCs w:val="24"/>
        </w:rPr>
        <w:t>w wieku poprodukcyjnym. Analizując trend przeobrażeń demograficznych miasta należy stwierdzić, że zachodzące zmiany w strukturze i liczebności populacji Sosnowca wymagają podjęcia przez samorząd lokalny i inne instytucje, działań</w:t>
      </w:r>
      <w:r w:rsidR="004837B4">
        <w:rPr>
          <w:rFonts w:ascii="Arial Nova" w:eastAsia="Calibri" w:hAnsi="Arial Nova" w:cs="Arial"/>
          <w:sz w:val="24"/>
          <w:szCs w:val="24"/>
        </w:rPr>
        <w:t xml:space="preserve"> </w:t>
      </w:r>
      <w:r w:rsidRPr="003B275B">
        <w:rPr>
          <w:rFonts w:ascii="Arial Nova" w:eastAsia="Calibri" w:hAnsi="Arial Nova" w:cs="Arial"/>
          <w:sz w:val="24"/>
          <w:szCs w:val="24"/>
        </w:rPr>
        <w:t xml:space="preserve">z zakresu polityki społeczno-gospodarczej ukierunkowanych na wyzwanie, jakim jest starzejąca się ludność miasta. </w:t>
      </w:r>
    </w:p>
    <w:p w14:paraId="62118E2B" w14:textId="77777777" w:rsidR="003B275B" w:rsidRPr="003B275B" w:rsidRDefault="003B275B" w:rsidP="003B275B">
      <w:pPr>
        <w:autoSpaceDE w:val="0"/>
        <w:autoSpaceDN w:val="0"/>
        <w:adjustRightInd w:val="0"/>
        <w:spacing w:after="0" w:line="360" w:lineRule="auto"/>
        <w:ind w:firstLine="708"/>
        <w:jc w:val="both"/>
        <w:rPr>
          <w:rFonts w:ascii="Arial Nova" w:eastAsia="Calibri" w:hAnsi="Arial Nova" w:cs="Arial"/>
          <w:sz w:val="24"/>
          <w:szCs w:val="24"/>
        </w:rPr>
      </w:pPr>
      <w:r w:rsidRPr="003B275B">
        <w:rPr>
          <w:rFonts w:ascii="Arial Nova" w:eastAsia="Calibri" w:hAnsi="Arial Nova" w:cs="Arial"/>
          <w:sz w:val="24"/>
          <w:szCs w:val="24"/>
        </w:rPr>
        <w:t xml:space="preserve">Najpoważniejszym wyzwaniem jest systematyczny ubytek ludności miasta i proces ten trwa już dziesiątki lat. Tylko w okresie 2010 – 2019 ludność miasta zmniejszyła się </w:t>
      </w:r>
      <w:r w:rsidR="00D60FC8">
        <w:rPr>
          <w:rFonts w:ascii="Arial Nova" w:eastAsia="Calibri" w:hAnsi="Arial Nova" w:cs="Arial"/>
          <w:sz w:val="24"/>
          <w:szCs w:val="24"/>
        </w:rPr>
        <w:t>o</w:t>
      </w:r>
      <w:r w:rsidRPr="003B275B">
        <w:rPr>
          <w:rFonts w:ascii="Arial Nova" w:eastAsia="Calibri" w:hAnsi="Arial Nova" w:cs="Arial"/>
          <w:sz w:val="24"/>
          <w:szCs w:val="24"/>
        </w:rPr>
        <w:t xml:space="preserve"> 15 540 osób. </w:t>
      </w:r>
      <w:r w:rsidR="00072B29">
        <w:rPr>
          <w:rFonts w:ascii="Arial Nova" w:eastAsia="Calibri" w:hAnsi="Arial Nova" w:cs="Arial"/>
          <w:sz w:val="24"/>
          <w:szCs w:val="24"/>
        </w:rPr>
        <w:t xml:space="preserve">Dynamikę zmian liczby mieszkańców Sosnowca na przestrzeni  lat 1995 – 2019 </w:t>
      </w:r>
      <w:r w:rsidRPr="003B275B">
        <w:rPr>
          <w:rFonts w:ascii="Arial Nova" w:eastAsia="Calibri" w:hAnsi="Arial Nova" w:cs="Arial"/>
          <w:sz w:val="24"/>
          <w:szCs w:val="24"/>
        </w:rPr>
        <w:t>zawiera wykres 1</w:t>
      </w:r>
    </w:p>
    <w:p w14:paraId="4A2449D7" w14:textId="12A887D8" w:rsidR="00102276" w:rsidRDefault="00102276" w:rsidP="00022213">
      <w:pPr>
        <w:autoSpaceDE w:val="0"/>
        <w:autoSpaceDN w:val="0"/>
        <w:adjustRightInd w:val="0"/>
        <w:spacing w:after="0" w:line="360" w:lineRule="auto"/>
        <w:jc w:val="both"/>
        <w:rPr>
          <w:rFonts w:ascii="Arial Nova" w:eastAsia="Calibri" w:hAnsi="Arial Nova" w:cs="Arial"/>
          <w:sz w:val="24"/>
          <w:szCs w:val="24"/>
        </w:rPr>
      </w:pPr>
    </w:p>
    <w:p w14:paraId="5C8A8618" w14:textId="2B2C38DC" w:rsidR="003B275B" w:rsidRDefault="003B275B" w:rsidP="003B275B">
      <w:pPr>
        <w:autoSpaceDE w:val="0"/>
        <w:autoSpaceDN w:val="0"/>
        <w:adjustRightInd w:val="0"/>
        <w:spacing w:after="0" w:line="360" w:lineRule="auto"/>
        <w:ind w:firstLine="708"/>
        <w:jc w:val="both"/>
        <w:rPr>
          <w:rFonts w:ascii="Arial Nova" w:eastAsia="Calibri" w:hAnsi="Arial Nova" w:cs="Arial"/>
          <w:sz w:val="24"/>
          <w:szCs w:val="24"/>
        </w:rPr>
      </w:pPr>
      <w:bookmarkStart w:id="2" w:name="_Hlk53610639"/>
      <w:r w:rsidRPr="003B275B">
        <w:rPr>
          <w:rFonts w:ascii="Arial Nova" w:eastAsia="Calibri" w:hAnsi="Arial Nova" w:cs="Arial"/>
          <w:sz w:val="24"/>
          <w:szCs w:val="24"/>
        </w:rPr>
        <w:lastRenderedPageBreak/>
        <w:t xml:space="preserve">Wykres 1. Ludność Sosnowca w latach 1995-2019 </w:t>
      </w:r>
    </w:p>
    <w:p w14:paraId="5A8E275D" w14:textId="77777777" w:rsidR="007F3913" w:rsidRPr="003B275B" w:rsidRDefault="007F3913" w:rsidP="003B275B">
      <w:pPr>
        <w:autoSpaceDE w:val="0"/>
        <w:autoSpaceDN w:val="0"/>
        <w:adjustRightInd w:val="0"/>
        <w:spacing w:after="0" w:line="360" w:lineRule="auto"/>
        <w:ind w:firstLine="708"/>
        <w:jc w:val="both"/>
        <w:rPr>
          <w:rFonts w:ascii="Arial Nova" w:eastAsia="Calibri" w:hAnsi="Arial Nova" w:cs="Arial"/>
          <w:sz w:val="24"/>
          <w:szCs w:val="24"/>
        </w:rPr>
      </w:pPr>
    </w:p>
    <w:bookmarkEnd w:id="2"/>
    <w:p w14:paraId="494734CA" w14:textId="77777777" w:rsidR="003B275B" w:rsidRPr="003B275B" w:rsidRDefault="003B275B" w:rsidP="003B275B">
      <w:pPr>
        <w:pBdr>
          <w:top w:val="single" w:sz="4" w:space="1" w:color="auto"/>
          <w:left w:val="single" w:sz="4" w:space="0" w:color="auto"/>
          <w:bottom w:val="single" w:sz="4" w:space="1" w:color="auto"/>
          <w:right w:val="single" w:sz="4" w:space="4" w:color="auto"/>
        </w:pBdr>
        <w:autoSpaceDE w:val="0"/>
        <w:autoSpaceDN w:val="0"/>
        <w:adjustRightInd w:val="0"/>
        <w:spacing w:after="0" w:line="360" w:lineRule="auto"/>
        <w:jc w:val="both"/>
        <w:rPr>
          <w:rFonts w:ascii="Arial" w:eastAsia="Calibri" w:hAnsi="Arial" w:cs="Arial"/>
          <w:sz w:val="24"/>
          <w:szCs w:val="24"/>
        </w:rPr>
      </w:pPr>
      <w:r w:rsidRPr="003B275B">
        <w:rPr>
          <w:noProof/>
          <w:lang w:eastAsia="pl-PL"/>
        </w:rPr>
        <w:drawing>
          <wp:inline distT="0" distB="0" distL="0" distR="0" wp14:anchorId="46E1A5AB" wp14:editId="599D7D8B">
            <wp:extent cx="5457825" cy="30099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659" b="4898"/>
                    <a:stretch/>
                  </pic:blipFill>
                  <pic:spPr bwMode="auto">
                    <a:xfrm>
                      <a:off x="0" y="0"/>
                      <a:ext cx="5498015" cy="3032064"/>
                    </a:xfrm>
                    <a:prstGeom prst="rect">
                      <a:avLst/>
                    </a:prstGeom>
                    <a:noFill/>
                    <a:ln>
                      <a:noFill/>
                    </a:ln>
                    <a:extLst>
                      <a:ext uri="{53640926-AAD7-44D8-BBD7-CCE9431645EC}">
                        <a14:shadowObscured xmlns:a14="http://schemas.microsoft.com/office/drawing/2010/main"/>
                      </a:ext>
                    </a:extLst>
                  </pic:spPr>
                </pic:pic>
              </a:graphicData>
            </a:graphic>
          </wp:inline>
        </w:drawing>
      </w:r>
    </w:p>
    <w:p w14:paraId="4BC0FCB4" w14:textId="77777777" w:rsidR="003B275B" w:rsidRPr="003B275B" w:rsidRDefault="003B275B" w:rsidP="003B275B">
      <w:pPr>
        <w:autoSpaceDE w:val="0"/>
        <w:autoSpaceDN w:val="0"/>
        <w:adjustRightInd w:val="0"/>
        <w:spacing w:after="0" w:line="360" w:lineRule="auto"/>
        <w:ind w:firstLine="708"/>
        <w:jc w:val="both"/>
        <w:rPr>
          <w:rFonts w:ascii="Times New Roman" w:hAnsi="Times New Roman" w:cs="Times New Roman"/>
          <w:sz w:val="20"/>
          <w:szCs w:val="20"/>
        </w:rPr>
      </w:pPr>
      <w:bookmarkStart w:id="3" w:name="_Hlk52968401"/>
      <w:r w:rsidRPr="003B275B">
        <w:rPr>
          <w:rFonts w:ascii="Times New Roman" w:hAnsi="Times New Roman" w:cs="Times New Roman"/>
          <w:sz w:val="20"/>
          <w:szCs w:val="20"/>
        </w:rPr>
        <w:t xml:space="preserve">Źródło: </w:t>
      </w:r>
      <w:hyperlink r:id="rId12" w:history="1">
        <w:r w:rsidRPr="003B275B">
          <w:rPr>
            <w:rFonts w:ascii="Times New Roman" w:hAnsi="Times New Roman" w:cs="Times New Roman"/>
            <w:sz w:val="20"/>
            <w:szCs w:val="20"/>
            <w:u w:val="single"/>
          </w:rPr>
          <w:t>www.polskaw</w:t>
        </w:r>
      </w:hyperlink>
      <w:r w:rsidRPr="003B275B">
        <w:rPr>
          <w:rFonts w:ascii="Times New Roman" w:hAnsi="Times New Roman" w:cs="Times New Roman"/>
          <w:sz w:val="20"/>
          <w:szCs w:val="20"/>
        </w:rPr>
        <w:t>liczbach.pl</w:t>
      </w:r>
    </w:p>
    <w:bookmarkEnd w:id="3"/>
    <w:p w14:paraId="45AB5EA1" w14:textId="77777777" w:rsidR="003B275B" w:rsidRPr="003B275B" w:rsidRDefault="003B275B" w:rsidP="003B275B">
      <w:pPr>
        <w:autoSpaceDE w:val="0"/>
        <w:autoSpaceDN w:val="0"/>
        <w:adjustRightInd w:val="0"/>
        <w:spacing w:after="0" w:line="360" w:lineRule="auto"/>
        <w:ind w:firstLine="708"/>
        <w:jc w:val="both"/>
        <w:rPr>
          <w:rFonts w:ascii="Arial Nova" w:hAnsi="Arial Nova"/>
          <w:sz w:val="24"/>
          <w:szCs w:val="24"/>
        </w:rPr>
      </w:pPr>
    </w:p>
    <w:p w14:paraId="2B64CADD" w14:textId="4F4A8375" w:rsidR="001212AB" w:rsidRDefault="003B275B" w:rsidP="00C10864">
      <w:pPr>
        <w:autoSpaceDE w:val="0"/>
        <w:autoSpaceDN w:val="0"/>
        <w:adjustRightInd w:val="0"/>
        <w:spacing w:after="0" w:line="360" w:lineRule="auto"/>
        <w:ind w:firstLine="708"/>
        <w:jc w:val="both"/>
        <w:rPr>
          <w:rFonts w:ascii="Arial Nova" w:hAnsi="Arial Nova"/>
          <w:sz w:val="24"/>
          <w:szCs w:val="24"/>
        </w:rPr>
      </w:pPr>
      <w:r w:rsidRPr="003B275B">
        <w:rPr>
          <w:rFonts w:ascii="Arial Nova" w:hAnsi="Arial Nova"/>
          <w:sz w:val="24"/>
          <w:szCs w:val="24"/>
        </w:rPr>
        <w:t xml:space="preserve">Spadająca ogólna liczba ludności wpływa na zmiany struktury wieku mieszkańców miasta.  Analizując strukturę ludności Sosnowca według wieku, można wskazać na niepokojące zjawisko, jakim jest rosnąca liczba ludności </w:t>
      </w:r>
      <w:r w:rsidR="005B5378">
        <w:rPr>
          <w:rFonts w:ascii="Arial Nova" w:hAnsi="Arial Nova"/>
          <w:sz w:val="24"/>
          <w:szCs w:val="24"/>
        </w:rPr>
        <w:br/>
      </w:r>
      <w:r w:rsidRPr="003B275B">
        <w:rPr>
          <w:rFonts w:ascii="Arial Nova" w:hAnsi="Arial Nova"/>
          <w:sz w:val="24"/>
          <w:szCs w:val="24"/>
        </w:rPr>
        <w:t xml:space="preserve">w wieku poprodukcyjnym przy równoczesnym niskim przyroście ludności </w:t>
      </w:r>
      <w:r w:rsidR="005B5378">
        <w:rPr>
          <w:rFonts w:ascii="Arial Nova" w:hAnsi="Arial Nova"/>
          <w:sz w:val="24"/>
          <w:szCs w:val="24"/>
        </w:rPr>
        <w:br/>
      </w:r>
      <w:r w:rsidRPr="003B275B">
        <w:rPr>
          <w:rFonts w:ascii="Arial Nova" w:hAnsi="Arial Nova"/>
          <w:sz w:val="24"/>
          <w:szCs w:val="24"/>
        </w:rPr>
        <w:t xml:space="preserve">w wieku przedprodukcyjnym. Brak jest więc wyraźnie zarysowanego kolejnego wyżu demograficznego, który powinien objąć tę właśnie grupę.  W grupie </w:t>
      </w:r>
      <w:r w:rsidR="005B5378">
        <w:rPr>
          <w:rFonts w:ascii="Arial Nova" w:hAnsi="Arial Nova"/>
          <w:sz w:val="24"/>
          <w:szCs w:val="24"/>
        </w:rPr>
        <w:br/>
      </w:r>
      <w:r w:rsidR="00D60FC8">
        <w:rPr>
          <w:rFonts w:ascii="Arial Nova" w:hAnsi="Arial Nova"/>
          <w:sz w:val="24"/>
          <w:szCs w:val="24"/>
        </w:rPr>
        <w:t xml:space="preserve">w </w:t>
      </w:r>
      <w:r w:rsidRPr="003B275B">
        <w:rPr>
          <w:rFonts w:ascii="Arial Nova" w:hAnsi="Arial Nova"/>
          <w:sz w:val="24"/>
          <w:szCs w:val="24"/>
        </w:rPr>
        <w:t xml:space="preserve">wieku 60 lat i więcej następuje wyraźna przewaga kobiet, co potwierdza istniejący, podobnie jak w całej Polsce, proces feminizacji starości. </w:t>
      </w:r>
      <w:r w:rsidR="005B5378">
        <w:rPr>
          <w:rFonts w:ascii="Arial Nova" w:hAnsi="Arial Nova"/>
          <w:sz w:val="24"/>
          <w:szCs w:val="24"/>
        </w:rPr>
        <w:br/>
      </w:r>
      <w:r w:rsidRPr="003B275B">
        <w:rPr>
          <w:rFonts w:ascii="Arial Nova" w:hAnsi="Arial Nova"/>
          <w:sz w:val="24"/>
          <w:szCs w:val="24"/>
        </w:rPr>
        <w:t xml:space="preserve">W najstarszych grupach wiekowych (75+) to zjawisko wyraźnie nasila się </w:t>
      </w:r>
      <w:r w:rsidR="005B5378">
        <w:rPr>
          <w:rFonts w:ascii="Arial Nova" w:hAnsi="Arial Nova"/>
          <w:sz w:val="24"/>
          <w:szCs w:val="24"/>
        </w:rPr>
        <w:br/>
      </w:r>
      <w:r w:rsidRPr="003B275B">
        <w:rPr>
          <w:rFonts w:ascii="Arial Nova" w:hAnsi="Arial Nova"/>
          <w:sz w:val="24"/>
          <w:szCs w:val="24"/>
        </w:rPr>
        <w:t>i w najstarszej grupie kobiet jest 3 razy więcej niż mężczyzn. Wysokiemu odsetkowi kobiet w najwyższych grupach wieku często towarzyszy niski poziom dochodów oraz pozostawanie w jednoosobowym gospodarstwie domowym. Sugeruje to potrzebę rozbudowy systemu usług społecznych oraz bytowych.</w:t>
      </w:r>
    </w:p>
    <w:p w14:paraId="395A8759" w14:textId="77777777" w:rsidR="007F3913" w:rsidRDefault="007F3913" w:rsidP="003B275B">
      <w:pPr>
        <w:autoSpaceDE w:val="0"/>
        <w:autoSpaceDN w:val="0"/>
        <w:adjustRightInd w:val="0"/>
        <w:spacing w:after="0" w:line="360" w:lineRule="auto"/>
        <w:ind w:firstLine="708"/>
        <w:jc w:val="both"/>
        <w:rPr>
          <w:rFonts w:ascii="Arial Nova" w:hAnsi="Arial Nova"/>
          <w:sz w:val="24"/>
          <w:szCs w:val="24"/>
        </w:rPr>
      </w:pPr>
      <w:bookmarkStart w:id="4" w:name="_Hlk53610699"/>
    </w:p>
    <w:p w14:paraId="783AFE66" w14:textId="30846302" w:rsidR="00C10864" w:rsidRDefault="00C10864" w:rsidP="003B275B">
      <w:pPr>
        <w:autoSpaceDE w:val="0"/>
        <w:autoSpaceDN w:val="0"/>
        <w:adjustRightInd w:val="0"/>
        <w:spacing w:after="0" w:line="360" w:lineRule="auto"/>
        <w:ind w:firstLine="708"/>
        <w:jc w:val="both"/>
        <w:rPr>
          <w:rFonts w:ascii="Arial Nova" w:hAnsi="Arial Nova"/>
          <w:sz w:val="24"/>
          <w:szCs w:val="24"/>
        </w:rPr>
      </w:pPr>
    </w:p>
    <w:p w14:paraId="61D71DDD" w14:textId="14A194D5" w:rsidR="0058551D" w:rsidRDefault="0058551D" w:rsidP="003B275B">
      <w:pPr>
        <w:autoSpaceDE w:val="0"/>
        <w:autoSpaceDN w:val="0"/>
        <w:adjustRightInd w:val="0"/>
        <w:spacing w:after="0" w:line="360" w:lineRule="auto"/>
        <w:ind w:firstLine="708"/>
        <w:jc w:val="both"/>
        <w:rPr>
          <w:rFonts w:ascii="Arial Nova" w:hAnsi="Arial Nova"/>
          <w:sz w:val="24"/>
          <w:szCs w:val="24"/>
        </w:rPr>
      </w:pPr>
    </w:p>
    <w:p w14:paraId="15D77849" w14:textId="77777777" w:rsidR="0058551D" w:rsidRDefault="0058551D" w:rsidP="003B275B">
      <w:pPr>
        <w:autoSpaceDE w:val="0"/>
        <w:autoSpaceDN w:val="0"/>
        <w:adjustRightInd w:val="0"/>
        <w:spacing w:after="0" w:line="360" w:lineRule="auto"/>
        <w:ind w:firstLine="708"/>
        <w:jc w:val="both"/>
        <w:rPr>
          <w:rFonts w:ascii="Arial Nova" w:hAnsi="Arial Nova"/>
          <w:sz w:val="24"/>
          <w:szCs w:val="24"/>
        </w:rPr>
      </w:pPr>
    </w:p>
    <w:p w14:paraId="54C74225" w14:textId="78A1F4D8" w:rsidR="003B275B" w:rsidRDefault="003B275B" w:rsidP="003B275B">
      <w:pPr>
        <w:autoSpaceDE w:val="0"/>
        <w:autoSpaceDN w:val="0"/>
        <w:adjustRightInd w:val="0"/>
        <w:spacing w:after="0" w:line="360" w:lineRule="auto"/>
        <w:ind w:firstLine="708"/>
        <w:jc w:val="both"/>
        <w:rPr>
          <w:rFonts w:ascii="Arial Nova" w:hAnsi="Arial Nova"/>
          <w:sz w:val="24"/>
          <w:szCs w:val="24"/>
        </w:rPr>
      </w:pPr>
      <w:r w:rsidRPr="003B275B">
        <w:rPr>
          <w:rFonts w:ascii="Arial Nova" w:hAnsi="Arial Nova"/>
          <w:sz w:val="24"/>
          <w:szCs w:val="24"/>
        </w:rPr>
        <w:lastRenderedPageBreak/>
        <w:t xml:space="preserve">Wykres 2. Piramida wieku mieszkańców Sosnowca w 2019 r. </w:t>
      </w:r>
    </w:p>
    <w:bookmarkEnd w:id="4"/>
    <w:p w14:paraId="7B4178AE" w14:textId="77777777" w:rsidR="00311705" w:rsidRPr="003B275B" w:rsidRDefault="00311705" w:rsidP="003B275B">
      <w:pPr>
        <w:autoSpaceDE w:val="0"/>
        <w:autoSpaceDN w:val="0"/>
        <w:adjustRightInd w:val="0"/>
        <w:spacing w:after="0" w:line="360" w:lineRule="auto"/>
        <w:ind w:firstLine="708"/>
        <w:jc w:val="both"/>
        <w:rPr>
          <w:rFonts w:ascii="Arial Nova" w:hAnsi="Arial Nova"/>
          <w:sz w:val="24"/>
          <w:szCs w:val="24"/>
        </w:rPr>
      </w:pPr>
    </w:p>
    <w:p w14:paraId="19BF92FD" w14:textId="77777777" w:rsidR="003B275B" w:rsidRPr="003B275B" w:rsidRDefault="003B275B" w:rsidP="003B275B">
      <w:pPr>
        <w:autoSpaceDE w:val="0"/>
        <w:autoSpaceDN w:val="0"/>
        <w:adjustRightInd w:val="0"/>
        <w:spacing w:after="0" w:line="360" w:lineRule="auto"/>
        <w:jc w:val="both"/>
        <w:rPr>
          <w:rFonts w:ascii="Arial" w:eastAsia="Calibri" w:hAnsi="Arial" w:cs="Arial"/>
          <w:sz w:val="24"/>
          <w:szCs w:val="24"/>
        </w:rPr>
      </w:pPr>
      <w:r w:rsidRPr="003B275B">
        <w:rPr>
          <w:noProof/>
          <w:lang w:eastAsia="pl-PL"/>
        </w:rPr>
        <w:drawing>
          <wp:inline distT="0" distB="0" distL="0" distR="0" wp14:anchorId="09E610F8" wp14:editId="5A25BAE8">
            <wp:extent cx="5343525" cy="3867150"/>
            <wp:effectExtent l="19050" t="19050" r="28575" b="190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247"/>
                    <a:stretch/>
                  </pic:blipFill>
                  <pic:spPr bwMode="auto">
                    <a:xfrm>
                      <a:off x="0" y="0"/>
                      <a:ext cx="5343525" cy="386715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76BD6A" w14:textId="77777777" w:rsidR="003B275B" w:rsidRPr="003B275B" w:rsidRDefault="003B275B" w:rsidP="003B275B">
      <w:pPr>
        <w:autoSpaceDE w:val="0"/>
        <w:autoSpaceDN w:val="0"/>
        <w:adjustRightInd w:val="0"/>
        <w:spacing w:after="0" w:line="360" w:lineRule="auto"/>
        <w:ind w:firstLine="708"/>
        <w:jc w:val="both"/>
        <w:rPr>
          <w:rFonts w:ascii="Times New Roman" w:hAnsi="Times New Roman" w:cs="Times New Roman"/>
          <w:sz w:val="20"/>
          <w:szCs w:val="20"/>
        </w:rPr>
      </w:pPr>
      <w:r w:rsidRPr="003B275B">
        <w:rPr>
          <w:rFonts w:ascii="Times New Roman" w:hAnsi="Times New Roman" w:cs="Times New Roman"/>
          <w:sz w:val="20"/>
          <w:szCs w:val="20"/>
        </w:rPr>
        <w:t xml:space="preserve">Źródło: </w:t>
      </w:r>
      <w:hyperlink r:id="rId14" w:history="1">
        <w:r w:rsidRPr="003B275B">
          <w:rPr>
            <w:rFonts w:ascii="Times New Roman" w:hAnsi="Times New Roman" w:cs="Times New Roman"/>
            <w:sz w:val="20"/>
            <w:szCs w:val="20"/>
            <w:u w:val="single"/>
          </w:rPr>
          <w:t>www.polskaw</w:t>
        </w:r>
      </w:hyperlink>
      <w:r w:rsidRPr="003B275B">
        <w:rPr>
          <w:rFonts w:ascii="Times New Roman" w:hAnsi="Times New Roman" w:cs="Times New Roman"/>
          <w:sz w:val="20"/>
          <w:szCs w:val="20"/>
        </w:rPr>
        <w:t>liczbach.pl</w:t>
      </w:r>
    </w:p>
    <w:p w14:paraId="174D6C9E" w14:textId="77777777" w:rsidR="003B275B" w:rsidRPr="003B275B" w:rsidRDefault="003B275B" w:rsidP="003B275B">
      <w:pPr>
        <w:autoSpaceDE w:val="0"/>
        <w:autoSpaceDN w:val="0"/>
        <w:adjustRightInd w:val="0"/>
        <w:spacing w:after="0" w:line="360" w:lineRule="auto"/>
        <w:ind w:firstLine="708"/>
        <w:jc w:val="both"/>
        <w:rPr>
          <w:rFonts w:ascii="Arial Nova" w:hAnsi="Arial Nova" w:cs="Arial"/>
          <w:sz w:val="24"/>
          <w:szCs w:val="24"/>
        </w:rPr>
      </w:pPr>
    </w:p>
    <w:p w14:paraId="104CAC76" w14:textId="4EF6F017" w:rsidR="003B275B" w:rsidRPr="003B275B" w:rsidRDefault="003B275B" w:rsidP="003B275B">
      <w:pPr>
        <w:autoSpaceDE w:val="0"/>
        <w:autoSpaceDN w:val="0"/>
        <w:adjustRightInd w:val="0"/>
        <w:spacing w:after="0" w:line="360" w:lineRule="auto"/>
        <w:ind w:firstLine="708"/>
        <w:jc w:val="both"/>
        <w:rPr>
          <w:rFonts w:ascii="Arial Nova" w:hAnsi="Arial Nova"/>
          <w:sz w:val="24"/>
          <w:szCs w:val="24"/>
        </w:rPr>
      </w:pPr>
      <w:r w:rsidRPr="003B275B">
        <w:rPr>
          <w:rFonts w:ascii="Arial Nova" w:hAnsi="Arial Nova" w:cs="Arial"/>
          <w:sz w:val="24"/>
          <w:szCs w:val="24"/>
        </w:rPr>
        <w:t xml:space="preserve">Średni wiek mieszkańców miasta wynosi 45,4 lat i jest znacznie wyższy niż w woj. śląskim - 42,9 lat i średnio w kraju - 41,9 lat, przy czym dla kobiet </w:t>
      </w:r>
      <w:r w:rsidR="00C825A4">
        <w:rPr>
          <w:rFonts w:ascii="Arial Nova" w:hAnsi="Arial Nova" w:cs="Arial"/>
          <w:sz w:val="24"/>
          <w:szCs w:val="24"/>
        </w:rPr>
        <w:br/>
      </w:r>
      <w:r w:rsidRPr="003B275B">
        <w:rPr>
          <w:rFonts w:ascii="Arial Nova" w:hAnsi="Arial Nova" w:cs="Arial"/>
          <w:sz w:val="24"/>
          <w:szCs w:val="24"/>
        </w:rPr>
        <w:t xml:space="preserve">w Sosnowcu średni wiek wynosi </w:t>
      </w:r>
      <w:r w:rsidRPr="003B275B">
        <w:rPr>
          <w:rFonts w:ascii="Arial Nova" w:hAnsi="Arial Nova" w:cs="Arial"/>
          <w:color w:val="333333"/>
          <w:sz w:val="24"/>
          <w:szCs w:val="24"/>
          <w:shd w:val="clear" w:color="auto" w:fill="FFFFFF"/>
        </w:rPr>
        <w:t>47,2 lata</w:t>
      </w:r>
      <w:r w:rsidR="00CC1F0A">
        <w:rPr>
          <w:rFonts w:ascii="Arial Nova" w:hAnsi="Arial Nova" w:cs="Arial"/>
          <w:color w:val="333333"/>
          <w:sz w:val="24"/>
          <w:szCs w:val="24"/>
          <w:shd w:val="clear" w:color="auto" w:fill="FFFFFF"/>
        </w:rPr>
        <w:t xml:space="preserve">, natomiast </w:t>
      </w:r>
      <w:r w:rsidRPr="003B275B">
        <w:rPr>
          <w:rFonts w:ascii="Arial Nova" w:hAnsi="Arial Nova" w:cs="Arial"/>
          <w:color w:val="333333"/>
          <w:sz w:val="24"/>
          <w:szCs w:val="24"/>
          <w:shd w:val="clear" w:color="auto" w:fill="FFFFFF"/>
        </w:rPr>
        <w:t>dla mężczyzn jest znacznie niższy i wynosi 43,3 lat.</w:t>
      </w:r>
      <w:r w:rsidR="00C825A4">
        <w:rPr>
          <w:rFonts w:ascii="Arial Nova" w:hAnsi="Arial Nova" w:cs="Arial"/>
          <w:color w:val="333333"/>
          <w:sz w:val="24"/>
          <w:szCs w:val="24"/>
          <w:shd w:val="clear" w:color="auto" w:fill="FFFFFF"/>
        </w:rPr>
        <w:t xml:space="preserve"> </w:t>
      </w:r>
      <w:r w:rsidRPr="003B275B">
        <w:rPr>
          <w:rFonts w:ascii="Arial Nova" w:hAnsi="Arial Nova"/>
          <w:sz w:val="24"/>
          <w:szCs w:val="24"/>
        </w:rPr>
        <w:t xml:space="preserve">Niekorzystne są też proporcje między ludnością w wieku przedprodukcyjnym, (0-14 lat) produkcyjnym (15-59 lat kobiety, 15-64 lata mężczyźni) i poprodukcyjnym (60 i więcej lat kobiety, 65 i więcej lat mężczyźni). </w:t>
      </w:r>
    </w:p>
    <w:p w14:paraId="6880F425" w14:textId="77777777" w:rsidR="003B275B" w:rsidRPr="003B275B" w:rsidRDefault="00CC1F0A" w:rsidP="00CC1F0A">
      <w:pPr>
        <w:autoSpaceDE w:val="0"/>
        <w:autoSpaceDN w:val="0"/>
        <w:adjustRightInd w:val="0"/>
        <w:spacing w:after="0" w:line="360" w:lineRule="auto"/>
        <w:ind w:firstLine="708"/>
        <w:jc w:val="both"/>
        <w:rPr>
          <w:rFonts w:ascii="Arial Nova" w:hAnsi="Arial Nova"/>
          <w:sz w:val="24"/>
          <w:szCs w:val="24"/>
        </w:rPr>
      </w:pPr>
      <w:r>
        <w:rPr>
          <w:rFonts w:ascii="Arial Nova" w:hAnsi="Arial Nova"/>
          <w:sz w:val="24"/>
          <w:szCs w:val="24"/>
        </w:rPr>
        <w:t xml:space="preserve">Strukturę ludności Sosnowca według ekonomicznych grup wieku </w:t>
      </w:r>
      <w:r w:rsidR="00C825A4">
        <w:rPr>
          <w:rFonts w:ascii="Arial Nova" w:hAnsi="Arial Nova"/>
          <w:sz w:val="24"/>
          <w:szCs w:val="24"/>
        </w:rPr>
        <w:br/>
      </w:r>
      <w:r>
        <w:rPr>
          <w:rFonts w:ascii="Arial Nova" w:hAnsi="Arial Nova"/>
          <w:sz w:val="24"/>
          <w:szCs w:val="24"/>
        </w:rPr>
        <w:t>i dynamikę zmian w okresie 2010-2019  ilustruje wykres 3.</w:t>
      </w:r>
    </w:p>
    <w:p w14:paraId="36232202" w14:textId="77777777" w:rsidR="003B275B" w:rsidRPr="003B275B" w:rsidRDefault="003B275B" w:rsidP="003B275B">
      <w:pPr>
        <w:autoSpaceDE w:val="0"/>
        <w:autoSpaceDN w:val="0"/>
        <w:adjustRightInd w:val="0"/>
        <w:spacing w:after="0" w:line="240" w:lineRule="auto"/>
        <w:ind w:firstLine="708"/>
        <w:jc w:val="center"/>
        <w:rPr>
          <w:rFonts w:ascii="Arial Nova" w:hAnsi="Arial Nova"/>
          <w:sz w:val="24"/>
          <w:szCs w:val="24"/>
        </w:rPr>
      </w:pPr>
    </w:p>
    <w:p w14:paraId="7CDC7626" w14:textId="77777777" w:rsidR="003B275B" w:rsidRDefault="003B275B" w:rsidP="003B275B">
      <w:pPr>
        <w:autoSpaceDE w:val="0"/>
        <w:autoSpaceDN w:val="0"/>
        <w:adjustRightInd w:val="0"/>
        <w:spacing w:after="0" w:line="240" w:lineRule="auto"/>
        <w:ind w:firstLine="708"/>
        <w:jc w:val="center"/>
        <w:rPr>
          <w:rFonts w:ascii="Arial Nova" w:hAnsi="Arial Nova"/>
          <w:sz w:val="24"/>
          <w:szCs w:val="24"/>
        </w:rPr>
      </w:pPr>
    </w:p>
    <w:p w14:paraId="30AD7E53" w14:textId="77777777" w:rsidR="001212AB" w:rsidRDefault="001212AB" w:rsidP="003B275B">
      <w:pPr>
        <w:autoSpaceDE w:val="0"/>
        <w:autoSpaceDN w:val="0"/>
        <w:adjustRightInd w:val="0"/>
        <w:spacing w:after="0" w:line="240" w:lineRule="auto"/>
        <w:ind w:firstLine="708"/>
        <w:jc w:val="center"/>
        <w:rPr>
          <w:rFonts w:ascii="Arial Nova" w:hAnsi="Arial Nova"/>
          <w:sz w:val="24"/>
          <w:szCs w:val="24"/>
        </w:rPr>
      </w:pPr>
    </w:p>
    <w:p w14:paraId="0AD40CFF" w14:textId="77777777" w:rsidR="001212AB" w:rsidRDefault="001212AB" w:rsidP="003B275B">
      <w:pPr>
        <w:autoSpaceDE w:val="0"/>
        <w:autoSpaceDN w:val="0"/>
        <w:adjustRightInd w:val="0"/>
        <w:spacing w:after="0" w:line="240" w:lineRule="auto"/>
        <w:ind w:firstLine="708"/>
        <w:jc w:val="center"/>
        <w:rPr>
          <w:rFonts w:ascii="Arial Nova" w:hAnsi="Arial Nova"/>
          <w:sz w:val="24"/>
          <w:szCs w:val="24"/>
        </w:rPr>
      </w:pPr>
    </w:p>
    <w:p w14:paraId="04035A1F" w14:textId="77777777" w:rsidR="001212AB" w:rsidRPr="003B275B" w:rsidRDefault="001212AB" w:rsidP="003B275B">
      <w:pPr>
        <w:autoSpaceDE w:val="0"/>
        <w:autoSpaceDN w:val="0"/>
        <w:adjustRightInd w:val="0"/>
        <w:spacing w:after="0" w:line="240" w:lineRule="auto"/>
        <w:ind w:firstLine="708"/>
        <w:jc w:val="center"/>
        <w:rPr>
          <w:rFonts w:ascii="Arial Nova" w:hAnsi="Arial Nova"/>
          <w:sz w:val="24"/>
          <w:szCs w:val="24"/>
        </w:rPr>
      </w:pPr>
    </w:p>
    <w:p w14:paraId="0FA515AE" w14:textId="77777777" w:rsidR="003B275B" w:rsidRPr="003B275B" w:rsidRDefault="003B275B" w:rsidP="003B275B">
      <w:pPr>
        <w:autoSpaceDE w:val="0"/>
        <w:autoSpaceDN w:val="0"/>
        <w:adjustRightInd w:val="0"/>
        <w:spacing w:after="0" w:line="240" w:lineRule="auto"/>
        <w:ind w:firstLine="708"/>
        <w:jc w:val="center"/>
        <w:rPr>
          <w:rFonts w:ascii="Arial Nova" w:hAnsi="Arial Nova"/>
          <w:sz w:val="24"/>
          <w:szCs w:val="24"/>
        </w:rPr>
      </w:pPr>
    </w:p>
    <w:p w14:paraId="4B3D7373" w14:textId="77777777" w:rsidR="003B275B" w:rsidRPr="003B275B" w:rsidRDefault="003B275B" w:rsidP="003B275B">
      <w:pPr>
        <w:autoSpaceDE w:val="0"/>
        <w:autoSpaceDN w:val="0"/>
        <w:adjustRightInd w:val="0"/>
        <w:spacing w:after="0" w:line="240" w:lineRule="auto"/>
        <w:ind w:firstLine="708"/>
        <w:jc w:val="center"/>
        <w:rPr>
          <w:rFonts w:ascii="Arial Nova" w:hAnsi="Arial Nova"/>
          <w:sz w:val="24"/>
          <w:szCs w:val="24"/>
        </w:rPr>
      </w:pPr>
    </w:p>
    <w:p w14:paraId="0F82E84F" w14:textId="77777777" w:rsidR="003B275B" w:rsidRPr="003B275B" w:rsidRDefault="003B275B" w:rsidP="003B275B">
      <w:pPr>
        <w:autoSpaceDE w:val="0"/>
        <w:autoSpaceDN w:val="0"/>
        <w:adjustRightInd w:val="0"/>
        <w:spacing w:after="0" w:line="240" w:lineRule="auto"/>
        <w:ind w:firstLine="708"/>
        <w:jc w:val="center"/>
        <w:rPr>
          <w:rFonts w:ascii="Arial Nova" w:hAnsi="Arial Nova"/>
          <w:sz w:val="24"/>
          <w:szCs w:val="24"/>
        </w:rPr>
      </w:pPr>
    </w:p>
    <w:p w14:paraId="2C16D6E6" w14:textId="77777777" w:rsidR="003B275B" w:rsidRPr="003B275B" w:rsidRDefault="003B275B" w:rsidP="003B275B">
      <w:pPr>
        <w:autoSpaceDE w:val="0"/>
        <w:autoSpaceDN w:val="0"/>
        <w:adjustRightInd w:val="0"/>
        <w:spacing w:after="0" w:line="240" w:lineRule="auto"/>
        <w:ind w:firstLine="708"/>
        <w:jc w:val="center"/>
        <w:rPr>
          <w:rFonts w:ascii="Arial Nova" w:hAnsi="Arial Nova"/>
          <w:sz w:val="24"/>
          <w:szCs w:val="24"/>
        </w:rPr>
      </w:pPr>
    </w:p>
    <w:p w14:paraId="033EF1E0" w14:textId="77777777" w:rsidR="003B275B" w:rsidRPr="003B275B" w:rsidRDefault="003B275B" w:rsidP="003B275B">
      <w:pPr>
        <w:autoSpaceDE w:val="0"/>
        <w:autoSpaceDN w:val="0"/>
        <w:adjustRightInd w:val="0"/>
        <w:spacing w:after="0" w:line="240" w:lineRule="auto"/>
        <w:ind w:firstLine="708"/>
        <w:jc w:val="center"/>
        <w:rPr>
          <w:rFonts w:ascii="Arial Nova" w:hAnsi="Arial Nova"/>
          <w:sz w:val="24"/>
          <w:szCs w:val="24"/>
        </w:rPr>
      </w:pPr>
      <w:bookmarkStart w:id="5" w:name="_Hlk53610789"/>
      <w:r w:rsidRPr="003B275B">
        <w:rPr>
          <w:rFonts w:ascii="Arial Nova" w:hAnsi="Arial Nova"/>
          <w:sz w:val="24"/>
          <w:szCs w:val="24"/>
        </w:rPr>
        <w:lastRenderedPageBreak/>
        <w:t>Wykres 3.  Ludność wg ekonomicznych grup ludności w Sosnowc</w:t>
      </w:r>
      <w:r w:rsidR="006474A6">
        <w:rPr>
          <w:rFonts w:ascii="Arial Nova" w:hAnsi="Arial Nova"/>
          <w:sz w:val="24"/>
          <w:szCs w:val="24"/>
        </w:rPr>
        <w:t>u</w:t>
      </w:r>
      <w:r w:rsidR="006474A6">
        <w:rPr>
          <w:rFonts w:ascii="Arial Nova" w:hAnsi="Arial Nova"/>
          <w:sz w:val="24"/>
          <w:szCs w:val="24"/>
        </w:rPr>
        <w:br/>
      </w:r>
      <w:r w:rsidRPr="003B275B">
        <w:rPr>
          <w:rFonts w:ascii="Arial Nova" w:hAnsi="Arial Nova"/>
          <w:sz w:val="24"/>
          <w:szCs w:val="24"/>
        </w:rPr>
        <w:t xml:space="preserve"> w latach 2010-2019 </w:t>
      </w:r>
    </w:p>
    <w:bookmarkEnd w:id="5"/>
    <w:p w14:paraId="20D1DA52" w14:textId="77777777" w:rsidR="003B275B" w:rsidRPr="003B275B" w:rsidRDefault="003B275B" w:rsidP="003B275B">
      <w:pPr>
        <w:autoSpaceDE w:val="0"/>
        <w:autoSpaceDN w:val="0"/>
        <w:adjustRightInd w:val="0"/>
        <w:spacing w:after="0" w:line="360" w:lineRule="auto"/>
        <w:jc w:val="both"/>
      </w:pPr>
      <w:r w:rsidRPr="003B275B">
        <w:rPr>
          <w:rFonts w:asciiTheme="majorHAnsi" w:eastAsia="Calibri" w:hAnsiTheme="majorHAnsi" w:cs="Times New Roman"/>
          <w:noProof/>
          <w:sz w:val="20"/>
          <w:szCs w:val="20"/>
          <w:lang w:eastAsia="pl-PL"/>
        </w:rPr>
        <w:drawing>
          <wp:inline distT="0" distB="0" distL="0" distR="0" wp14:anchorId="748034B0" wp14:editId="75723F0B">
            <wp:extent cx="5486400" cy="3257550"/>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DB13B42" w14:textId="77777777" w:rsidR="003B275B" w:rsidRPr="003B275B" w:rsidRDefault="003B275B" w:rsidP="003B275B">
      <w:pPr>
        <w:autoSpaceDE w:val="0"/>
        <w:autoSpaceDN w:val="0"/>
        <w:adjustRightInd w:val="0"/>
        <w:spacing w:after="0" w:line="240" w:lineRule="auto"/>
      </w:pPr>
      <w:r w:rsidRPr="003B275B">
        <w:t>Źródło: Bank Danych Lokalnych GUS, https://bdl.stat.gov.pl/BDL/.</w:t>
      </w:r>
    </w:p>
    <w:p w14:paraId="033B17B1" w14:textId="77777777" w:rsidR="003B275B" w:rsidRPr="003B275B" w:rsidRDefault="003B275B" w:rsidP="003B275B">
      <w:pPr>
        <w:autoSpaceDE w:val="0"/>
        <w:autoSpaceDN w:val="0"/>
        <w:adjustRightInd w:val="0"/>
        <w:spacing w:after="0" w:line="360" w:lineRule="auto"/>
        <w:ind w:firstLine="708"/>
        <w:jc w:val="both"/>
        <w:rPr>
          <w:rFonts w:ascii="Arial Nova" w:eastAsia="Calibri" w:hAnsi="Arial Nova" w:cs="Arial"/>
          <w:sz w:val="24"/>
          <w:szCs w:val="24"/>
        </w:rPr>
      </w:pPr>
    </w:p>
    <w:p w14:paraId="0D088412" w14:textId="351A6FD5" w:rsidR="003B275B" w:rsidRPr="003B275B" w:rsidRDefault="003B275B" w:rsidP="003B275B">
      <w:pPr>
        <w:autoSpaceDE w:val="0"/>
        <w:autoSpaceDN w:val="0"/>
        <w:adjustRightInd w:val="0"/>
        <w:spacing w:after="0" w:line="360" w:lineRule="auto"/>
        <w:ind w:firstLine="708"/>
        <w:jc w:val="both"/>
        <w:rPr>
          <w:rFonts w:ascii="Arial Nova" w:hAnsi="Arial Nova"/>
          <w:sz w:val="24"/>
          <w:szCs w:val="24"/>
        </w:rPr>
      </w:pPr>
      <w:r w:rsidRPr="003B275B">
        <w:rPr>
          <w:rFonts w:ascii="Arial Nova" w:hAnsi="Arial Nova"/>
          <w:sz w:val="24"/>
          <w:szCs w:val="24"/>
        </w:rPr>
        <w:t>Proces starzenia się ludności charakteryzuje się przy wykorzystaniu różnych miar. Do najczęściej używanych należy wskaźnik starości (</w:t>
      </w:r>
      <w:r w:rsidRPr="003B275B">
        <w:rPr>
          <w:rFonts w:ascii="Arial Nova" w:hAnsi="Arial Nova"/>
          <w:i/>
          <w:iCs/>
          <w:sz w:val="24"/>
          <w:szCs w:val="24"/>
        </w:rPr>
        <w:t>old-age</w:t>
      </w:r>
      <w:r w:rsidR="00126298">
        <w:rPr>
          <w:rFonts w:ascii="Arial Nova" w:hAnsi="Arial Nova"/>
          <w:i/>
          <w:iCs/>
          <w:sz w:val="24"/>
          <w:szCs w:val="24"/>
        </w:rPr>
        <w:t xml:space="preserve"> </w:t>
      </w:r>
      <w:r w:rsidRPr="003B275B">
        <w:rPr>
          <w:rFonts w:ascii="Arial Nova" w:hAnsi="Arial Nova"/>
          <w:i/>
          <w:iCs/>
          <w:sz w:val="24"/>
          <w:szCs w:val="24"/>
        </w:rPr>
        <w:t>rate</w:t>
      </w:r>
      <w:r w:rsidRPr="003B275B">
        <w:rPr>
          <w:rFonts w:ascii="Arial Nova" w:hAnsi="Arial Nova"/>
          <w:sz w:val="24"/>
          <w:szCs w:val="24"/>
        </w:rPr>
        <w:t xml:space="preserve">) liczony jako udział osób w wieku 65 lat i więcej w ogólnej liczbie ludności. Zmiany demograficzne w mieście charakteryzujące się wzrostem liczby osób </w:t>
      </w:r>
      <w:r w:rsidR="00AF27C3">
        <w:rPr>
          <w:rFonts w:ascii="Arial Nova" w:hAnsi="Arial Nova"/>
          <w:sz w:val="24"/>
          <w:szCs w:val="24"/>
        </w:rPr>
        <w:br/>
      </w:r>
      <w:r w:rsidRPr="003B275B">
        <w:rPr>
          <w:rFonts w:ascii="Arial Nova" w:hAnsi="Arial Nova"/>
          <w:sz w:val="24"/>
          <w:szCs w:val="24"/>
        </w:rPr>
        <w:t xml:space="preserve">w wieku 65+ dokumentują, że wskaźnik starości kształtuje się niekorzystnie.  </w:t>
      </w:r>
      <w:r w:rsidR="00AF27C3">
        <w:rPr>
          <w:rFonts w:ascii="Arial Nova" w:hAnsi="Arial Nova"/>
          <w:sz w:val="24"/>
          <w:szCs w:val="24"/>
        </w:rPr>
        <w:br/>
      </w:r>
      <w:r w:rsidRPr="003B275B">
        <w:rPr>
          <w:rFonts w:ascii="Arial Nova" w:hAnsi="Arial Nova"/>
          <w:sz w:val="24"/>
          <w:szCs w:val="24"/>
        </w:rPr>
        <w:t xml:space="preserve">W 2010 r. w Sosnowcu zamieszkiwało 31 644 osób tym wieku i stanowiły one 14,5% ogółu ludności. W 2019 r. mieszkało już 45 702 osób, które przekroczyły 65 +, a wartość wskaźnika wzrosła do 22,7%. Oznacza to, że niemal co czwarty mieszkaniec Sosnowca ma co najmniej 65 lat. Duży liczebnie wzrost dotyczy też osób w sędziwym wieku (80 i więcej). W 2010 r. według danych GUS </w:t>
      </w:r>
      <w:r w:rsidR="00AF27C3">
        <w:rPr>
          <w:rFonts w:ascii="Arial Nova" w:hAnsi="Arial Nova"/>
          <w:sz w:val="24"/>
          <w:szCs w:val="24"/>
        </w:rPr>
        <w:br/>
      </w:r>
      <w:r w:rsidRPr="003B275B">
        <w:rPr>
          <w:rFonts w:ascii="Arial Nova" w:hAnsi="Arial Nova"/>
          <w:sz w:val="24"/>
          <w:szCs w:val="24"/>
        </w:rPr>
        <w:t>w mieście było takich osób 7 255 i stanowili oni 3,3% ogółu mieszkańców. Natomiast w 2019 r. liczba najstarszych</w:t>
      </w:r>
      <w:r w:rsidR="00D60FC8">
        <w:rPr>
          <w:rFonts w:ascii="Arial Nova" w:hAnsi="Arial Nova"/>
          <w:sz w:val="24"/>
          <w:szCs w:val="24"/>
        </w:rPr>
        <w:t xml:space="preserve"> seniorów wzrosła do 9 639 osób </w:t>
      </w:r>
      <w:r w:rsidR="00AF27C3">
        <w:rPr>
          <w:rFonts w:ascii="Arial Nova" w:hAnsi="Arial Nova"/>
          <w:sz w:val="24"/>
          <w:szCs w:val="24"/>
        </w:rPr>
        <w:br/>
      </w:r>
      <w:r w:rsidR="00D60FC8">
        <w:rPr>
          <w:rFonts w:ascii="Arial Nova" w:hAnsi="Arial Nova"/>
          <w:sz w:val="24"/>
          <w:szCs w:val="24"/>
        </w:rPr>
        <w:t>i stanowi</w:t>
      </w:r>
      <w:r w:rsidRPr="003B275B">
        <w:rPr>
          <w:rFonts w:ascii="Arial Nova" w:hAnsi="Arial Nova"/>
          <w:sz w:val="24"/>
          <w:szCs w:val="24"/>
        </w:rPr>
        <w:t xml:space="preserve"> 4,8% ogółu ludności, co oznacza, że niemal co dwudziesty mieszkaniec ukończył 80 lat.</w:t>
      </w:r>
    </w:p>
    <w:p w14:paraId="50FEAD01" w14:textId="186468FD" w:rsidR="007F3913" w:rsidRDefault="003B275B" w:rsidP="00102276">
      <w:pPr>
        <w:autoSpaceDE w:val="0"/>
        <w:autoSpaceDN w:val="0"/>
        <w:adjustRightInd w:val="0"/>
        <w:spacing w:after="0" w:line="360" w:lineRule="auto"/>
        <w:ind w:firstLine="708"/>
        <w:jc w:val="both"/>
        <w:rPr>
          <w:rFonts w:ascii="Arial Nova" w:hAnsi="Arial Nova"/>
          <w:sz w:val="24"/>
          <w:szCs w:val="24"/>
        </w:rPr>
      </w:pPr>
      <w:r w:rsidRPr="003B275B">
        <w:rPr>
          <w:rFonts w:ascii="Arial Nova" w:hAnsi="Arial Nova"/>
          <w:sz w:val="24"/>
          <w:szCs w:val="24"/>
        </w:rPr>
        <w:t>Subpopulacja osób w starszym wieku jest zróżnicowana.</w:t>
      </w:r>
      <w:r w:rsidR="007F3913">
        <w:rPr>
          <w:rFonts w:ascii="Arial Nova" w:hAnsi="Arial Nova"/>
          <w:sz w:val="24"/>
          <w:szCs w:val="24"/>
        </w:rPr>
        <w:t xml:space="preserve"> </w:t>
      </w:r>
      <w:r w:rsidRPr="003B275B">
        <w:rPr>
          <w:rFonts w:ascii="Arial Nova" w:hAnsi="Arial Nova"/>
          <w:sz w:val="24"/>
          <w:szCs w:val="24"/>
        </w:rPr>
        <w:t>Udział poszczególnych grup wieku w populacji osób starszych w Sosnowcu w 2019 r.  ilustruje wykres 4.</w:t>
      </w:r>
    </w:p>
    <w:p w14:paraId="5F1C63BC" w14:textId="77777777" w:rsidR="00102276" w:rsidRPr="003B275B" w:rsidRDefault="00102276" w:rsidP="00102276">
      <w:pPr>
        <w:autoSpaceDE w:val="0"/>
        <w:autoSpaceDN w:val="0"/>
        <w:adjustRightInd w:val="0"/>
        <w:spacing w:after="0" w:line="360" w:lineRule="auto"/>
        <w:ind w:firstLine="708"/>
        <w:jc w:val="both"/>
        <w:rPr>
          <w:rFonts w:ascii="Arial Nova" w:hAnsi="Arial Nova"/>
          <w:sz w:val="24"/>
          <w:szCs w:val="24"/>
        </w:rPr>
      </w:pPr>
    </w:p>
    <w:p w14:paraId="3B8B217F" w14:textId="77777777" w:rsidR="003B275B" w:rsidRPr="003B275B" w:rsidRDefault="003B275B" w:rsidP="003B275B">
      <w:pPr>
        <w:autoSpaceDE w:val="0"/>
        <w:autoSpaceDN w:val="0"/>
        <w:adjustRightInd w:val="0"/>
        <w:spacing w:after="0" w:line="276" w:lineRule="auto"/>
        <w:ind w:firstLine="708"/>
        <w:jc w:val="both"/>
        <w:rPr>
          <w:rFonts w:ascii="Arial Nova" w:hAnsi="Arial Nova"/>
          <w:sz w:val="24"/>
          <w:szCs w:val="24"/>
        </w:rPr>
      </w:pPr>
      <w:bookmarkStart w:id="6" w:name="_Hlk53610959"/>
      <w:r w:rsidRPr="003B275B">
        <w:rPr>
          <w:rFonts w:ascii="Arial Nova" w:hAnsi="Arial Nova"/>
          <w:sz w:val="24"/>
          <w:szCs w:val="24"/>
        </w:rPr>
        <w:t xml:space="preserve">Wykres 4. Udział poszczególnych grup wieku w populacji osób starszych </w:t>
      </w:r>
      <w:r w:rsidR="00520833" w:rsidRPr="003B275B">
        <w:rPr>
          <w:rFonts w:ascii="Arial Nova" w:hAnsi="Arial Nova"/>
          <w:sz w:val="24"/>
          <w:szCs w:val="24"/>
        </w:rPr>
        <w:t xml:space="preserve">w </w:t>
      </w:r>
      <w:r w:rsidR="00520833">
        <w:rPr>
          <w:rFonts w:ascii="Arial Nova" w:hAnsi="Arial Nova"/>
          <w:sz w:val="24"/>
          <w:szCs w:val="24"/>
        </w:rPr>
        <w:t>Sosnowcu</w:t>
      </w:r>
      <w:r w:rsidRPr="003B275B">
        <w:rPr>
          <w:rFonts w:ascii="Arial Nova" w:hAnsi="Arial Nova"/>
          <w:sz w:val="24"/>
          <w:szCs w:val="24"/>
        </w:rPr>
        <w:t xml:space="preserve"> w 20</w:t>
      </w:r>
      <w:r w:rsidR="002430B3">
        <w:rPr>
          <w:rFonts w:ascii="Arial Nova" w:hAnsi="Arial Nova"/>
          <w:sz w:val="24"/>
          <w:szCs w:val="24"/>
        </w:rPr>
        <w:t>1</w:t>
      </w:r>
      <w:r w:rsidRPr="003B275B">
        <w:rPr>
          <w:rFonts w:ascii="Arial Nova" w:hAnsi="Arial Nova"/>
          <w:sz w:val="24"/>
          <w:szCs w:val="24"/>
        </w:rPr>
        <w:t>9 r.</w:t>
      </w:r>
    </w:p>
    <w:bookmarkEnd w:id="6"/>
    <w:p w14:paraId="6390DA97" w14:textId="77777777" w:rsidR="003B275B" w:rsidRPr="003B275B" w:rsidRDefault="003B275B" w:rsidP="003B275B">
      <w:pPr>
        <w:autoSpaceDE w:val="0"/>
        <w:autoSpaceDN w:val="0"/>
        <w:adjustRightInd w:val="0"/>
        <w:spacing w:after="0" w:line="360" w:lineRule="auto"/>
        <w:jc w:val="center"/>
        <w:rPr>
          <w:rFonts w:ascii="Arial Nova" w:hAnsi="Arial Nova"/>
          <w:sz w:val="24"/>
          <w:szCs w:val="24"/>
        </w:rPr>
      </w:pPr>
      <w:r w:rsidRPr="003B275B">
        <w:rPr>
          <w:rFonts w:ascii="Arial Nova" w:hAnsi="Arial Nova"/>
          <w:noProof/>
          <w:sz w:val="24"/>
          <w:szCs w:val="24"/>
          <w:lang w:eastAsia="pl-PL"/>
        </w:rPr>
        <w:drawing>
          <wp:inline distT="0" distB="0" distL="0" distR="0" wp14:anchorId="3AE9739F" wp14:editId="04A81FF9">
            <wp:extent cx="5781675" cy="300990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71EC618" w14:textId="6761D834" w:rsidR="003B275B" w:rsidRDefault="003B275B" w:rsidP="003B275B">
      <w:pPr>
        <w:autoSpaceDE w:val="0"/>
        <w:autoSpaceDN w:val="0"/>
        <w:adjustRightInd w:val="0"/>
        <w:spacing w:after="0" w:line="360" w:lineRule="auto"/>
        <w:ind w:firstLine="708"/>
        <w:jc w:val="both"/>
        <w:rPr>
          <w:rFonts w:ascii="Arial Nova" w:hAnsi="Arial Nova"/>
          <w:sz w:val="20"/>
          <w:szCs w:val="20"/>
        </w:rPr>
      </w:pPr>
      <w:r w:rsidRPr="003B275B">
        <w:rPr>
          <w:rFonts w:ascii="Arial Nova" w:hAnsi="Arial Nova"/>
          <w:sz w:val="20"/>
          <w:szCs w:val="20"/>
        </w:rPr>
        <w:t xml:space="preserve">Źródło: Bank Danych Lokalnych GUS, </w:t>
      </w:r>
      <w:hyperlink r:id="rId17" w:history="1">
        <w:r w:rsidR="007F3913" w:rsidRPr="009E3C4B">
          <w:rPr>
            <w:rStyle w:val="Hipercze"/>
            <w:rFonts w:ascii="Arial Nova" w:hAnsi="Arial Nova"/>
            <w:sz w:val="20"/>
            <w:szCs w:val="20"/>
          </w:rPr>
          <w:t>https://bdl.stat.gov.pl/BDL/dane/podgrup/tablica</w:t>
        </w:r>
      </w:hyperlink>
    </w:p>
    <w:p w14:paraId="0DFDCBBF" w14:textId="77777777" w:rsidR="007F3913" w:rsidRPr="003B275B" w:rsidRDefault="007F3913" w:rsidP="003B275B">
      <w:pPr>
        <w:autoSpaceDE w:val="0"/>
        <w:autoSpaceDN w:val="0"/>
        <w:adjustRightInd w:val="0"/>
        <w:spacing w:after="0" w:line="360" w:lineRule="auto"/>
        <w:ind w:firstLine="708"/>
        <w:jc w:val="both"/>
        <w:rPr>
          <w:rFonts w:ascii="Arial Nova" w:hAnsi="Arial Nova"/>
          <w:sz w:val="20"/>
          <w:szCs w:val="20"/>
        </w:rPr>
      </w:pPr>
    </w:p>
    <w:p w14:paraId="7A3172C6" w14:textId="062E583F" w:rsidR="007F3913" w:rsidRPr="003B275B" w:rsidRDefault="003B275B" w:rsidP="0058551D">
      <w:pPr>
        <w:autoSpaceDE w:val="0"/>
        <w:autoSpaceDN w:val="0"/>
        <w:adjustRightInd w:val="0"/>
        <w:spacing w:after="0" w:line="360" w:lineRule="auto"/>
        <w:ind w:firstLine="708"/>
        <w:jc w:val="both"/>
        <w:rPr>
          <w:rFonts w:ascii="Arial Nova" w:hAnsi="Arial Nova"/>
          <w:sz w:val="24"/>
          <w:szCs w:val="24"/>
        </w:rPr>
      </w:pPr>
      <w:r w:rsidRPr="003B275B">
        <w:rPr>
          <w:rFonts w:ascii="Arial Nova" w:hAnsi="Arial Nova"/>
          <w:sz w:val="24"/>
          <w:szCs w:val="24"/>
        </w:rPr>
        <w:t>Narastająca liczba osób starszych wynika z wchodzenia w grupę wiekową 65+ roczników wyżu demograficznego oraz wydłużania się średniej trwania życia.</w:t>
      </w:r>
    </w:p>
    <w:p w14:paraId="2C75C791" w14:textId="524119B7" w:rsidR="003B275B" w:rsidRDefault="003B275B" w:rsidP="00102276">
      <w:pPr>
        <w:spacing w:after="0" w:line="360" w:lineRule="auto"/>
        <w:ind w:firstLine="708"/>
        <w:jc w:val="both"/>
        <w:rPr>
          <w:rFonts w:ascii="Arial Nova" w:eastAsia="Calibri" w:hAnsi="Arial Nova" w:cs="Arial"/>
          <w:sz w:val="24"/>
          <w:szCs w:val="24"/>
        </w:rPr>
      </w:pPr>
      <w:r w:rsidRPr="003B275B">
        <w:rPr>
          <w:rFonts w:ascii="Arial Nova" w:eastAsia="Calibri" w:hAnsi="Arial Nova" w:cs="Arial"/>
          <w:sz w:val="24"/>
          <w:szCs w:val="24"/>
        </w:rPr>
        <w:t>Stopień zaawansowania starością demograficzną odzwierciedla</w:t>
      </w:r>
      <w:r w:rsidR="007F3913">
        <w:rPr>
          <w:rFonts w:ascii="Arial Nova" w:eastAsia="Calibri" w:hAnsi="Arial Nova" w:cs="Arial"/>
          <w:sz w:val="24"/>
          <w:szCs w:val="24"/>
        </w:rPr>
        <w:t xml:space="preserve"> </w:t>
      </w:r>
      <w:r w:rsidRPr="003B275B">
        <w:rPr>
          <w:rFonts w:ascii="Arial Nova" w:eastAsia="Calibri" w:hAnsi="Arial Nova" w:cs="Arial"/>
          <w:sz w:val="24"/>
          <w:szCs w:val="24"/>
        </w:rPr>
        <w:t>współczynnik obciążenia demograficznego osobami starszymi</w:t>
      </w:r>
      <w:r w:rsidR="007F3913">
        <w:rPr>
          <w:rFonts w:ascii="Arial Nova" w:eastAsia="Calibri" w:hAnsi="Arial Nova" w:cs="Arial"/>
          <w:sz w:val="24"/>
          <w:szCs w:val="24"/>
        </w:rPr>
        <w:t xml:space="preserve"> </w:t>
      </w:r>
      <w:r w:rsidRPr="003B275B">
        <w:rPr>
          <w:rFonts w:ascii="Arial Nova" w:eastAsia="Calibri" w:hAnsi="Arial Nova" w:cs="Arial"/>
          <w:i/>
          <w:iCs/>
          <w:sz w:val="24"/>
          <w:szCs w:val="24"/>
        </w:rPr>
        <w:t>(old-age</w:t>
      </w:r>
      <w:r w:rsidR="00126298">
        <w:rPr>
          <w:rFonts w:ascii="Arial Nova" w:eastAsia="Calibri" w:hAnsi="Arial Nova" w:cs="Arial"/>
          <w:i/>
          <w:iCs/>
          <w:sz w:val="24"/>
          <w:szCs w:val="24"/>
        </w:rPr>
        <w:t xml:space="preserve"> </w:t>
      </w:r>
      <w:r w:rsidR="00102276">
        <w:rPr>
          <w:rFonts w:ascii="Arial Nova" w:eastAsia="Calibri" w:hAnsi="Arial Nova" w:cs="Arial"/>
          <w:i/>
          <w:iCs/>
          <w:sz w:val="24"/>
          <w:szCs w:val="24"/>
        </w:rPr>
        <w:t xml:space="preserve"> </w:t>
      </w:r>
      <w:r w:rsidRPr="003B275B">
        <w:rPr>
          <w:rFonts w:ascii="Arial Nova" w:eastAsia="Calibri" w:hAnsi="Arial Nova" w:cs="Arial"/>
          <w:i/>
          <w:iCs/>
          <w:sz w:val="24"/>
          <w:szCs w:val="24"/>
        </w:rPr>
        <w:t>dependency ratio</w:t>
      </w:r>
      <w:r w:rsidRPr="003B275B">
        <w:rPr>
          <w:rFonts w:ascii="Arial Nova" w:eastAsia="Calibri" w:hAnsi="Arial Nova" w:cs="Arial"/>
          <w:sz w:val="24"/>
          <w:szCs w:val="24"/>
        </w:rPr>
        <w:t>)</w:t>
      </w:r>
      <w:r w:rsidRPr="003B275B">
        <w:rPr>
          <w:rFonts w:ascii="Arial Nova" w:eastAsia="Calibri" w:hAnsi="Arial Nova" w:cs="Arial"/>
          <w:b/>
          <w:bCs/>
          <w:sz w:val="24"/>
          <w:szCs w:val="24"/>
        </w:rPr>
        <w:t xml:space="preserve">. </w:t>
      </w:r>
      <w:r w:rsidRPr="003B275B">
        <w:rPr>
          <w:rFonts w:ascii="Arial Nova" w:eastAsia="Calibri" w:hAnsi="Arial Nova" w:cs="Arial"/>
          <w:sz w:val="24"/>
          <w:szCs w:val="24"/>
        </w:rPr>
        <w:t>Dla Sosnowca wartość tego wskaźnika ulega niekorzystnym zmianom. Jeszcze</w:t>
      </w:r>
      <w:r w:rsidR="00102276">
        <w:rPr>
          <w:rFonts w:ascii="Arial Nova" w:eastAsia="Calibri" w:hAnsi="Arial Nova" w:cs="Arial"/>
          <w:sz w:val="24"/>
          <w:szCs w:val="24"/>
        </w:rPr>
        <w:t xml:space="preserve"> </w:t>
      </w:r>
      <w:r w:rsidRPr="003B275B">
        <w:rPr>
          <w:rFonts w:ascii="Arial Nova" w:eastAsia="Calibri" w:hAnsi="Arial Nova" w:cs="Arial"/>
          <w:sz w:val="24"/>
          <w:szCs w:val="24"/>
        </w:rPr>
        <w:t>w 2010 r. na 100 osób w wieku produkcyjnym przypadało 19,8 osób w wieku poprodukcyjnym, by w 2019 roku wzrosnąć do wartości 35,3. Zmiany współczynnika obciążenia demograficznego osobami w wieku poprodukcyjnym ilustruje wykres 5.</w:t>
      </w:r>
    </w:p>
    <w:p w14:paraId="3715A2B1" w14:textId="540F2C0D" w:rsidR="007F3913" w:rsidRDefault="007F3913" w:rsidP="007F3913">
      <w:pPr>
        <w:spacing w:after="0" w:line="360" w:lineRule="auto"/>
        <w:jc w:val="both"/>
        <w:rPr>
          <w:rFonts w:ascii="Arial Nova" w:eastAsia="Calibri" w:hAnsi="Arial Nova" w:cs="Arial"/>
          <w:sz w:val="24"/>
          <w:szCs w:val="24"/>
        </w:rPr>
      </w:pPr>
    </w:p>
    <w:p w14:paraId="6519E110" w14:textId="03B52F39" w:rsidR="007F3913" w:rsidRDefault="007F3913" w:rsidP="007F3913">
      <w:pPr>
        <w:spacing w:after="0" w:line="360" w:lineRule="auto"/>
        <w:jc w:val="both"/>
        <w:rPr>
          <w:rFonts w:ascii="Arial Nova" w:eastAsia="Calibri" w:hAnsi="Arial Nova" w:cs="Arial"/>
          <w:sz w:val="24"/>
          <w:szCs w:val="24"/>
        </w:rPr>
      </w:pPr>
    </w:p>
    <w:p w14:paraId="58E15022" w14:textId="3AFC268E" w:rsidR="00102276" w:rsidRDefault="00102276" w:rsidP="007F3913">
      <w:pPr>
        <w:spacing w:after="0" w:line="360" w:lineRule="auto"/>
        <w:jc w:val="both"/>
        <w:rPr>
          <w:rFonts w:ascii="Arial Nova" w:eastAsia="Calibri" w:hAnsi="Arial Nova" w:cs="Arial"/>
          <w:sz w:val="24"/>
          <w:szCs w:val="24"/>
        </w:rPr>
      </w:pPr>
    </w:p>
    <w:p w14:paraId="765FDBDE" w14:textId="5682BC06" w:rsidR="0058551D" w:rsidRDefault="0058551D" w:rsidP="007F3913">
      <w:pPr>
        <w:spacing w:after="0" w:line="360" w:lineRule="auto"/>
        <w:jc w:val="both"/>
        <w:rPr>
          <w:rFonts w:ascii="Arial Nova" w:eastAsia="Calibri" w:hAnsi="Arial Nova" w:cs="Arial"/>
          <w:sz w:val="24"/>
          <w:szCs w:val="24"/>
        </w:rPr>
      </w:pPr>
    </w:p>
    <w:p w14:paraId="70740D11" w14:textId="77777777" w:rsidR="0058551D" w:rsidRDefault="0058551D" w:rsidP="007F3913">
      <w:pPr>
        <w:spacing w:after="0" w:line="360" w:lineRule="auto"/>
        <w:jc w:val="both"/>
        <w:rPr>
          <w:rFonts w:ascii="Arial Nova" w:eastAsia="Calibri" w:hAnsi="Arial Nova" w:cs="Arial"/>
          <w:sz w:val="24"/>
          <w:szCs w:val="24"/>
        </w:rPr>
      </w:pPr>
    </w:p>
    <w:p w14:paraId="4F5FD656" w14:textId="77777777" w:rsidR="00102276" w:rsidRPr="003B275B" w:rsidRDefault="00102276" w:rsidP="007F3913">
      <w:pPr>
        <w:spacing w:after="0" w:line="360" w:lineRule="auto"/>
        <w:jc w:val="both"/>
        <w:rPr>
          <w:rFonts w:ascii="Arial Nova" w:eastAsia="Calibri" w:hAnsi="Arial Nova" w:cs="Arial"/>
          <w:sz w:val="24"/>
          <w:szCs w:val="24"/>
        </w:rPr>
      </w:pPr>
    </w:p>
    <w:p w14:paraId="3D75DFD1" w14:textId="52F7F313" w:rsidR="003B275B" w:rsidRDefault="003B275B" w:rsidP="003B275B">
      <w:pPr>
        <w:spacing w:after="0" w:line="276" w:lineRule="auto"/>
        <w:ind w:firstLine="708"/>
        <w:jc w:val="both"/>
        <w:rPr>
          <w:rFonts w:ascii="Arial Nova" w:eastAsia="Calibri" w:hAnsi="Arial Nova" w:cs="Arial"/>
          <w:sz w:val="24"/>
          <w:szCs w:val="24"/>
        </w:rPr>
      </w:pPr>
      <w:bookmarkStart w:id="7" w:name="_Hlk53611012"/>
      <w:r w:rsidRPr="003B275B">
        <w:rPr>
          <w:rFonts w:ascii="Arial Nova" w:eastAsia="Calibri" w:hAnsi="Arial Nova" w:cs="Arial"/>
          <w:sz w:val="24"/>
          <w:szCs w:val="24"/>
        </w:rPr>
        <w:lastRenderedPageBreak/>
        <w:t>Wykres 5. Zmiany współczynnika obciążenia demograficznego osobami w wieku poprodukcyjnym w Sosnowcu w latach 2010-2019</w:t>
      </w:r>
    </w:p>
    <w:p w14:paraId="0D34EEE1" w14:textId="5EB5A84F" w:rsidR="0003289D" w:rsidRDefault="0003289D" w:rsidP="003B275B">
      <w:pPr>
        <w:spacing w:after="0" w:line="276" w:lineRule="auto"/>
        <w:ind w:firstLine="708"/>
        <w:jc w:val="both"/>
        <w:rPr>
          <w:rFonts w:ascii="Arial Nova" w:eastAsia="Calibri" w:hAnsi="Arial Nova" w:cs="Arial"/>
          <w:sz w:val="24"/>
          <w:szCs w:val="24"/>
        </w:rPr>
      </w:pPr>
    </w:p>
    <w:p w14:paraId="7A06CC77" w14:textId="77777777" w:rsidR="0003289D" w:rsidRPr="003B275B" w:rsidRDefault="0003289D" w:rsidP="003B275B">
      <w:pPr>
        <w:spacing w:after="0" w:line="276" w:lineRule="auto"/>
        <w:ind w:firstLine="708"/>
        <w:jc w:val="both"/>
        <w:rPr>
          <w:rFonts w:ascii="Arial Nova" w:eastAsia="Calibri" w:hAnsi="Arial Nova" w:cs="Arial"/>
          <w:b/>
          <w:bCs/>
          <w:sz w:val="24"/>
          <w:szCs w:val="24"/>
        </w:rPr>
      </w:pPr>
    </w:p>
    <w:bookmarkEnd w:id="7"/>
    <w:p w14:paraId="6E18331C" w14:textId="77777777" w:rsidR="003B275B" w:rsidRPr="003B275B" w:rsidRDefault="003B275B" w:rsidP="003B275B">
      <w:pPr>
        <w:autoSpaceDE w:val="0"/>
        <w:autoSpaceDN w:val="0"/>
        <w:adjustRightInd w:val="0"/>
        <w:spacing w:after="0" w:line="360" w:lineRule="auto"/>
        <w:jc w:val="center"/>
        <w:rPr>
          <w:rFonts w:ascii="Arial Nova" w:eastAsia="Calibri" w:hAnsi="Arial Nova" w:cs="Arial"/>
          <w:sz w:val="24"/>
          <w:szCs w:val="24"/>
        </w:rPr>
      </w:pPr>
      <w:r w:rsidRPr="003B275B">
        <w:rPr>
          <w:rFonts w:ascii="Arial Nova" w:eastAsia="Calibri" w:hAnsi="Arial Nova" w:cs="Arial"/>
          <w:noProof/>
          <w:sz w:val="24"/>
          <w:szCs w:val="24"/>
          <w:lang w:eastAsia="pl-PL"/>
        </w:rPr>
        <w:drawing>
          <wp:inline distT="0" distB="0" distL="0" distR="0" wp14:anchorId="4E54AC47" wp14:editId="05DC9782">
            <wp:extent cx="5514975" cy="3048000"/>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EA4C20" w14:textId="77777777" w:rsidR="0003289D" w:rsidRDefault="0003289D" w:rsidP="003B275B">
      <w:pPr>
        <w:autoSpaceDE w:val="0"/>
        <w:autoSpaceDN w:val="0"/>
        <w:adjustRightInd w:val="0"/>
        <w:spacing w:after="0" w:line="360" w:lineRule="auto"/>
        <w:ind w:firstLine="708"/>
        <w:jc w:val="both"/>
        <w:rPr>
          <w:rFonts w:ascii="Arial" w:eastAsia="Calibri" w:hAnsi="Arial" w:cs="Arial"/>
          <w:sz w:val="20"/>
          <w:szCs w:val="20"/>
        </w:rPr>
      </w:pPr>
    </w:p>
    <w:p w14:paraId="316D9F60" w14:textId="7AACF971" w:rsidR="003B275B" w:rsidRPr="003B275B" w:rsidRDefault="003B275B" w:rsidP="003B275B">
      <w:pPr>
        <w:autoSpaceDE w:val="0"/>
        <w:autoSpaceDN w:val="0"/>
        <w:adjustRightInd w:val="0"/>
        <w:spacing w:after="0" w:line="360" w:lineRule="auto"/>
        <w:ind w:firstLine="708"/>
        <w:jc w:val="both"/>
      </w:pPr>
      <w:r w:rsidRPr="003B275B">
        <w:rPr>
          <w:rFonts w:ascii="Arial" w:eastAsia="Calibri" w:hAnsi="Arial" w:cs="Arial"/>
          <w:sz w:val="20"/>
          <w:szCs w:val="20"/>
        </w:rPr>
        <w:t>Źródło:</w:t>
      </w:r>
      <w:r w:rsidRPr="003B275B">
        <w:t xml:space="preserve"> Bank Danych Lokalnych GUS, </w:t>
      </w:r>
      <w:hyperlink r:id="rId19" w:history="1">
        <w:r w:rsidRPr="003B275B">
          <w:rPr>
            <w:color w:val="0563C1" w:themeColor="hyperlink"/>
            <w:u w:val="single"/>
          </w:rPr>
          <w:t>https://bdl.stat.gov.pl/BDL/dane/podgrup/tablica</w:t>
        </w:r>
      </w:hyperlink>
    </w:p>
    <w:p w14:paraId="5587F66C" w14:textId="77777777" w:rsidR="003B275B" w:rsidRPr="003B275B" w:rsidRDefault="003B275B" w:rsidP="001212AB">
      <w:pPr>
        <w:autoSpaceDE w:val="0"/>
        <w:autoSpaceDN w:val="0"/>
        <w:adjustRightInd w:val="0"/>
        <w:spacing w:after="0" w:line="360" w:lineRule="auto"/>
        <w:jc w:val="both"/>
        <w:rPr>
          <w:rFonts w:ascii="Arial" w:eastAsia="Calibri" w:hAnsi="Arial" w:cs="Arial"/>
          <w:sz w:val="24"/>
          <w:szCs w:val="24"/>
        </w:rPr>
      </w:pPr>
    </w:p>
    <w:p w14:paraId="5C057130" w14:textId="70A4D783" w:rsidR="003B275B" w:rsidRPr="003B275B" w:rsidRDefault="003B275B" w:rsidP="003B275B">
      <w:pPr>
        <w:autoSpaceDE w:val="0"/>
        <w:autoSpaceDN w:val="0"/>
        <w:adjustRightInd w:val="0"/>
        <w:spacing w:after="0" w:line="360" w:lineRule="auto"/>
        <w:ind w:firstLine="708"/>
        <w:jc w:val="both"/>
        <w:rPr>
          <w:rFonts w:ascii="Arial Nova" w:eastAsia="Calibri" w:hAnsi="Arial Nova" w:cs="Arial"/>
          <w:sz w:val="24"/>
          <w:szCs w:val="24"/>
        </w:rPr>
      </w:pPr>
      <w:r w:rsidRPr="003B275B">
        <w:rPr>
          <w:rFonts w:ascii="Arial Nova" w:eastAsia="Calibri" w:hAnsi="Arial Nova" w:cs="Times New Roman"/>
          <w:color w:val="000000"/>
          <w:sz w:val="24"/>
          <w:szCs w:val="24"/>
          <w:lang w:eastAsia="pl-PL"/>
        </w:rPr>
        <w:t xml:space="preserve">Zmiana proporcji pomiędzy poszczególnymi grupami wieku charakteryzuje się obecnie dużym udziałem osób w wieku poprodukcyjnym </w:t>
      </w:r>
      <w:r w:rsidR="00C04D23">
        <w:rPr>
          <w:rFonts w:ascii="Arial Nova" w:eastAsia="Calibri" w:hAnsi="Arial Nova" w:cs="Times New Roman"/>
          <w:color w:val="000000"/>
          <w:sz w:val="24"/>
          <w:szCs w:val="24"/>
          <w:lang w:eastAsia="pl-PL"/>
        </w:rPr>
        <w:br/>
      </w:r>
      <w:r w:rsidRPr="003B275B">
        <w:rPr>
          <w:rFonts w:ascii="Arial Nova" w:eastAsia="Calibri" w:hAnsi="Arial Nova" w:cs="Times New Roman"/>
          <w:color w:val="000000"/>
          <w:sz w:val="24"/>
          <w:szCs w:val="24"/>
          <w:lang w:eastAsia="pl-PL"/>
        </w:rPr>
        <w:t xml:space="preserve">i malejącym ludzi w wieku produkcyjnym i przedprodukcyjnym. Jedną z miar charakteryzujących proces starzenia się ludności jest relacja między liczbą dzieci a liczbą ludzi starszych tzw. </w:t>
      </w:r>
      <w:r w:rsidRPr="003B275B">
        <w:rPr>
          <w:rFonts w:ascii="Arial Nova" w:eastAsia="Calibri" w:hAnsi="Arial Nova" w:cs="Arial"/>
          <w:sz w:val="24"/>
          <w:szCs w:val="24"/>
        </w:rPr>
        <w:t>indeks starości (</w:t>
      </w:r>
      <w:r w:rsidRPr="003B275B">
        <w:rPr>
          <w:rFonts w:ascii="Arial Nova" w:eastAsia="Calibri" w:hAnsi="Arial Nova" w:cs="Arial"/>
          <w:i/>
          <w:iCs/>
          <w:sz w:val="24"/>
          <w:szCs w:val="24"/>
        </w:rPr>
        <w:t>ageing index</w:t>
      </w:r>
      <w:r w:rsidRPr="003B275B">
        <w:rPr>
          <w:rFonts w:ascii="Arial Nova" w:eastAsia="Calibri" w:hAnsi="Arial Nova" w:cs="Arial"/>
          <w:sz w:val="24"/>
          <w:szCs w:val="24"/>
        </w:rPr>
        <w:t>)</w:t>
      </w:r>
      <w:r w:rsidRPr="003B275B">
        <w:rPr>
          <w:rFonts w:ascii="Arial Nova" w:eastAsia="Calibri" w:hAnsi="Arial Nova" w:cs="Times New Roman"/>
          <w:color w:val="000000"/>
          <w:sz w:val="24"/>
          <w:szCs w:val="24"/>
          <w:lang w:eastAsia="pl-PL"/>
        </w:rPr>
        <w:t>. Wskazuje on, ile osób w wieku 65 lat i więcej przypada na 100 dzieci w wieku 0</w:t>
      </w:r>
      <w:r w:rsidRPr="003B275B">
        <w:rPr>
          <w:rFonts w:ascii="Arial" w:eastAsia="Calibri" w:hAnsi="Arial" w:cs="Arial"/>
          <w:color w:val="000000"/>
          <w:sz w:val="24"/>
          <w:szCs w:val="24"/>
          <w:lang w:eastAsia="pl-PL"/>
        </w:rPr>
        <w:t>−</w:t>
      </w:r>
      <w:r w:rsidRPr="003B275B">
        <w:rPr>
          <w:rFonts w:ascii="Arial Nova" w:eastAsia="Calibri" w:hAnsi="Arial Nova" w:cs="Times New Roman"/>
          <w:color w:val="000000"/>
          <w:sz w:val="24"/>
          <w:szCs w:val="24"/>
          <w:lang w:eastAsia="pl-PL"/>
        </w:rPr>
        <w:t>14 lat</w:t>
      </w:r>
      <w:r w:rsidRPr="003B275B">
        <w:rPr>
          <w:rFonts w:ascii="Arial Nova" w:eastAsia="Calibri" w:hAnsi="Arial Nova" w:cs="Arial"/>
          <w:sz w:val="24"/>
          <w:szCs w:val="24"/>
        </w:rPr>
        <w:t>. Inaczej mówiąc, wskaźnik ten wyraża liczbę dziadków przypadających na 100 wnuków, wskazując</w:t>
      </w:r>
      <w:r w:rsidR="00126298">
        <w:rPr>
          <w:rFonts w:ascii="Arial Nova" w:eastAsia="Calibri" w:hAnsi="Arial Nova" w:cs="Arial"/>
          <w:sz w:val="24"/>
          <w:szCs w:val="24"/>
        </w:rPr>
        <w:t xml:space="preserve"> tym samym </w:t>
      </w:r>
      <w:r w:rsidRPr="003B275B">
        <w:rPr>
          <w:rFonts w:ascii="Arial Nova" w:eastAsia="Calibri" w:hAnsi="Arial Nova" w:cs="Arial"/>
          <w:sz w:val="24"/>
          <w:szCs w:val="24"/>
        </w:rPr>
        <w:t xml:space="preserve"> na relację między generacją dziadków i wnuków. Także w tym zakresie sytuacja kształtuje się niekorzystnie, co ilustruje wykres 6</w:t>
      </w:r>
    </w:p>
    <w:p w14:paraId="57D4241D" w14:textId="0ED1EFFD" w:rsidR="003B275B" w:rsidRDefault="003B275B" w:rsidP="003B275B">
      <w:pPr>
        <w:autoSpaceDE w:val="0"/>
        <w:autoSpaceDN w:val="0"/>
        <w:adjustRightInd w:val="0"/>
        <w:spacing w:after="0" w:line="276" w:lineRule="auto"/>
        <w:ind w:firstLine="708"/>
        <w:jc w:val="both"/>
        <w:rPr>
          <w:rFonts w:ascii="Arial Nova" w:eastAsia="Calibri" w:hAnsi="Arial Nova" w:cs="Arial"/>
          <w:sz w:val="24"/>
          <w:szCs w:val="24"/>
        </w:rPr>
      </w:pPr>
    </w:p>
    <w:p w14:paraId="26F08179" w14:textId="73A3BA26" w:rsidR="0003289D" w:rsidRDefault="0003289D" w:rsidP="003B275B">
      <w:pPr>
        <w:autoSpaceDE w:val="0"/>
        <w:autoSpaceDN w:val="0"/>
        <w:adjustRightInd w:val="0"/>
        <w:spacing w:after="0" w:line="276" w:lineRule="auto"/>
        <w:ind w:firstLine="708"/>
        <w:jc w:val="both"/>
        <w:rPr>
          <w:rFonts w:ascii="Arial Nova" w:eastAsia="Calibri" w:hAnsi="Arial Nova" w:cs="Arial"/>
          <w:sz w:val="24"/>
          <w:szCs w:val="24"/>
        </w:rPr>
      </w:pPr>
    </w:p>
    <w:p w14:paraId="6B2930AC" w14:textId="263D33D7" w:rsidR="0003289D" w:rsidRDefault="0003289D" w:rsidP="003B275B">
      <w:pPr>
        <w:autoSpaceDE w:val="0"/>
        <w:autoSpaceDN w:val="0"/>
        <w:adjustRightInd w:val="0"/>
        <w:spacing w:after="0" w:line="276" w:lineRule="auto"/>
        <w:ind w:firstLine="708"/>
        <w:jc w:val="both"/>
        <w:rPr>
          <w:rFonts w:ascii="Arial Nova" w:eastAsia="Calibri" w:hAnsi="Arial Nova" w:cs="Arial"/>
          <w:sz w:val="24"/>
          <w:szCs w:val="24"/>
        </w:rPr>
      </w:pPr>
    </w:p>
    <w:p w14:paraId="14FA949A" w14:textId="6C239516" w:rsidR="0003289D" w:rsidRDefault="0003289D" w:rsidP="003B275B">
      <w:pPr>
        <w:autoSpaceDE w:val="0"/>
        <w:autoSpaceDN w:val="0"/>
        <w:adjustRightInd w:val="0"/>
        <w:spacing w:after="0" w:line="276" w:lineRule="auto"/>
        <w:ind w:firstLine="708"/>
        <w:jc w:val="both"/>
        <w:rPr>
          <w:rFonts w:ascii="Arial Nova" w:eastAsia="Calibri" w:hAnsi="Arial Nova" w:cs="Arial"/>
          <w:sz w:val="24"/>
          <w:szCs w:val="24"/>
        </w:rPr>
      </w:pPr>
    </w:p>
    <w:p w14:paraId="2C1B4F3A" w14:textId="2EBB1CA4" w:rsidR="0003289D" w:rsidRDefault="0003289D" w:rsidP="003B275B">
      <w:pPr>
        <w:autoSpaceDE w:val="0"/>
        <w:autoSpaceDN w:val="0"/>
        <w:adjustRightInd w:val="0"/>
        <w:spacing w:after="0" w:line="276" w:lineRule="auto"/>
        <w:ind w:firstLine="708"/>
        <w:jc w:val="both"/>
        <w:rPr>
          <w:rFonts w:ascii="Arial Nova" w:eastAsia="Calibri" w:hAnsi="Arial Nova" w:cs="Arial"/>
          <w:sz w:val="24"/>
          <w:szCs w:val="24"/>
        </w:rPr>
      </w:pPr>
    </w:p>
    <w:p w14:paraId="5B469EBC" w14:textId="3F44865C" w:rsidR="0003289D" w:rsidRDefault="0003289D" w:rsidP="003B275B">
      <w:pPr>
        <w:autoSpaceDE w:val="0"/>
        <w:autoSpaceDN w:val="0"/>
        <w:adjustRightInd w:val="0"/>
        <w:spacing w:after="0" w:line="276" w:lineRule="auto"/>
        <w:ind w:firstLine="708"/>
        <w:jc w:val="both"/>
        <w:rPr>
          <w:rFonts w:ascii="Arial Nova" w:eastAsia="Calibri" w:hAnsi="Arial Nova" w:cs="Arial"/>
          <w:sz w:val="24"/>
          <w:szCs w:val="24"/>
        </w:rPr>
      </w:pPr>
    </w:p>
    <w:p w14:paraId="42E35F1F" w14:textId="77777777" w:rsidR="0003289D" w:rsidRDefault="0003289D" w:rsidP="003B275B">
      <w:pPr>
        <w:autoSpaceDE w:val="0"/>
        <w:autoSpaceDN w:val="0"/>
        <w:adjustRightInd w:val="0"/>
        <w:spacing w:after="0" w:line="276" w:lineRule="auto"/>
        <w:ind w:firstLine="708"/>
        <w:jc w:val="both"/>
        <w:rPr>
          <w:rFonts w:ascii="Arial Nova" w:eastAsia="Calibri" w:hAnsi="Arial Nova" w:cs="Arial"/>
          <w:sz w:val="24"/>
          <w:szCs w:val="24"/>
        </w:rPr>
      </w:pPr>
    </w:p>
    <w:p w14:paraId="007A5909" w14:textId="77777777" w:rsidR="003B275B" w:rsidRPr="003B275B" w:rsidRDefault="003B275B" w:rsidP="003B275B">
      <w:pPr>
        <w:autoSpaceDE w:val="0"/>
        <w:autoSpaceDN w:val="0"/>
        <w:adjustRightInd w:val="0"/>
        <w:spacing w:after="0" w:line="276" w:lineRule="auto"/>
        <w:ind w:firstLine="708"/>
        <w:jc w:val="both"/>
        <w:rPr>
          <w:rFonts w:ascii="Arial Nova" w:eastAsia="Calibri" w:hAnsi="Arial Nova" w:cs="Arial"/>
          <w:sz w:val="24"/>
          <w:szCs w:val="24"/>
        </w:rPr>
      </w:pPr>
      <w:r w:rsidRPr="003B275B">
        <w:rPr>
          <w:rFonts w:ascii="Arial Nova" w:eastAsia="Calibri" w:hAnsi="Arial Nova" w:cs="Arial"/>
          <w:sz w:val="24"/>
          <w:szCs w:val="24"/>
        </w:rPr>
        <w:lastRenderedPageBreak/>
        <w:t>Wykres 6. Ludność w wieku poprodukcyjnym na 100 osób w wieku przedprodukcyjnym w Sosnowcu w latach 2010-2019</w:t>
      </w:r>
    </w:p>
    <w:p w14:paraId="70B66258" w14:textId="77777777" w:rsidR="003B275B" w:rsidRPr="003B275B" w:rsidRDefault="003B275B" w:rsidP="003B275B">
      <w:pPr>
        <w:autoSpaceDE w:val="0"/>
        <w:autoSpaceDN w:val="0"/>
        <w:adjustRightInd w:val="0"/>
        <w:spacing w:after="0" w:line="276" w:lineRule="auto"/>
        <w:ind w:firstLine="708"/>
        <w:jc w:val="both"/>
        <w:rPr>
          <w:rFonts w:ascii="Arial Nova" w:eastAsia="Calibri" w:hAnsi="Arial Nova" w:cs="Arial"/>
          <w:sz w:val="24"/>
          <w:szCs w:val="24"/>
        </w:rPr>
      </w:pPr>
    </w:p>
    <w:p w14:paraId="1FE7AD07" w14:textId="77777777" w:rsidR="003B275B" w:rsidRPr="003B275B" w:rsidRDefault="003B275B" w:rsidP="003B275B">
      <w:pPr>
        <w:autoSpaceDE w:val="0"/>
        <w:autoSpaceDN w:val="0"/>
        <w:adjustRightInd w:val="0"/>
        <w:spacing w:after="0" w:line="360" w:lineRule="auto"/>
        <w:jc w:val="both"/>
        <w:rPr>
          <w:rFonts w:ascii="Arial" w:eastAsia="Calibri" w:hAnsi="Arial" w:cs="Arial"/>
          <w:sz w:val="24"/>
          <w:szCs w:val="24"/>
        </w:rPr>
      </w:pPr>
      <w:r w:rsidRPr="003B275B">
        <w:rPr>
          <w:rFonts w:ascii="Arial" w:eastAsia="Calibri" w:hAnsi="Arial" w:cs="Arial"/>
          <w:noProof/>
          <w:sz w:val="24"/>
          <w:szCs w:val="24"/>
          <w:lang w:eastAsia="pl-PL"/>
        </w:rPr>
        <w:drawing>
          <wp:inline distT="0" distB="0" distL="0" distR="0" wp14:anchorId="456ADC44" wp14:editId="6B75F03A">
            <wp:extent cx="5553075" cy="3705225"/>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E5A981" w14:textId="77777777" w:rsidR="003B275B" w:rsidRPr="003B275B" w:rsidRDefault="003B275B" w:rsidP="003B275B">
      <w:pPr>
        <w:autoSpaceDE w:val="0"/>
        <w:autoSpaceDN w:val="0"/>
        <w:adjustRightInd w:val="0"/>
        <w:spacing w:after="0" w:line="360" w:lineRule="auto"/>
        <w:ind w:firstLine="708"/>
        <w:jc w:val="both"/>
      </w:pPr>
      <w:r w:rsidRPr="003B275B">
        <w:rPr>
          <w:rFonts w:ascii="Arial" w:eastAsia="Calibri" w:hAnsi="Arial" w:cs="Arial"/>
          <w:sz w:val="20"/>
          <w:szCs w:val="20"/>
        </w:rPr>
        <w:t>Źródło:</w:t>
      </w:r>
      <w:r w:rsidRPr="003B275B">
        <w:t xml:space="preserve"> Bank Danych Lokalnych GUS, </w:t>
      </w:r>
      <w:hyperlink r:id="rId21" w:history="1">
        <w:r w:rsidRPr="003B275B">
          <w:rPr>
            <w:color w:val="0563C1" w:themeColor="hyperlink"/>
            <w:u w:val="single"/>
          </w:rPr>
          <w:t>https://bdl.stat.gov.pl/BDL/dane/podgrup/tablica</w:t>
        </w:r>
      </w:hyperlink>
    </w:p>
    <w:p w14:paraId="26A48A0A" w14:textId="77777777" w:rsidR="003B275B" w:rsidRPr="003B275B" w:rsidRDefault="003B275B" w:rsidP="003B275B">
      <w:pPr>
        <w:autoSpaceDE w:val="0"/>
        <w:autoSpaceDN w:val="0"/>
        <w:adjustRightInd w:val="0"/>
        <w:spacing w:after="0" w:line="360" w:lineRule="auto"/>
        <w:ind w:firstLine="708"/>
        <w:jc w:val="both"/>
        <w:rPr>
          <w:rFonts w:ascii="Arial" w:eastAsia="Calibri" w:hAnsi="Arial" w:cs="Arial"/>
          <w:sz w:val="24"/>
          <w:szCs w:val="24"/>
        </w:rPr>
      </w:pPr>
    </w:p>
    <w:p w14:paraId="115062C0" w14:textId="77777777" w:rsidR="003B275B" w:rsidRDefault="003B275B" w:rsidP="001212AB">
      <w:pPr>
        <w:autoSpaceDE w:val="0"/>
        <w:autoSpaceDN w:val="0"/>
        <w:adjustRightInd w:val="0"/>
        <w:spacing w:after="0" w:line="360" w:lineRule="auto"/>
        <w:ind w:firstLine="708"/>
        <w:jc w:val="both"/>
        <w:rPr>
          <w:rFonts w:ascii="Arial Nova" w:eastAsia="Calibri" w:hAnsi="Arial Nova" w:cs="Arial"/>
          <w:sz w:val="24"/>
          <w:szCs w:val="24"/>
        </w:rPr>
      </w:pPr>
      <w:r w:rsidRPr="003B275B">
        <w:rPr>
          <w:rFonts w:ascii="Arial Nova" w:eastAsia="Calibri" w:hAnsi="Arial Nova" w:cs="Arial"/>
          <w:sz w:val="24"/>
          <w:szCs w:val="24"/>
        </w:rPr>
        <w:t>Wskazane powyżej wskaźniki dokumentują intensywny proces starzenia się ludności miasta, co niewątpliwie stanowi wyzwanie w kształtowaniu polityki senioralnej przyjaznej osobom starszym.</w:t>
      </w:r>
    </w:p>
    <w:p w14:paraId="1D012BB8" w14:textId="77777777" w:rsidR="00AD35F9" w:rsidRPr="003B275B" w:rsidRDefault="00AD35F9" w:rsidP="001212AB">
      <w:pPr>
        <w:autoSpaceDE w:val="0"/>
        <w:autoSpaceDN w:val="0"/>
        <w:adjustRightInd w:val="0"/>
        <w:spacing w:after="0" w:line="360" w:lineRule="auto"/>
        <w:ind w:firstLine="708"/>
        <w:jc w:val="both"/>
        <w:rPr>
          <w:rFonts w:ascii="Arial Nova" w:eastAsia="Calibri" w:hAnsi="Arial Nova" w:cs="Arial"/>
          <w:sz w:val="24"/>
          <w:szCs w:val="24"/>
        </w:rPr>
      </w:pPr>
    </w:p>
    <w:p w14:paraId="50F6E0E6" w14:textId="77777777" w:rsidR="003B275B" w:rsidRPr="003B275B" w:rsidRDefault="003B275B" w:rsidP="003B275B">
      <w:pPr>
        <w:spacing w:after="0" w:line="360" w:lineRule="auto"/>
        <w:contextualSpacing/>
        <w:rPr>
          <w:rFonts w:ascii="Arial Nova" w:eastAsia="Calibri" w:hAnsi="Arial Nova" w:cs="Times New Roman"/>
          <w:b/>
          <w:sz w:val="24"/>
          <w:szCs w:val="24"/>
        </w:rPr>
      </w:pPr>
      <w:r w:rsidRPr="003B275B">
        <w:rPr>
          <w:rFonts w:ascii="Arial Nova" w:eastAsia="Calibri" w:hAnsi="Arial Nova" w:cs="Times New Roman"/>
          <w:b/>
          <w:sz w:val="24"/>
          <w:szCs w:val="24"/>
        </w:rPr>
        <w:t>1.2. Prognoza demograficzna</w:t>
      </w:r>
    </w:p>
    <w:p w14:paraId="2A1EB418" w14:textId="6FC75121" w:rsidR="003B275B" w:rsidRDefault="003B275B" w:rsidP="003B275B">
      <w:pPr>
        <w:autoSpaceDE w:val="0"/>
        <w:autoSpaceDN w:val="0"/>
        <w:adjustRightInd w:val="0"/>
        <w:spacing w:after="0" w:line="360" w:lineRule="auto"/>
        <w:ind w:firstLine="708"/>
        <w:jc w:val="both"/>
        <w:rPr>
          <w:rFonts w:ascii="Arial Nova" w:hAnsi="Arial Nova" w:cs="Arial"/>
          <w:sz w:val="24"/>
          <w:szCs w:val="24"/>
        </w:rPr>
      </w:pPr>
      <w:r w:rsidRPr="003B275B">
        <w:rPr>
          <w:rFonts w:ascii="Arial Nova" w:eastAsia="Calibri" w:hAnsi="Arial Nova" w:cs="Arial"/>
          <w:sz w:val="24"/>
          <w:szCs w:val="24"/>
          <w:shd w:val="clear" w:color="auto" w:fill="FFFFFF"/>
        </w:rPr>
        <w:t xml:space="preserve">Zgodnie z danymi Prognozy ludności na lata </w:t>
      </w:r>
      <w:r w:rsidR="00D60FC8">
        <w:rPr>
          <w:rFonts w:ascii="Arial Nova" w:eastAsia="Calibri" w:hAnsi="Arial Nova" w:cs="Arial"/>
          <w:sz w:val="24"/>
          <w:szCs w:val="24"/>
          <w:shd w:val="clear" w:color="auto" w:fill="FFFFFF"/>
        </w:rPr>
        <w:t>2014-2050 opracowanej przez GUS</w:t>
      </w:r>
      <w:r w:rsidRPr="003B275B">
        <w:rPr>
          <w:rFonts w:ascii="Arial Nova" w:eastAsia="Calibri" w:hAnsi="Arial Nova" w:cs="Arial"/>
          <w:sz w:val="24"/>
          <w:szCs w:val="24"/>
          <w:shd w:val="clear" w:color="auto" w:fill="FFFFFF"/>
          <w:vertAlign w:val="superscript"/>
        </w:rPr>
        <w:footnoteReference w:id="2"/>
      </w:r>
      <w:r w:rsidR="0003289D">
        <w:rPr>
          <w:rFonts w:ascii="Arial Nova" w:eastAsia="Calibri" w:hAnsi="Arial Nova" w:cs="Arial"/>
          <w:sz w:val="24"/>
          <w:szCs w:val="24"/>
          <w:shd w:val="clear" w:color="auto" w:fill="FFFFFF"/>
        </w:rPr>
        <w:t xml:space="preserve"> </w:t>
      </w:r>
      <w:r w:rsidRPr="003B275B">
        <w:rPr>
          <w:rFonts w:ascii="Arial Nova" w:hAnsi="Arial Nova" w:cs="Arial"/>
          <w:sz w:val="24"/>
          <w:szCs w:val="24"/>
        </w:rPr>
        <w:t xml:space="preserve">w całym prognozowanym okresie liczba ludności Polski będzie się systematycznie zmniejszać. Przewidywany ubytek ludności w Polsce począwszy od 2013 r. wyniesie w 2050 r. 4 545 tys. osób, w tym aż 98% przewidywanego spadku wielkości populacji będzie dotyczyła miast. Dla województwa śląskiego ubytek w tym czasie prognozowany jest na 918,8 tys. natomiast proces depopulacji w Sosnowcu osiągnie liczbę 79,3 tys. osób. Analizując </w:t>
      </w:r>
      <w:r w:rsidRPr="003B275B">
        <w:rPr>
          <w:rFonts w:ascii="Arial Nova" w:hAnsi="Arial Nova" w:cs="Arial"/>
          <w:sz w:val="24"/>
          <w:szCs w:val="24"/>
        </w:rPr>
        <w:lastRenderedPageBreak/>
        <w:t>zróżnicowanie wewnętrzne województwa największy prognozowany spadek dotyczyć będzie właśnie Sosnowca - o 36,4% (wykres 7).</w:t>
      </w:r>
    </w:p>
    <w:p w14:paraId="298CC8D6" w14:textId="77777777" w:rsidR="0003289D" w:rsidRPr="003B275B" w:rsidRDefault="0003289D" w:rsidP="003B275B">
      <w:pPr>
        <w:autoSpaceDE w:val="0"/>
        <w:autoSpaceDN w:val="0"/>
        <w:adjustRightInd w:val="0"/>
        <w:spacing w:after="0" w:line="360" w:lineRule="auto"/>
        <w:ind w:firstLine="708"/>
        <w:jc w:val="both"/>
        <w:rPr>
          <w:rFonts w:ascii="Arial Nova" w:hAnsi="Arial Nova" w:cs="Arial"/>
          <w:sz w:val="24"/>
          <w:szCs w:val="24"/>
        </w:rPr>
      </w:pPr>
    </w:p>
    <w:p w14:paraId="76EFBCB4" w14:textId="77777777" w:rsidR="003B275B" w:rsidRPr="003B275B" w:rsidRDefault="003B275B" w:rsidP="003B275B">
      <w:pPr>
        <w:autoSpaceDE w:val="0"/>
        <w:autoSpaceDN w:val="0"/>
        <w:adjustRightInd w:val="0"/>
        <w:spacing w:after="0" w:line="360" w:lineRule="auto"/>
        <w:ind w:firstLine="708"/>
        <w:jc w:val="both"/>
        <w:rPr>
          <w:rFonts w:ascii="Arial Nova" w:eastAsia="Calibri" w:hAnsi="Arial Nova" w:cs="Arial"/>
          <w:sz w:val="24"/>
          <w:szCs w:val="24"/>
        </w:rPr>
      </w:pPr>
      <w:r w:rsidRPr="003B275B">
        <w:rPr>
          <w:rFonts w:ascii="Arial Nova" w:eastAsia="Calibri" w:hAnsi="Arial Nova" w:cs="Arial"/>
          <w:sz w:val="24"/>
          <w:szCs w:val="24"/>
        </w:rPr>
        <w:t>Wykres 7. Prognoza liczby ludności Sosnowca do 2050 r.</w:t>
      </w:r>
    </w:p>
    <w:p w14:paraId="66274A3D" w14:textId="77777777" w:rsidR="003B275B" w:rsidRPr="003B275B" w:rsidRDefault="003B275B" w:rsidP="003B275B">
      <w:pPr>
        <w:autoSpaceDE w:val="0"/>
        <w:autoSpaceDN w:val="0"/>
        <w:adjustRightInd w:val="0"/>
        <w:spacing w:after="0" w:line="360" w:lineRule="auto"/>
        <w:jc w:val="center"/>
        <w:rPr>
          <w:rFonts w:ascii="Times New Roman" w:eastAsia="Calibri" w:hAnsi="Times New Roman" w:cs="Times New Roman"/>
          <w:strike/>
          <w:sz w:val="24"/>
          <w:szCs w:val="24"/>
          <w:lang w:eastAsia="pl-PL"/>
        </w:rPr>
      </w:pPr>
      <w:r w:rsidRPr="003B275B">
        <w:rPr>
          <w:rFonts w:ascii="Times New Roman" w:eastAsia="Calibri" w:hAnsi="Times New Roman" w:cs="Times New Roman"/>
          <w:strike/>
          <w:noProof/>
          <w:sz w:val="24"/>
          <w:szCs w:val="24"/>
          <w:lang w:eastAsia="pl-PL"/>
        </w:rPr>
        <w:drawing>
          <wp:inline distT="0" distB="0" distL="0" distR="0" wp14:anchorId="68A7F4A6" wp14:editId="3F16AA8A">
            <wp:extent cx="5600700" cy="356235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41A0ED" w14:textId="77777777" w:rsidR="0003289D" w:rsidRDefault="0003289D" w:rsidP="003B275B">
      <w:pPr>
        <w:tabs>
          <w:tab w:val="left" w:pos="709"/>
          <w:tab w:val="left" w:pos="1134"/>
        </w:tabs>
        <w:autoSpaceDE w:val="0"/>
        <w:autoSpaceDN w:val="0"/>
        <w:adjustRightInd w:val="0"/>
        <w:spacing w:after="0" w:line="240" w:lineRule="auto"/>
        <w:ind w:firstLine="567"/>
        <w:jc w:val="both"/>
        <w:rPr>
          <w:rFonts w:ascii="Times New Roman" w:eastAsia="Calibri" w:hAnsi="Times New Roman" w:cs="Times New Roman"/>
          <w:sz w:val="24"/>
          <w:szCs w:val="24"/>
          <w:lang w:eastAsia="pl-PL"/>
        </w:rPr>
      </w:pPr>
      <w:bookmarkStart w:id="8" w:name="_Hlk52933175"/>
    </w:p>
    <w:p w14:paraId="0C57E1F3" w14:textId="63994D91" w:rsidR="003B275B" w:rsidRPr="003B275B" w:rsidRDefault="003B275B" w:rsidP="003B275B">
      <w:pPr>
        <w:tabs>
          <w:tab w:val="left" w:pos="709"/>
          <w:tab w:val="left" w:pos="1134"/>
        </w:tabs>
        <w:autoSpaceDE w:val="0"/>
        <w:autoSpaceDN w:val="0"/>
        <w:adjustRightInd w:val="0"/>
        <w:spacing w:after="0" w:line="240" w:lineRule="auto"/>
        <w:ind w:firstLine="567"/>
        <w:jc w:val="both"/>
        <w:rPr>
          <w:rFonts w:ascii="Times New Roman" w:eastAsia="Calibri" w:hAnsi="Times New Roman" w:cs="Times New Roman"/>
          <w:sz w:val="24"/>
          <w:szCs w:val="24"/>
          <w:lang w:eastAsia="pl-PL"/>
        </w:rPr>
      </w:pPr>
      <w:r w:rsidRPr="003B275B">
        <w:rPr>
          <w:rFonts w:ascii="Times New Roman" w:eastAsia="Calibri" w:hAnsi="Times New Roman" w:cs="Times New Roman"/>
          <w:sz w:val="24"/>
          <w:szCs w:val="24"/>
          <w:lang w:eastAsia="pl-PL"/>
        </w:rPr>
        <w:t>Źródło:</w:t>
      </w:r>
      <w:hyperlink r:id="rId23" w:history="1">
        <w:r w:rsidRPr="003B275B">
          <w:rPr>
            <w:rFonts w:ascii="Times New Roman" w:eastAsia="Calibri" w:hAnsi="Times New Roman" w:cs="Times New Roman"/>
            <w:color w:val="0563C1" w:themeColor="hyperlink"/>
            <w:sz w:val="24"/>
            <w:szCs w:val="24"/>
            <w:u w:val="single"/>
            <w:lang w:eastAsia="pl-PL"/>
          </w:rPr>
          <w:t>https://stat.gov.pl/obszary-tematyczne/ludnosc/prognoza-ludnosci/prognoza-dla-powiatow-i-miast-na-prawie-powiatu-oraz-podregionow-na-lata-2014-2050-opracowana-w-2014-r-,5,5.html</w:t>
        </w:r>
      </w:hyperlink>
    </w:p>
    <w:bookmarkEnd w:id="8"/>
    <w:p w14:paraId="2283EE50" w14:textId="4C803F32" w:rsidR="003B275B" w:rsidRDefault="003B275B" w:rsidP="003B275B">
      <w:pPr>
        <w:tabs>
          <w:tab w:val="left" w:pos="709"/>
          <w:tab w:val="left" w:pos="1134"/>
        </w:tabs>
        <w:autoSpaceDE w:val="0"/>
        <w:autoSpaceDN w:val="0"/>
        <w:adjustRightInd w:val="0"/>
        <w:spacing w:after="0" w:line="240" w:lineRule="auto"/>
        <w:ind w:firstLine="567"/>
        <w:jc w:val="both"/>
        <w:rPr>
          <w:rFonts w:ascii="Times New Roman" w:eastAsia="Calibri" w:hAnsi="Times New Roman" w:cs="Times New Roman"/>
          <w:sz w:val="24"/>
          <w:szCs w:val="24"/>
          <w:lang w:eastAsia="pl-PL"/>
        </w:rPr>
      </w:pPr>
    </w:p>
    <w:p w14:paraId="6F0543B1" w14:textId="77777777" w:rsidR="0003289D" w:rsidRPr="003B275B" w:rsidRDefault="0003289D" w:rsidP="003B275B">
      <w:pPr>
        <w:tabs>
          <w:tab w:val="left" w:pos="709"/>
          <w:tab w:val="left" w:pos="1134"/>
        </w:tabs>
        <w:autoSpaceDE w:val="0"/>
        <w:autoSpaceDN w:val="0"/>
        <w:adjustRightInd w:val="0"/>
        <w:spacing w:after="0" w:line="240" w:lineRule="auto"/>
        <w:ind w:firstLine="567"/>
        <w:jc w:val="both"/>
        <w:rPr>
          <w:rFonts w:ascii="Times New Roman" w:eastAsia="Calibri" w:hAnsi="Times New Roman" w:cs="Times New Roman"/>
          <w:sz w:val="24"/>
          <w:szCs w:val="24"/>
          <w:lang w:eastAsia="pl-PL"/>
        </w:rPr>
      </w:pPr>
    </w:p>
    <w:p w14:paraId="3A5A2E08" w14:textId="77777777" w:rsidR="003B275B" w:rsidRPr="003B275B" w:rsidRDefault="003B275B" w:rsidP="003B275B">
      <w:pPr>
        <w:tabs>
          <w:tab w:val="left" w:pos="709"/>
          <w:tab w:val="left" w:pos="1134"/>
        </w:tabs>
        <w:autoSpaceDE w:val="0"/>
        <w:autoSpaceDN w:val="0"/>
        <w:adjustRightInd w:val="0"/>
        <w:spacing w:after="0" w:line="360" w:lineRule="auto"/>
        <w:ind w:firstLine="567"/>
        <w:jc w:val="both"/>
        <w:rPr>
          <w:rFonts w:ascii="Arial Nova" w:eastAsia="Calibri" w:hAnsi="Arial Nova" w:cs="Times New Roman"/>
          <w:noProof/>
          <w:sz w:val="24"/>
          <w:szCs w:val="24"/>
          <w:lang w:eastAsia="pl-PL"/>
        </w:rPr>
      </w:pPr>
      <w:r w:rsidRPr="003B275B">
        <w:rPr>
          <w:rFonts w:ascii="Arial Nova" w:eastAsia="Calibri" w:hAnsi="Arial Nova" w:cs="Times New Roman"/>
          <w:sz w:val="24"/>
          <w:szCs w:val="24"/>
          <w:lang w:eastAsia="pl-PL"/>
        </w:rPr>
        <w:t>Rozpatrując</w:t>
      </w:r>
      <w:r w:rsidRPr="003B275B">
        <w:rPr>
          <w:rFonts w:ascii="Arial Nova" w:eastAsia="Calibri" w:hAnsi="Arial Nova" w:cs="Times New Roman"/>
          <w:noProof/>
          <w:sz w:val="24"/>
          <w:szCs w:val="24"/>
          <w:lang w:eastAsia="pl-PL"/>
        </w:rPr>
        <w:t xml:space="preserve"> strukturę lud</w:t>
      </w:r>
      <w:r w:rsidR="00255BA9">
        <w:rPr>
          <w:rFonts w:ascii="Arial Nova" w:eastAsia="Calibri" w:hAnsi="Arial Nova" w:cs="Times New Roman"/>
          <w:noProof/>
          <w:sz w:val="24"/>
          <w:szCs w:val="24"/>
          <w:lang w:eastAsia="pl-PL"/>
        </w:rPr>
        <w:t>ności według grup wieku,</w:t>
      </w:r>
      <w:r w:rsidRPr="003B275B">
        <w:rPr>
          <w:rFonts w:ascii="Arial Nova" w:eastAsia="Calibri" w:hAnsi="Arial Nova" w:cs="Times New Roman"/>
          <w:noProof/>
          <w:sz w:val="24"/>
          <w:szCs w:val="24"/>
          <w:lang w:eastAsia="pl-PL"/>
        </w:rPr>
        <w:t xml:space="preserve"> stwierdzić można dals</w:t>
      </w:r>
      <w:r w:rsidR="00255BA9">
        <w:rPr>
          <w:rFonts w:ascii="Arial Nova" w:eastAsia="Calibri" w:hAnsi="Arial Nova" w:cs="Times New Roman"/>
          <w:noProof/>
          <w:sz w:val="24"/>
          <w:szCs w:val="24"/>
          <w:lang w:eastAsia="pl-PL"/>
        </w:rPr>
        <w:t>zy proces starzenia się populacji</w:t>
      </w:r>
      <w:r w:rsidRPr="003B275B">
        <w:rPr>
          <w:rFonts w:ascii="Arial Nova" w:eastAsia="Calibri" w:hAnsi="Arial Nova" w:cs="Times New Roman"/>
          <w:noProof/>
          <w:sz w:val="24"/>
          <w:szCs w:val="24"/>
          <w:lang w:eastAsia="pl-PL"/>
        </w:rPr>
        <w:t xml:space="preserve"> miasta, nieznacznie zmniejszający się odsetek ludności w wieku 0-14 la</w:t>
      </w:r>
      <w:r w:rsidR="00255BA9">
        <w:rPr>
          <w:rFonts w:ascii="Arial Nova" w:eastAsia="Calibri" w:hAnsi="Arial Nova" w:cs="Times New Roman"/>
          <w:noProof/>
          <w:sz w:val="24"/>
          <w:szCs w:val="24"/>
          <w:lang w:eastAsia="pl-PL"/>
        </w:rPr>
        <w:t>t, silny spadek udziału osób</w:t>
      </w:r>
      <w:r w:rsidRPr="003B275B">
        <w:rPr>
          <w:rFonts w:ascii="Arial Nova" w:eastAsia="Calibri" w:hAnsi="Arial Nova" w:cs="Times New Roman"/>
          <w:noProof/>
          <w:sz w:val="24"/>
          <w:szCs w:val="24"/>
          <w:lang w:eastAsia="pl-PL"/>
        </w:rPr>
        <w:t xml:space="preserve"> w wieku produkcyjnym</w:t>
      </w:r>
      <w:r w:rsidR="00D60FC8">
        <w:rPr>
          <w:rFonts w:ascii="Arial Nova" w:eastAsia="Calibri" w:hAnsi="Arial Nova" w:cs="Times New Roman"/>
          <w:noProof/>
          <w:sz w:val="24"/>
          <w:szCs w:val="24"/>
          <w:lang w:eastAsia="pl-PL"/>
        </w:rPr>
        <w:t xml:space="preserve"> i znacznym wzrostem odsetka osó</w:t>
      </w:r>
      <w:r w:rsidRPr="003B275B">
        <w:rPr>
          <w:rFonts w:ascii="Arial Nova" w:eastAsia="Calibri" w:hAnsi="Arial Nova" w:cs="Times New Roman"/>
          <w:noProof/>
          <w:sz w:val="24"/>
          <w:szCs w:val="24"/>
          <w:lang w:eastAsia="pl-PL"/>
        </w:rPr>
        <w:t>b starszych powyżej 65 roku życia</w:t>
      </w:r>
      <w:r w:rsidR="001454CE">
        <w:rPr>
          <w:rFonts w:ascii="Arial Nova" w:eastAsia="Calibri" w:hAnsi="Arial Nova" w:cs="Times New Roman"/>
          <w:noProof/>
          <w:sz w:val="24"/>
          <w:szCs w:val="24"/>
          <w:lang w:eastAsia="pl-PL"/>
        </w:rPr>
        <w:t>.</w:t>
      </w:r>
      <w:r w:rsidRPr="003B275B">
        <w:rPr>
          <w:rFonts w:ascii="Arial Nova" w:eastAsia="Calibri" w:hAnsi="Arial Nova" w:cs="Times New Roman"/>
          <w:noProof/>
          <w:sz w:val="24"/>
          <w:szCs w:val="24"/>
          <w:lang w:eastAsia="pl-PL"/>
        </w:rPr>
        <w:t xml:space="preserve"> Trendy przemian struktury ludności ilustruje wykres 8.</w:t>
      </w:r>
    </w:p>
    <w:p w14:paraId="30A4C0E0" w14:textId="77777777" w:rsidR="00CA5FAC" w:rsidRDefault="00CA5FAC" w:rsidP="001212AB">
      <w:pPr>
        <w:tabs>
          <w:tab w:val="left" w:pos="709"/>
          <w:tab w:val="left" w:pos="1134"/>
        </w:tabs>
        <w:autoSpaceDE w:val="0"/>
        <w:autoSpaceDN w:val="0"/>
        <w:adjustRightInd w:val="0"/>
        <w:spacing w:after="0" w:line="360" w:lineRule="auto"/>
        <w:jc w:val="both"/>
        <w:rPr>
          <w:rFonts w:ascii="Arial Nova" w:eastAsia="Calibri" w:hAnsi="Arial Nova" w:cs="Times New Roman"/>
          <w:noProof/>
          <w:sz w:val="24"/>
          <w:szCs w:val="24"/>
          <w:lang w:eastAsia="pl-PL"/>
        </w:rPr>
      </w:pPr>
    </w:p>
    <w:p w14:paraId="3B880E4B" w14:textId="3802D809" w:rsidR="00CA5FAC" w:rsidRDefault="00CA5FAC" w:rsidP="001212AB">
      <w:pPr>
        <w:tabs>
          <w:tab w:val="left" w:pos="709"/>
          <w:tab w:val="left" w:pos="1134"/>
        </w:tabs>
        <w:autoSpaceDE w:val="0"/>
        <w:autoSpaceDN w:val="0"/>
        <w:adjustRightInd w:val="0"/>
        <w:spacing w:after="0" w:line="360" w:lineRule="auto"/>
        <w:jc w:val="both"/>
        <w:rPr>
          <w:rFonts w:ascii="Arial Nova" w:eastAsia="Calibri" w:hAnsi="Arial Nova" w:cs="Times New Roman"/>
          <w:noProof/>
          <w:sz w:val="24"/>
          <w:szCs w:val="24"/>
          <w:lang w:eastAsia="pl-PL"/>
        </w:rPr>
      </w:pPr>
    </w:p>
    <w:p w14:paraId="60269920" w14:textId="43CD41E2" w:rsidR="0003289D" w:rsidRDefault="0003289D" w:rsidP="001212AB">
      <w:pPr>
        <w:tabs>
          <w:tab w:val="left" w:pos="709"/>
          <w:tab w:val="left" w:pos="1134"/>
        </w:tabs>
        <w:autoSpaceDE w:val="0"/>
        <w:autoSpaceDN w:val="0"/>
        <w:adjustRightInd w:val="0"/>
        <w:spacing w:after="0" w:line="360" w:lineRule="auto"/>
        <w:jc w:val="both"/>
        <w:rPr>
          <w:rFonts w:ascii="Arial Nova" w:eastAsia="Calibri" w:hAnsi="Arial Nova" w:cs="Times New Roman"/>
          <w:noProof/>
          <w:sz w:val="24"/>
          <w:szCs w:val="24"/>
          <w:lang w:eastAsia="pl-PL"/>
        </w:rPr>
      </w:pPr>
    </w:p>
    <w:p w14:paraId="34654C1A" w14:textId="2D25427C" w:rsidR="0003289D" w:rsidRDefault="0003289D" w:rsidP="001212AB">
      <w:pPr>
        <w:tabs>
          <w:tab w:val="left" w:pos="709"/>
          <w:tab w:val="left" w:pos="1134"/>
        </w:tabs>
        <w:autoSpaceDE w:val="0"/>
        <w:autoSpaceDN w:val="0"/>
        <w:adjustRightInd w:val="0"/>
        <w:spacing w:after="0" w:line="360" w:lineRule="auto"/>
        <w:jc w:val="both"/>
        <w:rPr>
          <w:rFonts w:ascii="Arial Nova" w:eastAsia="Calibri" w:hAnsi="Arial Nova" w:cs="Times New Roman"/>
          <w:noProof/>
          <w:sz w:val="24"/>
          <w:szCs w:val="24"/>
          <w:lang w:eastAsia="pl-PL"/>
        </w:rPr>
      </w:pPr>
    </w:p>
    <w:p w14:paraId="09745C00" w14:textId="4FFA3461" w:rsidR="0003289D" w:rsidRDefault="0003289D" w:rsidP="001212AB">
      <w:pPr>
        <w:tabs>
          <w:tab w:val="left" w:pos="709"/>
          <w:tab w:val="left" w:pos="1134"/>
        </w:tabs>
        <w:autoSpaceDE w:val="0"/>
        <w:autoSpaceDN w:val="0"/>
        <w:adjustRightInd w:val="0"/>
        <w:spacing w:after="0" w:line="360" w:lineRule="auto"/>
        <w:jc w:val="both"/>
        <w:rPr>
          <w:rFonts w:ascii="Arial Nova" w:eastAsia="Calibri" w:hAnsi="Arial Nova" w:cs="Times New Roman"/>
          <w:noProof/>
          <w:sz w:val="24"/>
          <w:szCs w:val="24"/>
          <w:lang w:eastAsia="pl-PL"/>
        </w:rPr>
      </w:pPr>
    </w:p>
    <w:p w14:paraId="4CB858E9" w14:textId="77777777" w:rsidR="0003289D" w:rsidRDefault="0003289D" w:rsidP="001212AB">
      <w:pPr>
        <w:tabs>
          <w:tab w:val="left" w:pos="709"/>
          <w:tab w:val="left" w:pos="1134"/>
        </w:tabs>
        <w:autoSpaceDE w:val="0"/>
        <w:autoSpaceDN w:val="0"/>
        <w:adjustRightInd w:val="0"/>
        <w:spacing w:after="0" w:line="360" w:lineRule="auto"/>
        <w:jc w:val="both"/>
        <w:rPr>
          <w:rFonts w:ascii="Arial Nova" w:eastAsia="Calibri" w:hAnsi="Arial Nova" w:cs="Times New Roman"/>
          <w:noProof/>
          <w:sz w:val="24"/>
          <w:szCs w:val="24"/>
          <w:lang w:eastAsia="pl-PL"/>
        </w:rPr>
      </w:pPr>
    </w:p>
    <w:p w14:paraId="6D992092" w14:textId="5737BD28" w:rsidR="003B275B" w:rsidRDefault="003B275B" w:rsidP="001212AB">
      <w:pPr>
        <w:tabs>
          <w:tab w:val="left" w:pos="709"/>
          <w:tab w:val="left" w:pos="1134"/>
        </w:tabs>
        <w:autoSpaceDE w:val="0"/>
        <w:autoSpaceDN w:val="0"/>
        <w:adjustRightInd w:val="0"/>
        <w:spacing w:after="0" w:line="360" w:lineRule="auto"/>
        <w:jc w:val="both"/>
        <w:rPr>
          <w:rFonts w:ascii="Arial Nova" w:eastAsia="Calibri" w:hAnsi="Arial Nova" w:cs="Times New Roman"/>
          <w:noProof/>
          <w:sz w:val="24"/>
          <w:szCs w:val="24"/>
          <w:lang w:eastAsia="pl-PL"/>
        </w:rPr>
      </w:pPr>
      <w:r w:rsidRPr="003B275B">
        <w:rPr>
          <w:rFonts w:ascii="Arial Nova" w:eastAsia="Calibri" w:hAnsi="Arial Nova" w:cs="Times New Roman"/>
          <w:noProof/>
          <w:sz w:val="24"/>
          <w:szCs w:val="24"/>
          <w:lang w:eastAsia="pl-PL"/>
        </w:rPr>
        <w:lastRenderedPageBreak/>
        <w:t>Wykres 8. Prognoza struktury ludności Sosnowca według grup wieku do 2050 r.</w:t>
      </w:r>
    </w:p>
    <w:p w14:paraId="1060918F" w14:textId="77777777" w:rsidR="0003289D" w:rsidRPr="003B275B" w:rsidRDefault="0003289D" w:rsidP="001212AB">
      <w:pPr>
        <w:tabs>
          <w:tab w:val="left" w:pos="709"/>
          <w:tab w:val="left" w:pos="1134"/>
        </w:tabs>
        <w:autoSpaceDE w:val="0"/>
        <w:autoSpaceDN w:val="0"/>
        <w:adjustRightInd w:val="0"/>
        <w:spacing w:after="0" w:line="360" w:lineRule="auto"/>
        <w:jc w:val="both"/>
        <w:rPr>
          <w:rFonts w:ascii="Arial Nova" w:eastAsia="Calibri" w:hAnsi="Arial Nova" w:cs="Times New Roman"/>
          <w:noProof/>
          <w:sz w:val="24"/>
          <w:szCs w:val="24"/>
          <w:lang w:eastAsia="pl-PL"/>
        </w:rPr>
      </w:pPr>
    </w:p>
    <w:p w14:paraId="26836C43" w14:textId="77777777" w:rsidR="003B275B" w:rsidRPr="003B275B" w:rsidRDefault="003B275B" w:rsidP="003B275B">
      <w:pPr>
        <w:tabs>
          <w:tab w:val="left" w:pos="709"/>
          <w:tab w:val="left" w:pos="1134"/>
        </w:tabs>
        <w:autoSpaceDE w:val="0"/>
        <w:autoSpaceDN w:val="0"/>
        <w:adjustRightInd w:val="0"/>
        <w:spacing w:after="0" w:line="360" w:lineRule="auto"/>
        <w:jc w:val="both"/>
        <w:rPr>
          <w:rFonts w:ascii="Arial Nova" w:eastAsia="Calibri" w:hAnsi="Arial Nova" w:cs="Times New Roman"/>
          <w:noProof/>
          <w:sz w:val="24"/>
          <w:szCs w:val="24"/>
          <w:lang w:eastAsia="pl-PL"/>
        </w:rPr>
      </w:pPr>
      <w:r w:rsidRPr="003B275B">
        <w:rPr>
          <w:rFonts w:ascii="Arial Nova" w:eastAsia="Calibri" w:hAnsi="Arial Nova" w:cs="Times New Roman"/>
          <w:noProof/>
          <w:sz w:val="24"/>
          <w:szCs w:val="24"/>
          <w:lang w:eastAsia="pl-PL"/>
        </w:rPr>
        <w:drawing>
          <wp:inline distT="0" distB="0" distL="0" distR="0" wp14:anchorId="48F53CA6" wp14:editId="5CDD3A0A">
            <wp:extent cx="5686425" cy="3819525"/>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4632EE2" w14:textId="77777777" w:rsidR="0003289D" w:rsidRDefault="0003289D" w:rsidP="001212AB">
      <w:pPr>
        <w:tabs>
          <w:tab w:val="left" w:pos="709"/>
          <w:tab w:val="left" w:pos="1134"/>
          <w:tab w:val="left" w:pos="1418"/>
        </w:tabs>
        <w:autoSpaceDE w:val="0"/>
        <w:autoSpaceDN w:val="0"/>
        <w:adjustRightInd w:val="0"/>
        <w:spacing w:after="0" w:line="240" w:lineRule="auto"/>
        <w:ind w:firstLine="567"/>
        <w:jc w:val="both"/>
        <w:rPr>
          <w:rFonts w:ascii="Times New Roman" w:eastAsia="Calibri" w:hAnsi="Times New Roman" w:cs="Times New Roman"/>
          <w:sz w:val="24"/>
          <w:szCs w:val="24"/>
          <w:lang w:eastAsia="pl-PL"/>
        </w:rPr>
      </w:pPr>
    </w:p>
    <w:p w14:paraId="1ADD1D7C" w14:textId="2E086DA5" w:rsidR="003B275B" w:rsidRPr="003B275B" w:rsidRDefault="003B275B" w:rsidP="001212AB">
      <w:pPr>
        <w:tabs>
          <w:tab w:val="left" w:pos="709"/>
          <w:tab w:val="left" w:pos="1134"/>
          <w:tab w:val="left" w:pos="1418"/>
        </w:tabs>
        <w:autoSpaceDE w:val="0"/>
        <w:autoSpaceDN w:val="0"/>
        <w:adjustRightInd w:val="0"/>
        <w:spacing w:after="0" w:line="240" w:lineRule="auto"/>
        <w:ind w:firstLine="567"/>
        <w:jc w:val="both"/>
        <w:rPr>
          <w:rFonts w:ascii="Times New Roman" w:eastAsia="Calibri" w:hAnsi="Times New Roman" w:cs="Times New Roman"/>
          <w:sz w:val="24"/>
          <w:szCs w:val="24"/>
          <w:lang w:eastAsia="pl-PL"/>
        </w:rPr>
      </w:pPr>
      <w:r w:rsidRPr="003B275B">
        <w:rPr>
          <w:rFonts w:ascii="Times New Roman" w:eastAsia="Calibri" w:hAnsi="Times New Roman" w:cs="Times New Roman"/>
          <w:sz w:val="24"/>
          <w:szCs w:val="24"/>
          <w:lang w:eastAsia="pl-PL"/>
        </w:rPr>
        <w:t>Źródło:</w:t>
      </w:r>
      <w:hyperlink r:id="rId25" w:history="1">
        <w:r w:rsidR="001212AB" w:rsidRPr="00537E2A">
          <w:rPr>
            <w:rStyle w:val="Hipercze"/>
            <w:rFonts w:ascii="Times New Roman" w:eastAsia="Calibri" w:hAnsi="Times New Roman" w:cs="Times New Roman"/>
            <w:sz w:val="24"/>
            <w:szCs w:val="24"/>
            <w:lang w:eastAsia="pl-PL"/>
          </w:rPr>
          <w:t>https://stat.gov.pl/obszary-tematyczne/ludnosc/prognoza-ludnosci/prognoza-dla-powiatow-i-miast-na-prawie-powiatu-oraz-podregionow-na-lata-2014-2050-opracowana-w-2014-r-,5,5.html</w:t>
        </w:r>
      </w:hyperlink>
    </w:p>
    <w:p w14:paraId="2FC0DB0A" w14:textId="77777777" w:rsidR="003B275B" w:rsidRPr="003B275B" w:rsidRDefault="003B275B" w:rsidP="003B275B">
      <w:pPr>
        <w:autoSpaceDE w:val="0"/>
        <w:autoSpaceDN w:val="0"/>
        <w:adjustRightInd w:val="0"/>
        <w:spacing w:after="0" w:line="360" w:lineRule="auto"/>
        <w:ind w:firstLine="567"/>
        <w:jc w:val="both"/>
        <w:rPr>
          <w:rFonts w:ascii="Arial Nova" w:eastAsia="Calibri" w:hAnsi="Arial Nova" w:cs="Times New Roman"/>
          <w:sz w:val="24"/>
          <w:szCs w:val="24"/>
          <w:lang w:eastAsia="pl-PL"/>
        </w:rPr>
      </w:pPr>
    </w:p>
    <w:p w14:paraId="149FE2EE" w14:textId="77777777" w:rsidR="00CA5FAC" w:rsidRDefault="003B275B" w:rsidP="00AD35F9">
      <w:pPr>
        <w:autoSpaceDE w:val="0"/>
        <w:autoSpaceDN w:val="0"/>
        <w:adjustRightInd w:val="0"/>
        <w:spacing w:after="0" w:line="360" w:lineRule="auto"/>
        <w:ind w:firstLine="567"/>
        <w:jc w:val="both"/>
        <w:rPr>
          <w:rFonts w:ascii="Arial Nova" w:eastAsia="Calibri" w:hAnsi="Arial Nova" w:cs="Times New Roman"/>
          <w:sz w:val="24"/>
          <w:szCs w:val="24"/>
          <w:lang w:eastAsia="pl-PL"/>
        </w:rPr>
      </w:pPr>
      <w:r w:rsidRPr="003B275B">
        <w:rPr>
          <w:rFonts w:ascii="Arial Nova" w:eastAsia="Calibri" w:hAnsi="Arial Nova" w:cs="Times New Roman"/>
          <w:sz w:val="24"/>
          <w:szCs w:val="24"/>
          <w:lang w:eastAsia="pl-PL"/>
        </w:rPr>
        <w:t xml:space="preserve">Z punktu widzenia perspektywicznych wyzwań stojących przed miastem stanowi proces podwójnego starzenia się ludności (tzw. „siwienie siwych”). Oznacza on, że przy następującym szybkim procentowym wzroście ludności starszej w ogólnej populacji ludności, jednocześnie nastąpi wzrost liczby osób </w:t>
      </w:r>
      <w:r w:rsidR="00401154">
        <w:rPr>
          <w:rFonts w:ascii="Arial Nova" w:eastAsia="Calibri" w:hAnsi="Arial Nova" w:cs="Times New Roman"/>
          <w:sz w:val="24"/>
          <w:szCs w:val="24"/>
          <w:lang w:eastAsia="pl-PL"/>
        </w:rPr>
        <w:br/>
      </w:r>
      <w:r w:rsidRPr="003B275B">
        <w:rPr>
          <w:rFonts w:ascii="Arial Nova" w:eastAsia="Calibri" w:hAnsi="Arial Nova" w:cs="Times New Roman"/>
          <w:sz w:val="24"/>
          <w:szCs w:val="24"/>
          <w:lang w:eastAsia="pl-PL"/>
        </w:rPr>
        <w:t>w zaawansowanym wieku wśród osób starszych. Stąd też szczególnie istotnym wskaźnikiem starości populacji kraju jest udział ludności w wieku 80 lat i więcej w ogólnej strukturze wieku ludności. Prognoza ludności wskazuje, iż odsetek osób w sędziwym wieku (80+) jest większy w mieście niż w całym województwie śląskim. Odpowiednie dane zawiera wykres 9.</w:t>
      </w:r>
    </w:p>
    <w:p w14:paraId="54D18533" w14:textId="77777777" w:rsidR="00AD35F9" w:rsidRDefault="00AD35F9" w:rsidP="00AD35F9">
      <w:pPr>
        <w:autoSpaceDE w:val="0"/>
        <w:autoSpaceDN w:val="0"/>
        <w:adjustRightInd w:val="0"/>
        <w:spacing w:after="0" w:line="360" w:lineRule="auto"/>
        <w:ind w:firstLine="567"/>
        <w:jc w:val="both"/>
        <w:rPr>
          <w:rFonts w:ascii="Arial Nova" w:eastAsia="Calibri" w:hAnsi="Arial Nova" w:cs="Times New Roman"/>
          <w:sz w:val="24"/>
          <w:szCs w:val="24"/>
          <w:lang w:eastAsia="pl-PL"/>
        </w:rPr>
      </w:pPr>
    </w:p>
    <w:p w14:paraId="04EFCCF9" w14:textId="77777777" w:rsidR="00AD35F9" w:rsidRDefault="00AD35F9" w:rsidP="00AD35F9">
      <w:pPr>
        <w:autoSpaceDE w:val="0"/>
        <w:autoSpaceDN w:val="0"/>
        <w:adjustRightInd w:val="0"/>
        <w:spacing w:after="0" w:line="360" w:lineRule="auto"/>
        <w:ind w:firstLine="567"/>
        <w:jc w:val="both"/>
        <w:rPr>
          <w:rFonts w:ascii="Arial Nova" w:eastAsia="Calibri" w:hAnsi="Arial Nova" w:cs="Times New Roman"/>
          <w:sz w:val="24"/>
          <w:szCs w:val="24"/>
          <w:lang w:eastAsia="pl-PL"/>
        </w:rPr>
      </w:pPr>
    </w:p>
    <w:p w14:paraId="7E971EF5" w14:textId="77777777" w:rsidR="00AD35F9" w:rsidRDefault="00AD35F9" w:rsidP="00AD35F9">
      <w:pPr>
        <w:autoSpaceDE w:val="0"/>
        <w:autoSpaceDN w:val="0"/>
        <w:adjustRightInd w:val="0"/>
        <w:spacing w:after="0" w:line="360" w:lineRule="auto"/>
        <w:ind w:firstLine="567"/>
        <w:jc w:val="both"/>
        <w:rPr>
          <w:rFonts w:ascii="Arial Nova" w:eastAsia="Calibri" w:hAnsi="Arial Nova" w:cs="Times New Roman"/>
          <w:sz w:val="24"/>
          <w:szCs w:val="24"/>
          <w:lang w:eastAsia="pl-PL"/>
        </w:rPr>
      </w:pPr>
    </w:p>
    <w:p w14:paraId="24456BF3" w14:textId="77777777" w:rsidR="00AD35F9" w:rsidRDefault="00AD35F9" w:rsidP="00AD35F9">
      <w:pPr>
        <w:autoSpaceDE w:val="0"/>
        <w:autoSpaceDN w:val="0"/>
        <w:adjustRightInd w:val="0"/>
        <w:spacing w:after="0" w:line="360" w:lineRule="auto"/>
        <w:ind w:firstLine="567"/>
        <w:jc w:val="both"/>
        <w:rPr>
          <w:rFonts w:ascii="Arial Nova" w:eastAsia="Calibri" w:hAnsi="Arial Nova" w:cs="Times New Roman"/>
          <w:sz w:val="24"/>
          <w:szCs w:val="24"/>
          <w:lang w:eastAsia="pl-PL"/>
        </w:rPr>
      </w:pPr>
    </w:p>
    <w:p w14:paraId="164B07EC" w14:textId="77777777" w:rsidR="00CA5FAC" w:rsidRDefault="00CA5FAC" w:rsidP="003B275B">
      <w:pPr>
        <w:autoSpaceDE w:val="0"/>
        <w:autoSpaceDN w:val="0"/>
        <w:adjustRightInd w:val="0"/>
        <w:spacing w:after="0" w:line="360" w:lineRule="auto"/>
        <w:ind w:firstLine="567"/>
        <w:jc w:val="both"/>
        <w:rPr>
          <w:rFonts w:ascii="Arial Nova" w:eastAsia="Calibri" w:hAnsi="Arial Nova" w:cs="Times New Roman"/>
          <w:sz w:val="24"/>
          <w:szCs w:val="24"/>
          <w:lang w:eastAsia="pl-PL"/>
        </w:rPr>
      </w:pPr>
    </w:p>
    <w:p w14:paraId="577B9684" w14:textId="77777777" w:rsidR="003B275B" w:rsidRDefault="003B275B" w:rsidP="00CA5FAC">
      <w:pPr>
        <w:autoSpaceDE w:val="0"/>
        <w:autoSpaceDN w:val="0"/>
        <w:adjustRightInd w:val="0"/>
        <w:spacing w:after="0" w:line="276" w:lineRule="auto"/>
        <w:ind w:firstLine="567"/>
        <w:jc w:val="both"/>
        <w:rPr>
          <w:rFonts w:ascii="Arial Nova" w:eastAsia="Calibri" w:hAnsi="Arial Nova" w:cs="Times New Roman"/>
          <w:sz w:val="24"/>
          <w:szCs w:val="24"/>
          <w:lang w:eastAsia="pl-PL"/>
        </w:rPr>
      </w:pPr>
      <w:bookmarkStart w:id="9" w:name="_Hlk53611213"/>
      <w:r w:rsidRPr="003B275B">
        <w:rPr>
          <w:rFonts w:ascii="Arial Nova" w:eastAsia="Calibri" w:hAnsi="Arial Nova" w:cs="Times New Roman"/>
          <w:sz w:val="24"/>
          <w:szCs w:val="24"/>
          <w:lang w:eastAsia="pl-PL"/>
        </w:rPr>
        <w:t xml:space="preserve">Wykres 9. Prognoza udziału osób w wieku 80 lat i więcej w woj. śląskim </w:t>
      </w:r>
      <w:r w:rsidR="00401154">
        <w:rPr>
          <w:rFonts w:ascii="Arial Nova" w:eastAsia="Calibri" w:hAnsi="Arial Nova" w:cs="Times New Roman"/>
          <w:sz w:val="24"/>
          <w:szCs w:val="24"/>
          <w:lang w:eastAsia="pl-PL"/>
        </w:rPr>
        <w:br/>
      </w:r>
      <w:r w:rsidRPr="003B275B">
        <w:rPr>
          <w:rFonts w:ascii="Arial Nova" w:eastAsia="Calibri" w:hAnsi="Arial Nova" w:cs="Times New Roman"/>
          <w:sz w:val="24"/>
          <w:szCs w:val="24"/>
          <w:lang w:eastAsia="pl-PL"/>
        </w:rPr>
        <w:t>i w Sosnowcu do 2050 r.</w:t>
      </w:r>
    </w:p>
    <w:p w14:paraId="3B4A1F1E" w14:textId="77777777" w:rsidR="00AD35F9" w:rsidRPr="003B275B" w:rsidRDefault="00AD35F9" w:rsidP="00CA5FAC">
      <w:pPr>
        <w:autoSpaceDE w:val="0"/>
        <w:autoSpaceDN w:val="0"/>
        <w:adjustRightInd w:val="0"/>
        <w:spacing w:after="0" w:line="276" w:lineRule="auto"/>
        <w:ind w:firstLine="567"/>
        <w:jc w:val="both"/>
        <w:rPr>
          <w:rFonts w:ascii="Arial Nova" w:eastAsia="Calibri" w:hAnsi="Arial Nova" w:cs="Times New Roman"/>
          <w:sz w:val="24"/>
          <w:szCs w:val="24"/>
          <w:lang w:eastAsia="pl-PL"/>
        </w:rPr>
      </w:pPr>
    </w:p>
    <w:bookmarkEnd w:id="9"/>
    <w:p w14:paraId="2598A195" w14:textId="77777777" w:rsidR="003B275B" w:rsidRPr="003B275B" w:rsidRDefault="003B275B" w:rsidP="003B275B">
      <w:pPr>
        <w:autoSpaceDE w:val="0"/>
        <w:autoSpaceDN w:val="0"/>
        <w:adjustRightInd w:val="0"/>
        <w:spacing w:after="0" w:line="360" w:lineRule="auto"/>
        <w:jc w:val="center"/>
        <w:rPr>
          <w:rFonts w:ascii="Times New Roman" w:eastAsia="Calibri" w:hAnsi="Times New Roman" w:cs="Times New Roman"/>
          <w:strike/>
          <w:sz w:val="24"/>
          <w:szCs w:val="24"/>
          <w:lang w:eastAsia="pl-PL"/>
        </w:rPr>
      </w:pPr>
      <w:r w:rsidRPr="003B275B">
        <w:rPr>
          <w:rFonts w:ascii="Times New Roman" w:eastAsia="Calibri" w:hAnsi="Times New Roman" w:cs="Times New Roman"/>
          <w:strike/>
          <w:noProof/>
          <w:sz w:val="24"/>
          <w:szCs w:val="24"/>
          <w:lang w:eastAsia="pl-PL"/>
        </w:rPr>
        <w:drawing>
          <wp:inline distT="0" distB="0" distL="0" distR="0" wp14:anchorId="2907A476" wp14:editId="10E99167">
            <wp:extent cx="5324475" cy="3095625"/>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4D5A10" w14:textId="77777777" w:rsidR="0003289D" w:rsidRDefault="0003289D" w:rsidP="00CA5FAC">
      <w:pPr>
        <w:autoSpaceDE w:val="0"/>
        <w:autoSpaceDN w:val="0"/>
        <w:adjustRightInd w:val="0"/>
        <w:spacing w:after="0" w:line="240" w:lineRule="auto"/>
        <w:jc w:val="both"/>
        <w:rPr>
          <w:rFonts w:ascii="Times New Roman" w:eastAsia="Calibri" w:hAnsi="Times New Roman" w:cs="Times New Roman"/>
          <w:sz w:val="19"/>
          <w:szCs w:val="18"/>
        </w:rPr>
      </w:pPr>
    </w:p>
    <w:p w14:paraId="6B7BA93E" w14:textId="6B7BE000" w:rsidR="003B275B" w:rsidRDefault="003B275B" w:rsidP="00CA5FAC">
      <w:pPr>
        <w:autoSpaceDE w:val="0"/>
        <w:autoSpaceDN w:val="0"/>
        <w:adjustRightInd w:val="0"/>
        <w:spacing w:after="0" w:line="240" w:lineRule="auto"/>
        <w:jc w:val="both"/>
        <w:rPr>
          <w:rFonts w:ascii="Times New Roman" w:eastAsia="Calibri" w:hAnsi="Times New Roman" w:cs="Times New Roman"/>
          <w:bCs/>
          <w:sz w:val="19"/>
          <w:szCs w:val="18"/>
        </w:rPr>
      </w:pPr>
      <w:r w:rsidRPr="005531B1">
        <w:rPr>
          <w:rFonts w:ascii="Times New Roman" w:eastAsia="Calibri" w:hAnsi="Times New Roman" w:cs="Times New Roman"/>
          <w:sz w:val="19"/>
          <w:szCs w:val="18"/>
        </w:rPr>
        <w:t xml:space="preserve">Źródło: Obliczenia własne na podstawie </w:t>
      </w:r>
      <w:bookmarkStart w:id="10" w:name="_Hlk53006129"/>
      <w:r w:rsidRPr="005531B1">
        <w:rPr>
          <w:rFonts w:ascii="Times New Roman" w:eastAsia="Calibri" w:hAnsi="Times New Roman" w:cs="Times New Roman"/>
          <w:sz w:val="19"/>
          <w:szCs w:val="18"/>
        </w:rPr>
        <w:t xml:space="preserve">Prognoza ludności na lata 2014-2050 </w:t>
      </w:r>
      <w:bookmarkEnd w:id="10"/>
      <w:r w:rsidRPr="005531B1">
        <w:rPr>
          <w:rFonts w:ascii="Times New Roman" w:eastAsia="Calibri" w:hAnsi="Times New Roman" w:cs="Times New Roman"/>
          <w:sz w:val="19"/>
          <w:szCs w:val="18"/>
        </w:rPr>
        <w:t xml:space="preserve">(opracowana 2014 r.). </w:t>
      </w:r>
      <w:hyperlink r:id="rId27" w:history="1">
        <w:r w:rsidRPr="005531B1">
          <w:rPr>
            <w:rFonts w:ascii="Times New Roman" w:eastAsia="Calibri" w:hAnsi="Times New Roman" w:cs="Times New Roman"/>
            <w:color w:val="0563C1" w:themeColor="hyperlink"/>
            <w:sz w:val="19"/>
            <w:szCs w:val="18"/>
            <w:u w:val="single"/>
          </w:rPr>
          <w:t>https://stat</w:t>
        </w:r>
      </w:hyperlink>
      <w:r w:rsidRPr="005531B1">
        <w:rPr>
          <w:rFonts w:ascii="Times New Roman" w:eastAsia="Calibri" w:hAnsi="Times New Roman" w:cs="Times New Roman"/>
          <w:sz w:val="19"/>
          <w:szCs w:val="18"/>
        </w:rPr>
        <w:t>.gov.pl/obszary-tematyczne/</w:t>
      </w:r>
      <w:r w:rsidRPr="005531B1">
        <w:rPr>
          <w:rFonts w:ascii="Times New Roman" w:eastAsia="Calibri" w:hAnsi="Times New Roman" w:cs="Times New Roman"/>
          <w:sz w:val="19"/>
          <w:szCs w:val="18"/>
        </w:rPr>
        <w:pgNum/>
      </w:r>
      <w:r w:rsidRPr="005531B1">
        <w:rPr>
          <w:rFonts w:ascii="Times New Roman" w:eastAsia="Calibri" w:hAnsi="Times New Roman" w:cs="Times New Roman"/>
          <w:sz w:val="19"/>
          <w:szCs w:val="18"/>
        </w:rPr>
        <w:t xml:space="preserve">udność/prognoza-ludnosci/prognoza-ludnosci-na-lata-2014-2050-opracowana-2014-r-,1,5.html, </w:t>
      </w:r>
      <w:bookmarkStart w:id="11" w:name="_Hlk53006208"/>
      <w:r w:rsidRPr="005531B1">
        <w:rPr>
          <w:rFonts w:ascii="Times New Roman" w:eastAsia="Calibri" w:hAnsi="Times New Roman" w:cs="Times New Roman"/>
          <w:bCs/>
          <w:sz w:val="19"/>
          <w:szCs w:val="18"/>
        </w:rPr>
        <w:t>Prognozy dla powiatów i miast na prawie powiatu oraz podregionów na lata 2014 – 2050</w:t>
      </w:r>
      <w:bookmarkEnd w:id="11"/>
      <w:r w:rsidRPr="005531B1">
        <w:rPr>
          <w:rFonts w:ascii="Times New Roman" w:eastAsia="Calibri" w:hAnsi="Times New Roman" w:cs="Times New Roman"/>
          <w:bCs/>
          <w:sz w:val="19"/>
          <w:szCs w:val="18"/>
        </w:rPr>
        <w:t xml:space="preserve">. </w:t>
      </w:r>
      <w:hyperlink r:id="rId28" w:history="1">
        <w:r w:rsidR="00401154" w:rsidRPr="005F2A85">
          <w:rPr>
            <w:rStyle w:val="Hipercze"/>
            <w:rFonts w:ascii="Times New Roman" w:eastAsia="Calibri" w:hAnsi="Times New Roman" w:cs="Times New Roman"/>
            <w:bCs/>
            <w:sz w:val="19"/>
            <w:szCs w:val="18"/>
          </w:rPr>
          <w:t>https://stat.gov.pl/obszary-tematyczne/ludnosc/prognoza-ludnosci/prognoza-dla-powiatow-i-miast-na-prawie-powiatu-oraz-podregionow-na-lata-2014-2050-opracowana-w-2014-r-,5,5.html</w:t>
        </w:r>
      </w:hyperlink>
    </w:p>
    <w:p w14:paraId="0218A0BF" w14:textId="77777777" w:rsidR="00401154" w:rsidRPr="005531B1" w:rsidRDefault="00401154" w:rsidP="00CA5FAC">
      <w:pPr>
        <w:autoSpaceDE w:val="0"/>
        <w:autoSpaceDN w:val="0"/>
        <w:adjustRightInd w:val="0"/>
        <w:spacing w:after="0" w:line="240" w:lineRule="auto"/>
        <w:jc w:val="both"/>
        <w:rPr>
          <w:rFonts w:ascii="Times New Roman" w:eastAsia="Calibri" w:hAnsi="Times New Roman" w:cs="Times New Roman"/>
          <w:strike/>
          <w:sz w:val="19"/>
          <w:szCs w:val="18"/>
          <w:lang w:eastAsia="pl-PL"/>
        </w:rPr>
      </w:pPr>
    </w:p>
    <w:p w14:paraId="178975E2" w14:textId="77777777" w:rsidR="0003289D" w:rsidRDefault="0003289D" w:rsidP="00CA5FAC">
      <w:pPr>
        <w:autoSpaceDE w:val="0"/>
        <w:autoSpaceDN w:val="0"/>
        <w:adjustRightInd w:val="0"/>
        <w:spacing w:after="0" w:line="360" w:lineRule="auto"/>
        <w:ind w:firstLine="708"/>
        <w:jc w:val="both"/>
        <w:rPr>
          <w:rFonts w:ascii="Arial Nova" w:eastAsia="Calibri" w:hAnsi="Arial Nova" w:cs="Times New Roman"/>
          <w:sz w:val="24"/>
          <w:szCs w:val="24"/>
          <w:lang w:eastAsia="pl-PL"/>
        </w:rPr>
      </w:pPr>
    </w:p>
    <w:p w14:paraId="05DB5E30" w14:textId="7EEC9F6B" w:rsidR="003B275B" w:rsidRPr="00CA5FAC" w:rsidRDefault="003B275B" w:rsidP="00CA5FAC">
      <w:pPr>
        <w:autoSpaceDE w:val="0"/>
        <w:autoSpaceDN w:val="0"/>
        <w:adjustRightInd w:val="0"/>
        <w:spacing w:after="0" w:line="360" w:lineRule="auto"/>
        <w:ind w:firstLine="708"/>
        <w:jc w:val="both"/>
        <w:rPr>
          <w:rFonts w:ascii="Arial Nova" w:eastAsia="Calibri" w:hAnsi="Arial Nova" w:cs="Times New Roman"/>
          <w:sz w:val="24"/>
          <w:szCs w:val="24"/>
          <w:lang w:eastAsia="pl-PL"/>
        </w:rPr>
      </w:pPr>
      <w:r w:rsidRPr="003B275B">
        <w:rPr>
          <w:rFonts w:ascii="Arial Nova" w:eastAsia="Calibri" w:hAnsi="Arial Nova" w:cs="Times New Roman"/>
          <w:sz w:val="24"/>
          <w:szCs w:val="24"/>
          <w:lang w:eastAsia="pl-PL"/>
        </w:rPr>
        <w:t xml:space="preserve">Proces starzenia się populacji w Sosnowcu na tle sytuacji w woj. śląskim </w:t>
      </w:r>
      <w:r w:rsidR="0003289D">
        <w:rPr>
          <w:rFonts w:ascii="Arial Nova" w:eastAsia="Calibri" w:hAnsi="Arial Nova" w:cs="Times New Roman"/>
          <w:sz w:val="24"/>
          <w:szCs w:val="24"/>
          <w:lang w:eastAsia="pl-PL"/>
        </w:rPr>
        <w:br/>
      </w:r>
      <w:r w:rsidRPr="003B275B">
        <w:rPr>
          <w:rFonts w:ascii="Arial Nova" w:eastAsia="Calibri" w:hAnsi="Arial Nova" w:cs="Times New Roman"/>
          <w:sz w:val="24"/>
          <w:szCs w:val="24"/>
          <w:lang w:eastAsia="pl-PL"/>
        </w:rPr>
        <w:t>i w kraju wskazuje, iż Sosnowiec jest i będzie miastem z większym udziałem ludzi starszych. W powiązaniu z dużym ubytkiem ludności ogółem</w:t>
      </w:r>
      <w:r w:rsidR="00126298">
        <w:rPr>
          <w:rFonts w:ascii="Arial Nova" w:eastAsia="Calibri" w:hAnsi="Arial Nova" w:cs="Times New Roman"/>
          <w:sz w:val="24"/>
          <w:szCs w:val="24"/>
          <w:lang w:eastAsia="pl-PL"/>
        </w:rPr>
        <w:t>,</w:t>
      </w:r>
      <w:r w:rsidRPr="003B275B">
        <w:rPr>
          <w:rFonts w:ascii="Arial Nova" w:eastAsia="Calibri" w:hAnsi="Arial Nova" w:cs="Times New Roman"/>
          <w:sz w:val="24"/>
          <w:szCs w:val="24"/>
          <w:lang w:eastAsia="pl-PL"/>
        </w:rPr>
        <w:t xml:space="preserve"> sytuacja ta generuje dla samorządu konieczność odpowiedniego, dostosowanego do istniejących warunków zarządzania miastem z uwzględnieniem szczególnych potrzeb osób starszych.</w:t>
      </w:r>
      <w:r w:rsidR="00126298">
        <w:rPr>
          <w:rFonts w:ascii="Arial Nova" w:eastAsia="Calibri" w:hAnsi="Arial Nova" w:cs="Times New Roman"/>
          <w:sz w:val="24"/>
          <w:szCs w:val="24"/>
          <w:lang w:eastAsia="pl-PL"/>
        </w:rPr>
        <w:t xml:space="preserve"> Skalę wzrostu udziału osób starszych w wieku 65+ </w:t>
      </w:r>
      <w:r w:rsidR="00C04D23">
        <w:rPr>
          <w:rFonts w:ascii="Arial Nova" w:eastAsia="Calibri" w:hAnsi="Arial Nova" w:cs="Times New Roman"/>
          <w:sz w:val="24"/>
          <w:szCs w:val="24"/>
          <w:lang w:eastAsia="pl-PL"/>
        </w:rPr>
        <w:br/>
      </w:r>
      <w:r w:rsidR="00126298">
        <w:rPr>
          <w:rFonts w:ascii="Arial Nova" w:eastAsia="Calibri" w:hAnsi="Arial Nova" w:cs="Times New Roman"/>
          <w:sz w:val="24"/>
          <w:szCs w:val="24"/>
          <w:lang w:eastAsia="pl-PL"/>
        </w:rPr>
        <w:t xml:space="preserve">w perspektywie do 2050 r. w populacji miasta Sosnowca, województwa śląskiego i Polski ilustruje wykres 10.  </w:t>
      </w:r>
    </w:p>
    <w:p w14:paraId="03D5A7A0" w14:textId="28C6F02C" w:rsidR="00875EB0" w:rsidRDefault="003B275B" w:rsidP="003B275B">
      <w:pPr>
        <w:keepNext/>
        <w:spacing w:after="0" w:line="276" w:lineRule="auto"/>
        <w:rPr>
          <w:rFonts w:ascii="Arial Nova" w:eastAsia="Calibri" w:hAnsi="Arial Nova" w:cs="Times New Roman"/>
          <w:sz w:val="24"/>
          <w:szCs w:val="24"/>
        </w:rPr>
      </w:pPr>
      <w:bookmarkStart w:id="12" w:name="_Hlk53611264"/>
      <w:r w:rsidRPr="003B275B">
        <w:rPr>
          <w:rFonts w:ascii="Arial Nova" w:eastAsia="Calibri" w:hAnsi="Arial Nova" w:cs="Times New Roman"/>
          <w:sz w:val="24"/>
          <w:szCs w:val="24"/>
        </w:rPr>
        <w:lastRenderedPageBreak/>
        <w:t>Wykres 10. Prognoza udziału osób w wieku 65 lat i więcej w ogóle ludności.</w:t>
      </w:r>
    </w:p>
    <w:p w14:paraId="72F884C0" w14:textId="77777777" w:rsidR="00875EB0" w:rsidRPr="003B275B" w:rsidRDefault="00875EB0" w:rsidP="003B275B">
      <w:pPr>
        <w:keepNext/>
        <w:spacing w:after="0" w:line="276" w:lineRule="auto"/>
        <w:rPr>
          <w:rFonts w:ascii="Arial Nova" w:eastAsia="Calibri" w:hAnsi="Arial Nova" w:cs="Times New Roman"/>
          <w:sz w:val="24"/>
          <w:szCs w:val="24"/>
        </w:rPr>
      </w:pPr>
    </w:p>
    <w:bookmarkEnd w:id="12"/>
    <w:p w14:paraId="12E7D291" w14:textId="77777777" w:rsidR="003B275B" w:rsidRPr="003B275B" w:rsidRDefault="003B275B" w:rsidP="003B275B">
      <w:pPr>
        <w:spacing w:after="0" w:line="360" w:lineRule="auto"/>
        <w:jc w:val="both"/>
        <w:rPr>
          <w:rFonts w:ascii="Times New Roman" w:eastAsia="Calibri" w:hAnsi="Times New Roman" w:cs="Times New Roman"/>
          <w:color w:val="FF0000"/>
        </w:rPr>
      </w:pPr>
      <w:r w:rsidRPr="003B275B">
        <w:rPr>
          <w:rFonts w:ascii="Times New Roman" w:eastAsia="Calibri" w:hAnsi="Times New Roman" w:cs="Times New Roman"/>
          <w:noProof/>
          <w:color w:val="FF0000"/>
          <w:lang w:eastAsia="pl-PL"/>
        </w:rPr>
        <w:drawing>
          <wp:inline distT="0" distB="0" distL="0" distR="0" wp14:anchorId="34C27196" wp14:editId="228C49E1">
            <wp:extent cx="5057775" cy="2221986"/>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1476"/>
                    <a:stretch/>
                  </pic:blipFill>
                  <pic:spPr bwMode="auto">
                    <a:xfrm>
                      <a:off x="0" y="0"/>
                      <a:ext cx="5123366" cy="2250802"/>
                    </a:xfrm>
                    <a:prstGeom prst="rect">
                      <a:avLst/>
                    </a:prstGeom>
                    <a:noFill/>
                    <a:ln>
                      <a:noFill/>
                    </a:ln>
                    <a:extLst>
                      <a:ext uri="{53640926-AAD7-44D8-BBD7-CCE9431645EC}">
                        <a14:shadowObscured xmlns:a14="http://schemas.microsoft.com/office/drawing/2010/main"/>
                      </a:ext>
                    </a:extLst>
                  </pic:spPr>
                </pic:pic>
              </a:graphicData>
            </a:graphic>
          </wp:inline>
        </w:drawing>
      </w:r>
    </w:p>
    <w:p w14:paraId="6285C63C" w14:textId="77777777" w:rsidR="003B275B" w:rsidRPr="005531B1" w:rsidRDefault="003B275B" w:rsidP="003B275B">
      <w:pPr>
        <w:autoSpaceDE w:val="0"/>
        <w:autoSpaceDN w:val="0"/>
        <w:adjustRightInd w:val="0"/>
        <w:spacing w:after="0" w:line="240" w:lineRule="auto"/>
        <w:jc w:val="both"/>
        <w:rPr>
          <w:rFonts w:ascii="Times New Roman" w:eastAsia="Calibri" w:hAnsi="Times New Roman" w:cs="Times New Roman"/>
          <w:strike/>
          <w:sz w:val="19"/>
          <w:szCs w:val="18"/>
          <w:lang w:eastAsia="pl-PL"/>
        </w:rPr>
      </w:pPr>
      <w:r w:rsidRPr="005531B1">
        <w:rPr>
          <w:rFonts w:ascii="Times New Roman" w:eastAsia="Calibri" w:hAnsi="Times New Roman" w:cs="Times New Roman"/>
          <w:sz w:val="19"/>
          <w:szCs w:val="18"/>
        </w:rPr>
        <w:t xml:space="preserve">Źródło: Prognoza ludności na lata 2014-2050 (opracowana 2014 r.). </w:t>
      </w:r>
      <w:hyperlink r:id="rId30" w:history="1">
        <w:r w:rsidRPr="005531B1">
          <w:rPr>
            <w:rFonts w:ascii="Times New Roman" w:eastAsia="Calibri" w:hAnsi="Times New Roman" w:cs="Times New Roman"/>
            <w:color w:val="0563C1" w:themeColor="hyperlink"/>
            <w:sz w:val="19"/>
            <w:szCs w:val="18"/>
            <w:u w:val="single"/>
          </w:rPr>
          <w:t>https://stat</w:t>
        </w:r>
      </w:hyperlink>
      <w:r w:rsidRPr="005531B1">
        <w:rPr>
          <w:rFonts w:ascii="Times New Roman" w:eastAsia="Calibri" w:hAnsi="Times New Roman" w:cs="Times New Roman"/>
          <w:sz w:val="19"/>
          <w:szCs w:val="18"/>
        </w:rPr>
        <w:t>.gov.pl/obszary-tematyczne/</w:t>
      </w:r>
      <w:r w:rsidRPr="005531B1">
        <w:rPr>
          <w:rFonts w:ascii="Times New Roman" w:eastAsia="Calibri" w:hAnsi="Times New Roman" w:cs="Times New Roman"/>
          <w:sz w:val="19"/>
          <w:szCs w:val="18"/>
        </w:rPr>
        <w:pgNum/>
      </w:r>
      <w:r w:rsidRPr="005531B1">
        <w:rPr>
          <w:rFonts w:ascii="Times New Roman" w:eastAsia="Calibri" w:hAnsi="Times New Roman" w:cs="Times New Roman"/>
          <w:sz w:val="19"/>
          <w:szCs w:val="18"/>
        </w:rPr>
        <w:t xml:space="preserve">udność/prognoza-ludnosci/prognoza-ludnosci-na-lata-2014-2050-opracowana-2014-r-,1,5.html, </w:t>
      </w:r>
      <w:r w:rsidRPr="005531B1">
        <w:rPr>
          <w:rFonts w:ascii="Times New Roman" w:eastAsia="Calibri" w:hAnsi="Times New Roman" w:cs="Times New Roman"/>
          <w:bCs/>
          <w:sz w:val="19"/>
          <w:szCs w:val="18"/>
        </w:rPr>
        <w:t xml:space="preserve">Prognozy dla powiatów i miast na prawie powiatu oraz podregionów na lata 2014 – 2050. </w:t>
      </w:r>
      <w:hyperlink r:id="rId31" w:history="1">
        <w:r w:rsidRPr="005531B1">
          <w:rPr>
            <w:rFonts w:ascii="Times New Roman" w:eastAsia="Calibri" w:hAnsi="Times New Roman" w:cs="Times New Roman"/>
            <w:bCs/>
            <w:color w:val="0563C1" w:themeColor="hyperlink"/>
            <w:sz w:val="19"/>
            <w:szCs w:val="18"/>
            <w:u w:val="single"/>
          </w:rPr>
          <w:t>https://stat</w:t>
        </w:r>
      </w:hyperlink>
      <w:r w:rsidRPr="005531B1">
        <w:rPr>
          <w:rFonts w:ascii="Times New Roman" w:eastAsia="Calibri" w:hAnsi="Times New Roman" w:cs="Times New Roman"/>
          <w:bCs/>
          <w:sz w:val="19"/>
          <w:szCs w:val="18"/>
        </w:rPr>
        <w:t>.gov.pl/obszary-tematyczne/ludnosc/prognoza-ludnosci/prognoza-dla-powiatow-i-miast-na-prawie-powiatu-oraz-podregionow-na-lata-2014-2050-opracowana-w-2014-r-,5,5.html</w:t>
      </w:r>
    </w:p>
    <w:p w14:paraId="4112E987" w14:textId="4BB9E124" w:rsidR="003B275B" w:rsidRDefault="003B275B" w:rsidP="003B275B">
      <w:pPr>
        <w:spacing w:after="0" w:line="276" w:lineRule="auto"/>
        <w:outlineLvl w:val="1"/>
        <w:rPr>
          <w:rFonts w:ascii="Times New Roman" w:eastAsia="Calibri" w:hAnsi="Times New Roman" w:cs="Times New Roman"/>
          <w:sz w:val="20"/>
          <w:szCs w:val="20"/>
          <w:lang w:eastAsia="pl-PL"/>
        </w:rPr>
      </w:pPr>
    </w:p>
    <w:p w14:paraId="34FEFB52" w14:textId="34FC3914" w:rsidR="009368F2" w:rsidRDefault="009368F2" w:rsidP="003B275B">
      <w:pPr>
        <w:spacing w:after="0" w:line="276" w:lineRule="auto"/>
        <w:outlineLvl w:val="1"/>
        <w:rPr>
          <w:rFonts w:ascii="Times New Roman" w:eastAsia="Calibri" w:hAnsi="Times New Roman" w:cs="Times New Roman"/>
          <w:sz w:val="20"/>
          <w:szCs w:val="20"/>
          <w:lang w:eastAsia="pl-PL"/>
        </w:rPr>
      </w:pPr>
    </w:p>
    <w:p w14:paraId="7F88F4D2" w14:textId="18F8DB6F" w:rsidR="0064624A" w:rsidRPr="00C870A3" w:rsidRDefault="006B7696" w:rsidP="0064624A">
      <w:pPr>
        <w:spacing w:after="0" w:line="360" w:lineRule="auto"/>
        <w:jc w:val="both"/>
        <w:rPr>
          <w:rFonts w:ascii="Arial Nova" w:hAnsi="Arial Nova" w:cs="Arial"/>
          <w:b/>
          <w:bCs/>
          <w:sz w:val="24"/>
          <w:szCs w:val="24"/>
        </w:rPr>
      </w:pPr>
      <w:r w:rsidRPr="00C870A3">
        <w:rPr>
          <w:rFonts w:ascii="Arial Nova" w:hAnsi="Arial Nova" w:cs="Arial"/>
          <w:b/>
          <w:bCs/>
          <w:sz w:val="24"/>
          <w:szCs w:val="24"/>
        </w:rPr>
        <w:t>2. DZIAŁANIA INSTYTUCJI I ORGANIZACJI NA RZECZ OSÓB STARSZYCH</w:t>
      </w:r>
    </w:p>
    <w:p w14:paraId="44252987" w14:textId="77777777" w:rsidR="0064624A" w:rsidRPr="00C870A3" w:rsidRDefault="0064624A" w:rsidP="0064624A">
      <w:pPr>
        <w:spacing w:line="360" w:lineRule="auto"/>
        <w:jc w:val="both"/>
        <w:rPr>
          <w:rFonts w:ascii="Arial Nova" w:hAnsi="Arial Nova" w:cs="Arial"/>
          <w:b/>
          <w:bCs/>
          <w:sz w:val="24"/>
          <w:szCs w:val="24"/>
        </w:rPr>
      </w:pPr>
      <w:bookmarkStart w:id="13" w:name="_Hlk63024203"/>
      <w:r w:rsidRPr="00C870A3">
        <w:rPr>
          <w:rFonts w:ascii="Arial Nova" w:hAnsi="Arial Nova" w:cs="Arial"/>
          <w:b/>
          <w:bCs/>
          <w:sz w:val="24"/>
          <w:szCs w:val="24"/>
        </w:rPr>
        <w:t xml:space="preserve">2.1 Podmioty polityki senioralnej </w:t>
      </w:r>
    </w:p>
    <w:bookmarkEnd w:id="13"/>
    <w:p w14:paraId="60B70904" w14:textId="093F5A05" w:rsidR="0064624A" w:rsidRPr="00C870A3" w:rsidRDefault="0064624A" w:rsidP="0064624A">
      <w:pPr>
        <w:spacing w:after="0" w:line="360" w:lineRule="auto"/>
        <w:ind w:firstLine="708"/>
        <w:jc w:val="both"/>
        <w:rPr>
          <w:rFonts w:ascii="Arial Nova" w:hAnsi="Arial Nova" w:cs="Arial"/>
          <w:sz w:val="24"/>
          <w:szCs w:val="24"/>
        </w:rPr>
      </w:pPr>
      <w:r w:rsidRPr="00C870A3">
        <w:rPr>
          <w:rFonts w:ascii="Arial Nova" w:hAnsi="Arial Nova" w:cs="Arial"/>
          <w:sz w:val="24"/>
          <w:szCs w:val="24"/>
        </w:rPr>
        <w:t>Sosnowiec należy do miast, które od dawna prowadzą szeroko rozwiniętą działalność na rzecz osób starszych. Dysponuje dobrze rozwiniętą infrastruktur</w:t>
      </w:r>
      <w:r w:rsidR="00F50295" w:rsidRPr="00C870A3">
        <w:rPr>
          <w:rFonts w:ascii="Arial Nova" w:hAnsi="Arial Nova" w:cs="Arial"/>
          <w:sz w:val="24"/>
          <w:szCs w:val="24"/>
        </w:rPr>
        <w:t>ą</w:t>
      </w:r>
      <w:r w:rsidRPr="00C870A3">
        <w:rPr>
          <w:rFonts w:ascii="Arial Nova" w:hAnsi="Arial Nova" w:cs="Arial"/>
          <w:sz w:val="24"/>
          <w:szCs w:val="24"/>
        </w:rPr>
        <w:t xml:space="preserve"> w zakresie pomocy społecznej, ochrony zdrowia, instytucji kulturalno-edukacyjnych, sportowych, które realizują różnego rodzaju działania adresowane do mieszkańców miasta, w tym do osób starszych. Z uwagi na specyficzne cechy psychofizyczne seniorów część tej działalności ukierunkowana jest specjalnie dla tej grupy mieszkańców.</w:t>
      </w:r>
    </w:p>
    <w:p w14:paraId="68E1CAA6" w14:textId="2FEF3364" w:rsidR="0064624A" w:rsidRPr="00C870A3" w:rsidRDefault="0064624A" w:rsidP="0064624A">
      <w:pPr>
        <w:spacing w:after="0" w:line="360" w:lineRule="auto"/>
        <w:ind w:firstLine="708"/>
        <w:jc w:val="both"/>
        <w:rPr>
          <w:rFonts w:ascii="Arial Nova" w:eastAsia="Times New Roman" w:hAnsi="Arial Nova" w:cs="Times New Roman"/>
          <w:spacing w:val="5"/>
          <w:sz w:val="24"/>
          <w:szCs w:val="24"/>
          <w:lang w:eastAsia="pl-PL"/>
        </w:rPr>
      </w:pPr>
      <w:r w:rsidRPr="00C870A3">
        <w:rPr>
          <w:rFonts w:ascii="Arial Nova" w:hAnsi="Arial Nova"/>
          <w:sz w:val="24"/>
          <w:szCs w:val="24"/>
        </w:rPr>
        <w:t xml:space="preserve">Zadania związane z holistycznym podejściem do osób starszych powinny znajdować się w centrum zainteresowania wszystkich instytucji publicznych </w:t>
      </w:r>
      <w:r w:rsidR="00F50295" w:rsidRPr="00C870A3">
        <w:rPr>
          <w:rFonts w:ascii="Arial Nova" w:hAnsi="Arial Nova"/>
          <w:sz w:val="24"/>
          <w:szCs w:val="24"/>
        </w:rPr>
        <w:br/>
      </w:r>
      <w:r w:rsidRPr="00C870A3">
        <w:rPr>
          <w:rFonts w:ascii="Arial Nova" w:hAnsi="Arial Nova"/>
          <w:sz w:val="24"/>
          <w:szCs w:val="24"/>
        </w:rPr>
        <w:t xml:space="preserve">i powinny być realizowane poprzez współpracę władz publicznych z innymi podmiotami. Większość z nich realizuje inne polityki publiczne, ale poprzez swoją działalność  oddziałują również na politykę senioralną. </w:t>
      </w:r>
      <w:r w:rsidRPr="00C870A3">
        <w:rPr>
          <w:rFonts w:ascii="Arial Nova" w:eastAsia="Times New Roman" w:hAnsi="Arial Nova" w:cs="Times New Roman"/>
          <w:spacing w:val="5"/>
          <w:sz w:val="24"/>
          <w:szCs w:val="24"/>
          <w:lang w:eastAsia="pl-PL"/>
        </w:rPr>
        <w:t xml:space="preserve">Polityka senioralna dla miasta Sosnowca uwzględnia ważną, propagowaną przez ONZ zasadę </w:t>
      </w:r>
      <w:r w:rsidRPr="00C870A3">
        <w:rPr>
          <w:rFonts w:ascii="Arial Nova" w:eastAsia="Times New Roman" w:hAnsi="Arial Nova" w:cs="Times New Roman"/>
          <w:i/>
          <w:iCs/>
          <w:spacing w:val="5"/>
          <w:sz w:val="24"/>
          <w:szCs w:val="24"/>
          <w:lang w:eastAsia="pl-PL"/>
        </w:rPr>
        <w:t>mainstreaming ageing</w:t>
      </w:r>
      <w:r w:rsidRPr="00C870A3">
        <w:rPr>
          <w:rFonts w:ascii="Arial Nova" w:eastAsia="Times New Roman" w:hAnsi="Arial Nova" w:cs="Times New Roman"/>
          <w:spacing w:val="5"/>
          <w:sz w:val="24"/>
          <w:szCs w:val="24"/>
          <w:lang w:eastAsia="pl-PL"/>
        </w:rPr>
        <w:t xml:space="preserve">, czyli takie prowadzenie polityki publicznej, która nie polega na wydzieleniu polityki wobec osób starszych, lecz na nasyceniu wszystkich polityk publicznych tym, co jest związane z potrzebami seniorów. </w:t>
      </w:r>
      <w:r w:rsidRPr="00C870A3">
        <w:rPr>
          <w:rFonts w:ascii="Arial Nova" w:hAnsi="Arial Nova"/>
          <w:sz w:val="24"/>
          <w:szCs w:val="24"/>
        </w:rPr>
        <w:lastRenderedPageBreak/>
        <w:t xml:space="preserve">Włączenie kwestii starości i starzenia się do wszystkich istotnych obszarów działań pomaga z jednej strony zapewnić lepszą integrację potrzeb wszystkich grup wiekowych w procesie kształtowania polityki, z drugiej natomiast umożliwia starszym osobom wnoszenie wkładu w społeczeństwo, społeczności i rodziny tak samo jak inne grupy wiekowe. Osoby starsze stanowią bowiem istotny potencjał miasta, będąc aktywnymi uczestnikami życia społecznego </w:t>
      </w:r>
      <w:r w:rsidR="00F50295" w:rsidRPr="00C870A3">
        <w:rPr>
          <w:rFonts w:ascii="Arial Nova" w:hAnsi="Arial Nova"/>
          <w:sz w:val="24"/>
          <w:szCs w:val="24"/>
        </w:rPr>
        <w:br/>
      </w:r>
      <w:r w:rsidRPr="00C870A3">
        <w:rPr>
          <w:rFonts w:ascii="Arial Nova" w:hAnsi="Arial Nova"/>
          <w:sz w:val="24"/>
          <w:szCs w:val="24"/>
        </w:rPr>
        <w:t>i zawodowego</w:t>
      </w:r>
      <w:r w:rsidR="00A537D9" w:rsidRPr="00C870A3">
        <w:rPr>
          <w:rFonts w:ascii="Arial Nova" w:hAnsi="Arial Nova"/>
          <w:sz w:val="24"/>
          <w:szCs w:val="24"/>
        </w:rPr>
        <w:t>.</w:t>
      </w:r>
    </w:p>
    <w:p w14:paraId="3928273C" w14:textId="77777777" w:rsidR="0064624A" w:rsidRPr="00C870A3" w:rsidRDefault="0064624A" w:rsidP="0064624A">
      <w:pPr>
        <w:spacing w:before="120" w:after="120" w:line="360" w:lineRule="auto"/>
        <w:ind w:firstLine="708"/>
        <w:contextualSpacing/>
        <w:jc w:val="both"/>
        <w:rPr>
          <w:rFonts w:ascii="Arial Nova" w:hAnsi="Arial Nova"/>
          <w:sz w:val="24"/>
          <w:szCs w:val="24"/>
        </w:rPr>
      </w:pPr>
      <w:r w:rsidRPr="00C870A3">
        <w:rPr>
          <w:rFonts w:ascii="Arial Nova" w:hAnsi="Arial Nova"/>
          <w:sz w:val="24"/>
          <w:szCs w:val="24"/>
        </w:rPr>
        <w:t xml:space="preserve">W działaniach na rzecz polityki senioralnej w Sosnowcu podstawową rolę odgrywają: </w:t>
      </w:r>
    </w:p>
    <w:p w14:paraId="5475F5F9" w14:textId="77777777" w:rsidR="0064624A" w:rsidRPr="00C870A3" w:rsidRDefault="0064624A" w:rsidP="00C536CC">
      <w:pPr>
        <w:numPr>
          <w:ilvl w:val="0"/>
          <w:numId w:val="12"/>
        </w:numPr>
        <w:spacing w:line="360" w:lineRule="auto"/>
        <w:contextualSpacing/>
        <w:jc w:val="both"/>
        <w:rPr>
          <w:rFonts w:ascii="Arial Nova" w:hAnsi="Arial Nova"/>
          <w:sz w:val="24"/>
          <w:szCs w:val="24"/>
        </w:rPr>
      </w:pPr>
      <w:r w:rsidRPr="00C870A3">
        <w:rPr>
          <w:rFonts w:ascii="Arial Nova" w:hAnsi="Arial Nova"/>
          <w:sz w:val="24"/>
          <w:szCs w:val="24"/>
        </w:rPr>
        <w:t xml:space="preserve">Rada Miasta, </w:t>
      </w:r>
    </w:p>
    <w:p w14:paraId="4C6A2EBE" w14:textId="77777777" w:rsidR="0064624A" w:rsidRPr="00C870A3" w:rsidRDefault="0064624A" w:rsidP="00C536CC">
      <w:pPr>
        <w:numPr>
          <w:ilvl w:val="0"/>
          <w:numId w:val="12"/>
        </w:numPr>
        <w:spacing w:line="360" w:lineRule="auto"/>
        <w:contextualSpacing/>
        <w:jc w:val="both"/>
        <w:rPr>
          <w:rFonts w:ascii="Arial Nova" w:hAnsi="Arial Nova"/>
          <w:sz w:val="24"/>
          <w:szCs w:val="24"/>
        </w:rPr>
      </w:pPr>
      <w:r w:rsidRPr="00C870A3">
        <w:rPr>
          <w:rFonts w:ascii="Arial Nova" w:hAnsi="Arial Nova"/>
          <w:sz w:val="24"/>
          <w:szCs w:val="24"/>
        </w:rPr>
        <w:t xml:space="preserve">Prezydent Miasta, </w:t>
      </w:r>
    </w:p>
    <w:p w14:paraId="20900E56" w14:textId="77777777" w:rsidR="0064624A" w:rsidRPr="00C870A3" w:rsidRDefault="0064624A" w:rsidP="00C536CC">
      <w:pPr>
        <w:numPr>
          <w:ilvl w:val="0"/>
          <w:numId w:val="12"/>
        </w:numPr>
        <w:spacing w:line="360" w:lineRule="auto"/>
        <w:contextualSpacing/>
        <w:jc w:val="both"/>
        <w:rPr>
          <w:rFonts w:ascii="Arial Nova" w:hAnsi="Arial Nova"/>
          <w:sz w:val="24"/>
          <w:szCs w:val="24"/>
        </w:rPr>
      </w:pPr>
      <w:r w:rsidRPr="00C870A3">
        <w:rPr>
          <w:rFonts w:ascii="Arial Nova" w:hAnsi="Arial Nova"/>
          <w:sz w:val="24"/>
          <w:szCs w:val="24"/>
        </w:rPr>
        <w:t xml:space="preserve">Urząd Miasta wraz z poszczególnymi wydziałami i równorzędnymi komórkami organizacyjnymi </w:t>
      </w:r>
    </w:p>
    <w:p w14:paraId="5182AE84" w14:textId="77777777" w:rsidR="0064624A" w:rsidRPr="00C870A3" w:rsidRDefault="0064624A" w:rsidP="00C536CC">
      <w:pPr>
        <w:numPr>
          <w:ilvl w:val="0"/>
          <w:numId w:val="12"/>
        </w:numPr>
        <w:spacing w:line="360" w:lineRule="auto"/>
        <w:contextualSpacing/>
        <w:jc w:val="both"/>
        <w:rPr>
          <w:rFonts w:ascii="Arial Nova" w:hAnsi="Arial Nova"/>
          <w:sz w:val="24"/>
          <w:szCs w:val="24"/>
        </w:rPr>
      </w:pPr>
      <w:r w:rsidRPr="00C870A3">
        <w:rPr>
          <w:rFonts w:ascii="Arial Nova" w:hAnsi="Arial Nova"/>
          <w:sz w:val="24"/>
          <w:szCs w:val="24"/>
        </w:rPr>
        <w:t>Miejski Ośrodek Pomocy Społecznej</w:t>
      </w:r>
    </w:p>
    <w:p w14:paraId="1D6DDD6A" w14:textId="77777777" w:rsidR="0064624A" w:rsidRPr="00C870A3" w:rsidRDefault="0064624A" w:rsidP="00C536CC">
      <w:pPr>
        <w:numPr>
          <w:ilvl w:val="0"/>
          <w:numId w:val="12"/>
        </w:numPr>
        <w:spacing w:line="360" w:lineRule="auto"/>
        <w:contextualSpacing/>
        <w:jc w:val="both"/>
        <w:rPr>
          <w:rFonts w:ascii="Arial Nova" w:hAnsi="Arial Nova"/>
          <w:sz w:val="24"/>
          <w:szCs w:val="24"/>
        </w:rPr>
      </w:pPr>
      <w:r w:rsidRPr="00C870A3">
        <w:rPr>
          <w:rFonts w:ascii="Arial Nova" w:hAnsi="Arial Nova"/>
          <w:sz w:val="24"/>
          <w:szCs w:val="24"/>
        </w:rPr>
        <w:t>Instytucje kulturalne (biblioteki, domy kultury, muzea, teatr)</w:t>
      </w:r>
    </w:p>
    <w:p w14:paraId="1AD3EEB9" w14:textId="77777777" w:rsidR="0064624A" w:rsidRPr="00C870A3" w:rsidRDefault="0064624A" w:rsidP="00C536CC">
      <w:pPr>
        <w:numPr>
          <w:ilvl w:val="0"/>
          <w:numId w:val="12"/>
        </w:numPr>
        <w:spacing w:line="360" w:lineRule="auto"/>
        <w:contextualSpacing/>
        <w:jc w:val="both"/>
        <w:rPr>
          <w:rFonts w:ascii="Arial Nova" w:hAnsi="Arial Nova"/>
          <w:sz w:val="24"/>
          <w:szCs w:val="24"/>
        </w:rPr>
      </w:pPr>
      <w:r w:rsidRPr="00C870A3">
        <w:rPr>
          <w:rFonts w:ascii="Arial Nova" w:hAnsi="Arial Nova"/>
          <w:sz w:val="24"/>
          <w:szCs w:val="24"/>
        </w:rPr>
        <w:t>Placówki oświatowe</w:t>
      </w:r>
    </w:p>
    <w:p w14:paraId="4F79E00F" w14:textId="77777777" w:rsidR="0064624A" w:rsidRPr="00C870A3" w:rsidRDefault="0064624A" w:rsidP="00C536CC">
      <w:pPr>
        <w:numPr>
          <w:ilvl w:val="0"/>
          <w:numId w:val="12"/>
        </w:numPr>
        <w:spacing w:line="360" w:lineRule="auto"/>
        <w:contextualSpacing/>
        <w:jc w:val="both"/>
        <w:rPr>
          <w:rFonts w:ascii="Arial Nova" w:hAnsi="Arial Nova"/>
          <w:sz w:val="24"/>
          <w:szCs w:val="24"/>
        </w:rPr>
      </w:pPr>
      <w:r w:rsidRPr="00C870A3">
        <w:rPr>
          <w:rFonts w:ascii="Arial Nova" w:hAnsi="Arial Nova"/>
          <w:sz w:val="24"/>
          <w:szCs w:val="24"/>
        </w:rPr>
        <w:t>Miejski Ośrodek Sportu i Rekreacji</w:t>
      </w:r>
    </w:p>
    <w:p w14:paraId="119589C7" w14:textId="77777777" w:rsidR="0064624A" w:rsidRPr="00C870A3" w:rsidRDefault="0064624A" w:rsidP="00C536CC">
      <w:pPr>
        <w:numPr>
          <w:ilvl w:val="0"/>
          <w:numId w:val="12"/>
        </w:numPr>
        <w:spacing w:line="360" w:lineRule="auto"/>
        <w:contextualSpacing/>
        <w:jc w:val="both"/>
        <w:rPr>
          <w:rFonts w:ascii="Arial Nova" w:hAnsi="Arial Nova"/>
          <w:sz w:val="24"/>
          <w:szCs w:val="24"/>
        </w:rPr>
      </w:pPr>
      <w:r w:rsidRPr="00C870A3">
        <w:rPr>
          <w:rFonts w:ascii="Arial Nova" w:hAnsi="Arial Nova"/>
          <w:sz w:val="24"/>
          <w:szCs w:val="24"/>
        </w:rPr>
        <w:t>Szpitale i placówki ochrony zdrowia</w:t>
      </w:r>
    </w:p>
    <w:p w14:paraId="30D3411B" w14:textId="77777777" w:rsidR="0064624A" w:rsidRPr="00C870A3" w:rsidRDefault="0064624A" w:rsidP="00C536CC">
      <w:pPr>
        <w:numPr>
          <w:ilvl w:val="0"/>
          <w:numId w:val="12"/>
        </w:numPr>
        <w:spacing w:line="360" w:lineRule="auto"/>
        <w:contextualSpacing/>
        <w:jc w:val="both"/>
        <w:rPr>
          <w:rFonts w:ascii="Arial Nova" w:hAnsi="Arial Nova"/>
          <w:sz w:val="24"/>
          <w:szCs w:val="24"/>
        </w:rPr>
      </w:pPr>
      <w:r w:rsidRPr="00C870A3">
        <w:rPr>
          <w:rFonts w:ascii="Arial Nova" w:hAnsi="Arial Nova"/>
          <w:sz w:val="24"/>
          <w:szCs w:val="24"/>
        </w:rPr>
        <w:t>Placówki opieki długoterminowej (ZOL/ZPO lub hospicjum)</w:t>
      </w:r>
    </w:p>
    <w:p w14:paraId="337569EC" w14:textId="77777777" w:rsidR="0064624A" w:rsidRPr="00C870A3" w:rsidRDefault="0064624A" w:rsidP="00C536CC">
      <w:pPr>
        <w:numPr>
          <w:ilvl w:val="0"/>
          <w:numId w:val="12"/>
        </w:numPr>
        <w:spacing w:line="360" w:lineRule="auto"/>
        <w:contextualSpacing/>
        <w:jc w:val="both"/>
        <w:rPr>
          <w:rFonts w:ascii="Arial Nova" w:hAnsi="Arial Nova"/>
          <w:sz w:val="24"/>
          <w:szCs w:val="24"/>
        </w:rPr>
      </w:pPr>
      <w:r w:rsidRPr="00C870A3">
        <w:rPr>
          <w:rFonts w:ascii="Arial Nova" w:hAnsi="Arial Nova"/>
          <w:sz w:val="24"/>
          <w:szCs w:val="24"/>
        </w:rPr>
        <w:t>Kościoły i związki wyznaniowe</w:t>
      </w:r>
    </w:p>
    <w:p w14:paraId="3A6D56A8" w14:textId="77777777" w:rsidR="0064624A" w:rsidRPr="00C870A3" w:rsidRDefault="0064624A" w:rsidP="00C536CC">
      <w:pPr>
        <w:numPr>
          <w:ilvl w:val="0"/>
          <w:numId w:val="12"/>
        </w:numPr>
        <w:spacing w:line="360" w:lineRule="auto"/>
        <w:contextualSpacing/>
        <w:jc w:val="both"/>
        <w:rPr>
          <w:rFonts w:ascii="Arial Nova" w:hAnsi="Arial Nova"/>
          <w:sz w:val="24"/>
          <w:szCs w:val="24"/>
        </w:rPr>
      </w:pPr>
      <w:r w:rsidRPr="00C870A3">
        <w:rPr>
          <w:rFonts w:ascii="Arial Nova" w:hAnsi="Arial Nova"/>
          <w:sz w:val="24"/>
          <w:szCs w:val="24"/>
        </w:rPr>
        <w:t>Organizacje pozarządowe i wolontariat</w:t>
      </w:r>
    </w:p>
    <w:p w14:paraId="0FA22F4B" w14:textId="77777777" w:rsidR="0064624A" w:rsidRPr="00C870A3" w:rsidRDefault="0064624A" w:rsidP="00C536CC">
      <w:pPr>
        <w:numPr>
          <w:ilvl w:val="0"/>
          <w:numId w:val="12"/>
        </w:numPr>
        <w:spacing w:line="360" w:lineRule="auto"/>
        <w:contextualSpacing/>
        <w:jc w:val="both"/>
        <w:rPr>
          <w:rFonts w:ascii="Arial Nova" w:hAnsi="Arial Nova"/>
          <w:sz w:val="24"/>
          <w:szCs w:val="24"/>
        </w:rPr>
      </w:pPr>
      <w:r w:rsidRPr="00C870A3">
        <w:rPr>
          <w:rFonts w:ascii="Arial Nova" w:hAnsi="Arial Nova"/>
          <w:sz w:val="24"/>
          <w:szCs w:val="24"/>
        </w:rPr>
        <w:t xml:space="preserve">Rada Seniorów Miasta Sosnowca </w:t>
      </w:r>
    </w:p>
    <w:p w14:paraId="5BFD15EE" w14:textId="77777777" w:rsidR="0064624A" w:rsidRPr="00C870A3" w:rsidRDefault="0064624A" w:rsidP="00C536CC">
      <w:pPr>
        <w:numPr>
          <w:ilvl w:val="0"/>
          <w:numId w:val="12"/>
        </w:numPr>
        <w:spacing w:line="360" w:lineRule="auto"/>
        <w:contextualSpacing/>
        <w:jc w:val="both"/>
        <w:rPr>
          <w:rFonts w:ascii="Arial Nova" w:hAnsi="Arial Nova"/>
          <w:sz w:val="24"/>
          <w:szCs w:val="24"/>
        </w:rPr>
      </w:pPr>
      <w:r w:rsidRPr="00C870A3">
        <w:rPr>
          <w:rFonts w:ascii="Arial Nova" w:hAnsi="Arial Nova"/>
          <w:sz w:val="24"/>
          <w:szCs w:val="24"/>
        </w:rPr>
        <w:t>Młodzieżowa Rada Miasta Sosnowca.</w:t>
      </w:r>
    </w:p>
    <w:p w14:paraId="173F2275" w14:textId="77777777" w:rsidR="0064624A" w:rsidRPr="00C870A3" w:rsidRDefault="0064624A" w:rsidP="00C536CC">
      <w:pPr>
        <w:numPr>
          <w:ilvl w:val="0"/>
          <w:numId w:val="12"/>
        </w:numPr>
        <w:spacing w:line="360" w:lineRule="auto"/>
        <w:contextualSpacing/>
        <w:jc w:val="both"/>
        <w:rPr>
          <w:rFonts w:ascii="Arial Nova" w:hAnsi="Arial Nova"/>
          <w:sz w:val="24"/>
          <w:szCs w:val="24"/>
        </w:rPr>
      </w:pPr>
      <w:r w:rsidRPr="00C870A3">
        <w:rPr>
          <w:rFonts w:ascii="Arial Nova" w:hAnsi="Arial Nova"/>
          <w:sz w:val="24"/>
          <w:szCs w:val="24"/>
        </w:rPr>
        <w:t>Lokalne środki masowego przekazu</w:t>
      </w:r>
    </w:p>
    <w:p w14:paraId="6C19918E" w14:textId="77777777" w:rsidR="0064624A" w:rsidRPr="00C870A3" w:rsidRDefault="0064624A" w:rsidP="0064624A">
      <w:pPr>
        <w:spacing w:line="360" w:lineRule="auto"/>
        <w:contextualSpacing/>
        <w:jc w:val="both"/>
        <w:rPr>
          <w:rFonts w:ascii="Arial Nova" w:hAnsi="Arial Nova" w:cs="Segoe UI Emoji"/>
          <w:sz w:val="24"/>
          <w:szCs w:val="24"/>
        </w:rPr>
      </w:pPr>
    </w:p>
    <w:p w14:paraId="3A9B31B1" w14:textId="44DCD89D" w:rsidR="0064624A" w:rsidRPr="00C870A3" w:rsidRDefault="0064624A" w:rsidP="0064624A">
      <w:pPr>
        <w:spacing w:line="360" w:lineRule="auto"/>
        <w:jc w:val="both"/>
        <w:rPr>
          <w:rFonts w:ascii="Arial Nova" w:hAnsi="Arial Nova" w:cs="Arial"/>
          <w:b/>
          <w:bCs/>
          <w:sz w:val="24"/>
          <w:szCs w:val="24"/>
        </w:rPr>
      </w:pPr>
      <w:bookmarkStart w:id="14" w:name="_Hlk63024331"/>
      <w:r w:rsidRPr="00C870A3">
        <w:rPr>
          <w:rFonts w:ascii="Arial Nova" w:hAnsi="Arial Nova" w:cs="Arial"/>
          <w:b/>
          <w:bCs/>
          <w:sz w:val="24"/>
          <w:szCs w:val="24"/>
        </w:rPr>
        <w:t>2.2. Pomoc instytucjonalna i społeczna skierowana do osób starszych</w:t>
      </w:r>
      <w:r w:rsidRPr="00C870A3">
        <w:rPr>
          <w:rFonts w:ascii="Arial Nova" w:hAnsi="Arial Nova" w:cs="Arial"/>
          <w:b/>
          <w:bCs/>
          <w:sz w:val="24"/>
          <w:szCs w:val="24"/>
        </w:rPr>
        <w:br/>
        <w:t xml:space="preserve">          wymagających opieki </w:t>
      </w:r>
      <w:r w:rsidR="00A537D9" w:rsidRPr="00C870A3">
        <w:rPr>
          <w:rFonts w:ascii="Arial Nova" w:hAnsi="Arial Nova" w:cs="Arial"/>
          <w:b/>
          <w:bCs/>
          <w:sz w:val="24"/>
          <w:szCs w:val="24"/>
        </w:rPr>
        <w:t>oraz do</w:t>
      </w:r>
      <w:r w:rsidRPr="00C870A3">
        <w:rPr>
          <w:rFonts w:ascii="Arial Nova" w:hAnsi="Arial Nova" w:cs="Arial"/>
          <w:b/>
          <w:bCs/>
          <w:sz w:val="24"/>
          <w:szCs w:val="24"/>
        </w:rPr>
        <w:t xml:space="preserve"> ich otoczenia</w:t>
      </w:r>
    </w:p>
    <w:bookmarkEnd w:id="14"/>
    <w:p w14:paraId="7CB03678" w14:textId="2F262BAE" w:rsidR="0064624A" w:rsidRPr="00C870A3" w:rsidRDefault="0064624A" w:rsidP="0064624A">
      <w:pPr>
        <w:spacing w:line="360" w:lineRule="auto"/>
        <w:ind w:firstLine="708"/>
        <w:contextualSpacing/>
        <w:jc w:val="both"/>
        <w:rPr>
          <w:rFonts w:ascii="Arial Nova" w:hAnsi="Arial Nova" w:cs="Segoe UI Emoji"/>
          <w:sz w:val="24"/>
          <w:szCs w:val="24"/>
        </w:rPr>
      </w:pPr>
      <w:r w:rsidRPr="00C870A3">
        <w:rPr>
          <w:rFonts w:ascii="Arial Nova" w:hAnsi="Arial Nova" w:cs="Segoe UI Emoji"/>
          <w:sz w:val="24"/>
          <w:szCs w:val="24"/>
        </w:rPr>
        <w:t xml:space="preserve">Istotą działań na rzecz </w:t>
      </w:r>
      <w:r w:rsidR="004C20AD">
        <w:rPr>
          <w:rFonts w:ascii="Arial Nova" w:hAnsi="Arial Nova" w:cs="Segoe UI Emoji"/>
          <w:sz w:val="24"/>
          <w:szCs w:val="24"/>
        </w:rPr>
        <w:t xml:space="preserve">osób </w:t>
      </w:r>
      <w:r w:rsidRPr="00C870A3">
        <w:rPr>
          <w:rFonts w:ascii="Arial Nova" w:hAnsi="Arial Nova" w:cs="Segoe UI Emoji"/>
          <w:sz w:val="24"/>
          <w:szCs w:val="24"/>
        </w:rPr>
        <w:t>starszy</w:t>
      </w:r>
      <w:r w:rsidR="004C20AD">
        <w:rPr>
          <w:rFonts w:ascii="Arial Nova" w:hAnsi="Arial Nova" w:cs="Segoe UI Emoji"/>
          <w:sz w:val="24"/>
          <w:szCs w:val="24"/>
        </w:rPr>
        <w:t>ch</w:t>
      </w:r>
      <w:r w:rsidRPr="00C870A3">
        <w:rPr>
          <w:rFonts w:ascii="Arial Nova" w:hAnsi="Arial Nova" w:cs="Segoe UI Emoji"/>
          <w:sz w:val="24"/>
          <w:szCs w:val="24"/>
        </w:rPr>
        <w:t xml:space="preserve"> jest poprawa jakości ich życia. </w:t>
      </w:r>
      <w:r w:rsidR="0058551D">
        <w:rPr>
          <w:rFonts w:ascii="Arial Nova" w:hAnsi="Arial Nova" w:cs="Segoe UI Emoji"/>
          <w:sz w:val="24"/>
          <w:szCs w:val="24"/>
        </w:rPr>
        <w:br/>
      </w:r>
      <w:r w:rsidRPr="00C870A3">
        <w:rPr>
          <w:rFonts w:ascii="Arial Nova" w:hAnsi="Arial Nova" w:cs="Segoe UI Emoji"/>
          <w:sz w:val="24"/>
          <w:szCs w:val="24"/>
        </w:rPr>
        <w:t>Stąd też od wielu lat prowadzone są w Sosnowcu zróżnicowane działania ukierunkowane na realizację tego zadania.</w:t>
      </w:r>
    </w:p>
    <w:p w14:paraId="0F26A56A" w14:textId="0DFF1070" w:rsidR="0064624A" w:rsidRPr="00C870A3" w:rsidRDefault="0064624A" w:rsidP="0064624A">
      <w:pPr>
        <w:spacing w:line="360" w:lineRule="auto"/>
        <w:ind w:firstLine="360"/>
        <w:contextualSpacing/>
        <w:jc w:val="both"/>
        <w:rPr>
          <w:rFonts w:ascii="Arial Nova" w:hAnsi="Arial Nova" w:cs="Segoe UI Emoji"/>
          <w:sz w:val="24"/>
          <w:szCs w:val="24"/>
        </w:rPr>
      </w:pPr>
      <w:r w:rsidRPr="00C870A3">
        <w:rPr>
          <w:rFonts w:ascii="Arial Nova" w:hAnsi="Arial Nova" w:cs="Segoe UI Emoji"/>
          <w:sz w:val="24"/>
          <w:szCs w:val="24"/>
        </w:rPr>
        <w:t xml:space="preserve">Niewątpliwie istotne znaczenie ma wzmocnienie systemu pomocy instytucjonalnej i społecznej skierowanej do osób starszych wymagających </w:t>
      </w:r>
      <w:r w:rsidRPr="00C870A3">
        <w:rPr>
          <w:rFonts w:ascii="Arial Nova" w:hAnsi="Arial Nova" w:cs="Segoe UI Emoji"/>
          <w:sz w:val="24"/>
          <w:szCs w:val="24"/>
        </w:rPr>
        <w:lastRenderedPageBreak/>
        <w:t xml:space="preserve">opieki i ich otoczenia. To zadanie realizuje w największym stopniu </w:t>
      </w:r>
      <w:r w:rsidRPr="004C20AD">
        <w:rPr>
          <w:rFonts w:ascii="Arial Nova" w:hAnsi="Arial Nova" w:cs="Segoe UI Emoji"/>
          <w:sz w:val="24"/>
          <w:szCs w:val="24"/>
        </w:rPr>
        <w:t>Miejski Ośrodek Pomocy Społecznej.</w:t>
      </w:r>
      <w:r w:rsidRPr="00C870A3">
        <w:rPr>
          <w:rFonts w:ascii="Arial Nova" w:hAnsi="Arial Nova" w:cs="Segoe UI Emoji"/>
          <w:sz w:val="24"/>
          <w:szCs w:val="24"/>
        </w:rPr>
        <w:t xml:space="preserve"> MOPS funkcjonuje w mieście na prawach powiatu i wykonuje zadania gminy, powiatu oraz zadania zlecone przez administrację rządową. Wprawdzie w art. 7 ustawy o pomocy społecznej wśród powodów udzielania pomocy nie jest wyodrębniona starość, jednakże wyczerpanie innych przyczyn interwencji pomocy społecznej lokuje seniorów w centrum uwagi działań MOPS. Wspieranie osób starszych dotyczy świadczeń przewidzianych </w:t>
      </w:r>
      <w:r w:rsidR="004C20AD">
        <w:rPr>
          <w:rFonts w:ascii="Arial Nova" w:hAnsi="Arial Nova" w:cs="Segoe UI Emoji"/>
          <w:sz w:val="24"/>
          <w:szCs w:val="24"/>
        </w:rPr>
        <w:br/>
      </w:r>
      <w:r w:rsidRPr="00C870A3">
        <w:rPr>
          <w:rFonts w:ascii="Arial Nova" w:hAnsi="Arial Nova" w:cs="Segoe UI Emoji"/>
          <w:sz w:val="24"/>
          <w:szCs w:val="24"/>
        </w:rPr>
        <w:t xml:space="preserve">w ustawie o pomocy społecznej oraz z obowiązków wynikających z innych ustaw. </w:t>
      </w:r>
      <w:r w:rsidRPr="00C870A3">
        <w:rPr>
          <w:rFonts w:ascii="Arial Nova" w:hAnsi="Arial Nova"/>
          <w:sz w:val="24"/>
          <w:szCs w:val="24"/>
        </w:rPr>
        <w:t xml:space="preserve">Świadczenia pomocy społecznej, przyznawane są w formie pieniężnej </w:t>
      </w:r>
      <w:r w:rsidR="004C20AD">
        <w:rPr>
          <w:rFonts w:ascii="Arial Nova" w:hAnsi="Arial Nova"/>
          <w:sz w:val="24"/>
          <w:szCs w:val="24"/>
        </w:rPr>
        <w:br/>
      </w:r>
      <w:r w:rsidRPr="00C870A3">
        <w:rPr>
          <w:rFonts w:ascii="Arial Nova" w:hAnsi="Arial Nova"/>
          <w:sz w:val="24"/>
          <w:szCs w:val="24"/>
        </w:rPr>
        <w:t xml:space="preserve">i niepieniężnej. Świadczeniami pieniężnymi przyznawanymi na podstawie ustawy o pomocy społecznej, z których korzystają seniorzy są m. in. zasiłek stały, celowy, okresowy. Seniorzy mogą także uzyskać dodatek mieszkaniowy </w:t>
      </w:r>
      <w:r w:rsidR="004C20AD">
        <w:rPr>
          <w:rFonts w:ascii="Arial Nova" w:hAnsi="Arial Nova"/>
          <w:sz w:val="24"/>
          <w:szCs w:val="24"/>
        </w:rPr>
        <w:br/>
      </w:r>
      <w:r w:rsidRPr="00C870A3">
        <w:rPr>
          <w:rFonts w:ascii="Arial Nova" w:hAnsi="Arial Nova"/>
          <w:sz w:val="24"/>
          <w:szCs w:val="24"/>
        </w:rPr>
        <w:t xml:space="preserve">w oparciu o ustawę o dodatkach mieszkaniowych, oraz wynikający z ustawy Prawo energetyczne dodatek energetyczny. Świadczenia niepieniężne adresowane do seniorów obejmują m.in. pracę socjalną, pomoc rzeczową, sprawienie pogrzebu, poradnictwo specjalistyczne, interwencję kryzysową, schronienie, posiłek, niezbędne ubranie, usługi opiekuńcze w miejscu zamieszkania, w ośrodkach wsparcia, oraz w rodzinnych domach pomocy, specjalistyczne usługi opiekuńcze w miejscu zamieszkania oraz w ośrodkach wsparcia, mieszkanie chronione, pobyt i usługi w domu pomocy społecznej, pomoc w uzyskaniu odpowiednich warunków mieszkaniowych, w tym </w:t>
      </w:r>
      <w:r w:rsidR="004C20AD">
        <w:rPr>
          <w:rFonts w:ascii="Arial Nova" w:hAnsi="Arial Nova"/>
          <w:sz w:val="24"/>
          <w:szCs w:val="24"/>
        </w:rPr>
        <w:br/>
      </w:r>
      <w:r w:rsidRPr="00C870A3">
        <w:rPr>
          <w:rFonts w:ascii="Arial Nova" w:hAnsi="Arial Nova"/>
          <w:sz w:val="24"/>
          <w:szCs w:val="24"/>
        </w:rPr>
        <w:t>w mieszkaniu chronionym.</w:t>
      </w:r>
      <w:r w:rsidRPr="00C870A3">
        <w:t xml:space="preserve">  </w:t>
      </w:r>
      <w:r w:rsidRPr="00C870A3">
        <w:rPr>
          <w:rFonts w:ascii="Arial Nova" w:hAnsi="Arial Nova" w:cs="Segoe UI Emoji"/>
          <w:sz w:val="24"/>
          <w:szCs w:val="24"/>
        </w:rPr>
        <w:t xml:space="preserve">I są to zadania, które MOPS musi systematycznie wykonywać. </w:t>
      </w:r>
    </w:p>
    <w:p w14:paraId="58A484E2" w14:textId="417E789D" w:rsidR="0064624A" w:rsidRPr="00C870A3" w:rsidRDefault="0064624A" w:rsidP="0064624A">
      <w:pPr>
        <w:spacing w:after="0" w:line="360" w:lineRule="auto"/>
        <w:ind w:firstLine="360"/>
        <w:contextualSpacing/>
        <w:jc w:val="both"/>
        <w:rPr>
          <w:rFonts w:ascii="Arial Nova" w:hAnsi="Arial Nova" w:cs="Segoe UI Emoji"/>
          <w:sz w:val="24"/>
          <w:szCs w:val="24"/>
        </w:rPr>
      </w:pPr>
      <w:r w:rsidRPr="00C870A3">
        <w:rPr>
          <w:rFonts w:ascii="Arial Nova" w:hAnsi="Arial Nova" w:cs="Segoe UI Emoji"/>
          <w:sz w:val="24"/>
          <w:szCs w:val="24"/>
        </w:rPr>
        <w:t xml:space="preserve">Osoby starsze i niepełnosprawne, które wymagają częściowej opieki </w:t>
      </w:r>
      <w:r w:rsidR="00F50295" w:rsidRPr="00C870A3">
        <w:rPr>
          <w:rFonts w:ascii="Arial Nova" w:hAnsi="Arial Nova" w:cs="Segoe UI Emoji"/>
          <w:sz w:val="24"/>
          <w:szCs w:val="24"/>
        </w:rPr>
        <w:br/>
      </w:r>
      <w:r w:rsidRPr="00C870A3">
        <w:rPr>
          <w:rFonts w:ascii="Arial Nova" w:hAnsi="Arial Nova" w:cs="Segoe UI Emoji"/>
          <w:sz w:val="24"/>
          <w:szCs w:val="24"/>
        </w:rPr>
        <w:t xml:space="preserve">i pomocy w zaspokajaniu niezbędnych potrzeb życiowych są kierowane do ośrodków wsparcia zapewniających inny rodzaj usług, tj. dziennych domów pomocy społecznej oraz środowiskowych domów samopomocy. W Sosnowcu funkcjonują dwa dzienne domy pomocy społecznej przeznaczone dla osób </w:t>
      </w:r>
      <w:r w:rsidR="00F50295" w:rsidRPr="00C870A3">
        <w:rPr>
          <w:rFonts w:ascii="Arial Nova" w:hAnsi="Arial Nova" w:cs="Segoe UI Emoji"/>
          <w:sz w:val="24"/>
          <w:szCs w:val="24"/>
        </w:rPr>
        <w:br/>
      </w:r>
      <w:r w:rsidRPr="00C870A3">
        <w:rPr>
          <w:rFonts w:ascii="Arial Nova" w:hAnsi="Arial Nova" w:cs="Segoe UI Emoji"/>
          <w:sz w:val="24"/>
          <w:szCs w:val="24"/>
        </w:rPr>
        <w:t>w podeszłym wieku:</w:t>
      </w:r>
    </w:p>
    <w:p w14:paraId="3A8AC6D7" w14:textId="77777777" w:rsidR="0064624A" w:rsidRPr="00C870A3" w:rsidRDefault="0064624A" w:rsidP="00C536CC">
      <w:pPr>
        <w:numPr>
          <w:ilvl w:val="0"/>
          <w:numId w:val="37"/>
        </w:numPr>
        <w:spacing w:line="360" w:lineRule="auto"/>
        <w:contextualSpacing/>
        <w:jc w:val="both"/>
        <w:rPr>
          <w:rFonts w:ascii="Arial Nova" w:hAnsi="Arial Nova" w:cs="Segoe UI Emoji"/>
          <w:sz w:val="24"/>
          <w:szCs w:val="24"/>
        </w:rPr>
      </w:pPr>
      <w:r w:rsidRPr="00C870A3">
        <w:rPr>
          <w:rFonts w:ascii="Arial Nova" w:hAnsi="Arial Nova" w:cs="Segoe UI Emoji"/>
          <w:sz w:val="24"/>
          <w:szCs w:val="24"/>
        </w:rPr>
        <w:t>Dzienny Dom Pomocy Społecznej z siedzibami przy ulicach: Szymanowskiego 5a – 25 miejsc, oraz Szybikowej 8 – 35 miejsc.</w:t>
      </w:r>
    </w:p>
    <w:p w14:paraId="78FAFFCB" w14:textId="77777777" w:rsidR="0064624A" w:rsidRPr="00C870A3" w:rsidRDefault="0064624A" w:rsidP="00C536CC">
      <w:pPr>
        <w:numPr>
          <w:ilvl w:val="0"/>
          <w:numId w:val="37"/>
        </w:numPr>
        <w:spacing w:after="0" w:line="360" w:lineRule="auto"/>
        <w:contextualSpacing/>
        <w:jc w:val="both"/>
        <w:rPr>
          <w:rFonts w:ascii="Arial Nova" w:hAnsi="Arial Nova" w:cs="Segoe UI Emoji"/>
          <w:sz w:val="24"/>
          <w:szCs w:val="24"/>
        </w:rPr>
      </w:pPr>
      <w:r w:rsidRPr="00C870A3">
        <w:rPr>
          <w:rFonts w:ascii="Arial Nova" w:hAnsi="Arial Nova" w:cs="Segoe UI Emoji"/>
          <w:sz w:val="24"/>
          <w:szCs w:val="24"/>
        </w:rPr>
        <w:t>Dzienny Dom „Senior+” przy ulicy Żeromskiego 4b – 40 miejsc.</w:t>
      </w:r>
    </w:p>
    <w:p w14:paraId="5033F8D8" w14:textId="2BE5EDDC" w:rsidR="0064624A" w:rsidRPr="00C870A3" w:rsidRDefault="0064624A" w:rsidP="0064624A">
      <w:pPr>
        <w:spacing w:line="360" w:lineRule="auto"/>
        <w:ind w:firstLine="360"/>
        <w:contextualSpacing/>
        <w:jc w:val="both"/>
        <w:rPr>
          <w:rFonts w:ascii="Arial Nova" w:hAnsi="Arial Nova" w:cs="Segoe UI Emoji"/>
          <w:sz w:val="24"/>
          <w:szCs w:val="24"/>
        </w:rPr>
      </w:pPr>
      <w:r w:rsidRPr="00C870A3">
        <w:rPr>
          <w:rFonts w:ascii="Arial Nova" w:hAnsi="Arial Nova" w:cs="Segoe UI Emoji"/>
          <w:sz w:val="24"/>
          <w:szCs w:val="24"/>
        </w:rPr>
        <w:lastRenderedPageBreak/>
        <w:tab/>
        <w:t xml:space="preserve">Dzienne domy świadczą usługi dla osób starszych polegające m. in. na organizowaniu zajęć terapeutycznych, relaksacyjnych, kulturalno-towarzyskich czy zapewnieniu posiłków. Ich działania nakierowane są na poprawę </w:t>
      </w:r>
      <w:r w:rsidR="00F50295" w:rsidRPr="00C870A3">
        <w:rPr>
          <w:rFonts w:ascii="Arial Nova" w:hAnsi="Arial Nova" w:cs="Segoe UI Emoji"/>
          <w:sz w:val="24"/>
          <w:szCs w:val="24"/>
        </w:rPr>
        <w:br/>
      </w:r>
      <w:r w:rsidRPr="00C870A3">
        <w:rPr>
          <w:rFonts w:ascii="Arial Nova" w:hAnsi="Arial Nova" w:cs="Segoe UI Emoji"/>
          <w:sz w:val="24"/>
          <w:szCs w:val="24"/>
        </w:rPr>
        <w:t>i utrzymanie sprawności fizycznej i zdrowotnej osób, rozwijanie różnorodnych zainteresowań.</w:t>
      </w:r>
    </w:p>
    <w:p w14:paraId="74DE5819" w14:textId="77777777" w:rsidR="0064624A" w:rsidRPr="00C870A3" w:rsidRDefault="0064624A" w:rsidP="0064624A">
      <w:pPr>
        <w:spacing w:after="0" w:line="360" w:lineRule="auto"/>
        <w:contextualSpacing/>
        <w:jc w:val="both"/>
        <w:rPr>
          <w:rFonts w:ascii="Arial Nova" w:hAnsi="Arial Nova" w:cs="Segoe UI Emoji"/>
          <w:sz w:val="24"/>
          <w:szCs w:val="24"/>
        </w:rPr>
      </w:pPr>
      <w:r w:rsidRPr="00C870A3">
        <w:rPr>
          <w:rFonts w:ascii="Arial Nova" w:hAnsi="Arial Nova" w:cs="Segoe UI Emoji"/>
          <w:sz w:val="24"/>
          <w:szCs w:val="24"/>
        </w:rPr>
        <w:t xml:space="preserve">Funkcjonują także dwa środowiskowe domy samopomocy: </w:t>
      </w:r>
    </w:p>
    <w:p w14:paraId="10E6AAED" w14:textId="0D264A5E" w:rsidR="0064624A" w:rsidRDefault="0064624A" w:rsidP="00C536CC">
      <w:pPr>
        <w:numPr>
          <w:ilvl w:val="0"/>
          <w:numId w:val="36"/>
        </w:numPr>
        <w:spacing w:line="360" w:lineRule="auto"/>
        <w:contextualSpacing/>
        <w:jc w:val="both"/>
        <w:rPr>
          <w:rFonts w:ascii="Arial Nova" w:hAnsi="Arial Nova" w:cs="Segoe UI Emoji"/>
          <w:sz w:val="24"/>
          <w:szCs w:val="24"/>
        </w:rPr>
      </w:pPr>
      <w:r w:rsidRPr="00C870A3">
        <w:rPr>
          <w:rFonts w:ascii="Arial Nova" w:hAnsi="Arial Nova" w:cs="Segoe UI Emoji"/>
          <w:sz w:val="24"/>
          <w:szCs w:val="24"/>
        </w:rPr>
        <w:t xml:space="preserve">ŚDS dla osób niepełnosprawnych intelektualnie znajdujący się przy </w:t>
      </w:r>
      <w:r w:rsidR="00F50295" w:rsidRPr="00C870A3">
        <w:rPr>
          <w:rFonts w:ascii="Arial Nova" w:hAnsi="Arial Nova" w:cs="Segoe UI Emoji"/>
          <w:sz w:val="24"/>
          <w:szCs w:val="24"/>
        </w:rPr>
        <w:br/>
      </w:r>
      <w:r w:rsidRPr="00C870A3">
        <w:rPr>
          <w:rFonts w:ascii="Arial Nova" w:hAnsi="Arial Nova" w:cs="Segoe UI Emoji"/>
          <w:sz w:val="24"/>
          <w:szCs w:val="24"/>
        </w:rPr>
        <w:t xml:space="preserve">ul. Grota Roweckiego 2 – będący w strukturach Centrum Usług Socjalnych i Wsparcia, </w:t>
      </w:r>
    </w:p>
    <w:p w14:paraId="10FFBC09" w14:textId="395BE865" w:rsidR="004C20AD" w:rsidRPr="004C20AD" w:rsidRDefault="004C20AD" w:rsidP="004C20AD">
      <w:pPr>
        <w:numPr>
          <w:ilvl w:val="0"/>
          <w:numId w:val="36"/>
        </w:numPr>
        <w:spacing w:after="0" w:line="360" w:lineRule="auto"/>
        <w:contextualSpacing/>
        <w:jc w:val="both"/>
        <w:rPr>
          <w:rFonts w:ascii="Arial Nova" w:hAnsi="Arial Nova" w:cs="Segoe UI Emoji"/>
          <w:sz w:val="24"/>
          <w:szCs w:val="24"/>
        </w:rPr>
      </w:pPr>
      <w:r w:rsidRPr="00C870A3">
        <w:rPr>
          <w:rFonts w:ascii="Arial Nova" w:hAnsi="Arial Nova" w:cs="Segoe UI Emoji"/>
          <w:sz w:val="24"/>
          <w:szCs w:val="24"/>
        </w:rPr>
        <w:t xml:space="preserve">filia ŚDS dla osób niepełnosprawnych intelektualnie, położona przy </w:t>
      </w:r>
      <w:r w:rsidRPr="00C870A3">
        <w:rPr>
          <w:rFonts w:ascii="Arial Nova" w:hAnsi="Arial Nova" w:cs="Segoe UI Emoji"/>
          <w:sz w:val="24"/>
          <w:szCs w:val="24"/>
        </w:rPr>
        <w:br/>
        <w:t>ul. Wojska Polskiego 86. W placówce dysponującej 60 miejscami, przewidziano również 10 miejsc dla seniorów z chorobą Alzheimera.</w:t>
      </w:r>
    </w:p>
    <w:p w14:paraId="7C37F2AD" w14:textId="77777777" w:rsidR="0064624A" w:rsidRPr="00C870A3" w:rsidRDefault="0064624A" w:rsidP="00C536CC">
      <w:pPr>
        <w:numPr>
          <w:ilvl w:val="0"/>
          <w:numId w:val="36"/>
        </w:numPr>
        <w:spacing w:line="360" w:lineRule="auto"/>
        <w:contextualSpacing/>
        <w:jc w:val="both"/>
        <w:rPr>
          <w:rFonts w:ascii="Arial Nova" w:hAnsi="Arial Nova" w:cs="Segoe UI Emoji"/>
          <w:sz w:val="24"/>
          <w:szCs w:val="24"/>
        </w:rPr>
      </w:pPr>
      <w:r w:rsidRPr="00C870A3">
        <w:rPr>
          <w:rFonts w:ascii="Arial Nova" w:hAnsi="Arial Nova" w:cs="Segoe UI Emoji"/>
          <w:sz w:val="24"/>
          <w:szCs w:val="24"/>
        </w:rPr>
        <w:t xml:space="preserve">ŚDS dla osób przewlekle psychicznie chorych przy ul. Lenartowicza 73. ŚDS „Salve” posiada 60 miejsc, natomiast ŚDS przy ul. Grota Roweckiego 35 miejsc pobytu dziennego oraz 3 miejsca całodobowe. </w:t>
      </w:r>
    </w:p>
    <w:p w14:paraId="2367FA81" w14:textId="7090AC6C" w:rsidR="0064624A" w:rsidRPr="00C870A3" w:rsidRDefault="0064624A" w:rsidP="0064624A">
      <w:pPr>
        <w:spacing w:after="0" w:line="360" w:lineRule="auto"/>
        <w:jc w:val="both"/>
        <w:rPr>
          <w:rFonts w:ascii="Arial Nova" w:hAnsi="Arial Nova" w:cs="Segoe UI Emoji"/>
          <w:sz w:val="24"/>
          <w:szCs w:val="24"/>
        </w:rPr>
      </w:pPr>
      <w:r w:rsidRPr="00C870A3">
        <w:rPr>
          <w:rFonts w:ascii="Arial Nova" w:hAnsi="Arial Nova" w:cs="Segoe UI Emoji"/>
          <w:sz w:val="24"/>
          <w:szCs w:val="24"/>
        </w:rPr>
        <w:t>Działania tych placówek zmierzają do poprawy funkcjonowania społecznego, budowania sieci wsparcia oraz nauczania i rozwijania umiejętności samopomocowych.</w:t>
      </w:r>
      <w:r w:rsidRPr="00C870A3">
        <w:t xml:space="preserve"> </w:t>
      </w:r>
      <w:r w:rsidRPr="00C870A3">
        <w:rPr>
          <w:rFonts w:ascii="Arial Nova" w:hAnsi="Arial Nova"/>
          <w:sz w:val="24"/>
          <w:szCs w:val="24"/>
        </w:rPr>
        <w:t>Mimo, iż Sosnowiec dysponuje dużym zapleczem instytucjonalnym pomocy i wsparcia, nie zabezpiecza ono wystarczająco potrzeb mieszkańców. Największe potrzeby dotyczą liczby miejsc w lokalnych domach pomocy społecznej.</w:t>
      </w:r>
      <w:r w:rsidRPr="00C870A3">
        <w:rPr>
          <w:rFonts w:ascii="Arial Nova" w:hAnsi="Arial Nova" w:cs="Segoe UI Emoji"/>
          <w:sz w:val="24"/>
          <w:szCs w:val="24"/>
        </w:rPr>
        <w:t xml:space="preserve"> W mieście funkcjonują dwa domy pomocy społecznej dla osób w podeszłym wieku, przeznaczone dla 150 Seniorów. Inne osoby potrzebujące całodobowej opieki, w tym również osoby 60+</w:t>
      </w:r>
      <w:r w:rsidR="000C7E84" w:rsidRPr="00C870A3">
        <w:rPr>
          <w:rFonts w:ascii="Arial Nova" w:hAnsi="Arial Nova" w:cs="Segoe UI Emoji"/>
          <w:sz w:val="24"/>
          <w:szCs w:val="24"/>
        </w:rPr>
        <w:t>,</w:t>
      </w:r>
      <w:r w:rsidRPr="00C870A3">
        <w:rPr>
          <w:rFonts w:ascii="Arial Nova" w:hAnsi="Arial Nova" w:cs="Segoe UI Emoji"/>
          <w:sz w:val="24"/>
          <w:szCs w:val="24"/>
        </w:rPr>
        <w:t xml:space="preserve"> przewlekle somatycznie chorzy, przewlekle psychicznie chorzy, niepełnosprawni intelektualnie oraz niepełnosprawni fizycznie, kierowane są i umieszczane </w:t>
      </w:r>
      <w:r w:rsidR="000C7E84" w:rsidRPr="00C870A3">
        <w:rPr>
          <w:rFonts w:ascii="Arial Nova" w:hAnsi="Arial Nova" w:cs="Segoe UI Emoji"/>
          <w:sz w:val="24"/>
          <w:szCs w:val="24"/>
        </w:rPr>
        <w:br/>
      </w:r>
      <w:r w:rsidRPr="00C870A3">
        <w:rPr>
          <w:rFonts w:ascii="Arial Nova" w:hAnsi="Arial Nova" w:cs="Segoe UI Emoji"/>
          <w:sz w:val="24"/>
          <w:szCs w:val="24"/>
        </w:rPr>
        <w:t>w domach pomocy społecznej poza terenem gminy. W Sosnowcu od 2004 r. funkcjonuje jedno mieszkanie chronione prowadzone przez MOPS. Jest ono przeznaczone dla 5 osób starszych i niepełnosprawnych. Mieszkanie mieści się przy ul. Piłsudskiego, posiada pięć jednoosobowych pokoi.</w:t>
      </w:r>
    </w:p>
    <w:p w14:paraId="6701E08E" w14:textId="77777777" w:rsidR="0064624A" w:rsidRPr="00C870A3" w:rsidRDefault="0064624A" w:rsidP="0064624A">
      <w:pPr>
        <w:spacing w:line="360" w:lineRule="auto"/>
        <w:ind w:firstLine="360"/>
        <w:contextualSpacing/>
        <w:jc w:val="both"/>
        <w:rPr>
          <w:rFonts w:ascii="Arial Nova" w:hAnsi="Arial Nova"/>
          <w:sz w:val="24"/>
          <w:szCs w:val="24"/>
        </w:rPr>
      </w:pPr>
      <w:r w:rsidRPr="00C870A3">
        <w:rPr>
          <w:rFonts w:ascii="Arial Nova" w:hAnsi="Arial Nova" w:cs="Segoe UI Emoji"/>
          <w:sz w:val="24"/>
          <w:szCs w:val="24"/>
        </w:rPr>
        <w:t xml:space="preserve">Niezależnie od zadań obligatoryjnych MOPS w Sosnowcu od lat podejmuje szereg inicjatyw wzmacniających pomoc osobom starszym. Egzemplifikacją </w:t>
      </w:r>
      <w:r w:rsidRPr="00C870A3">
        <w:rPr>
          <w:rFonts w:ascii="Arial Nova" w:hAnsi="Arial Nova" w:cs="Segoe UI Emoji"/>
          <w:sz w:val="24"/>
          <w:szCs w:val="24"/>
        </w:rPr>
        <w:lastRenderedPageBreak/>
        <w:t>takich działań jest realizacja programów rządowych jak i inicjatyw wspieranych środkami zewnętrznymi.</w:t>
      </w:r>
    </w:p>
    <w:p w14:paraId="4E10A28B" w14:textId="77777777" w:rsidR="0064624A" w:rsidRPr="00C870A3" w:rsidRDefault="0064624A" w:rsidP="0064624A">
      <w:pPr>
        <w:spacing w:line="360" w:lineRule="auto"/>
        <w:contextualSpacing/>
        <w:jc w:val="both"/>
        <w:rPr>
          <w:rFonts w:ascii="Arial Nova" w:hAnsi="Arial Nova" w:cs="Segoe UI Emoji"/>
          <w:sz w:val="24"/>
          <w:szCs w:val="24"/>
        </w:rPr>
      </w:pPr>
      <w:r w:rsidRPr="00C870A3">
        <w:rPr>
          <w:rFonts w:ascii="Arial Nova" w:hAnsi="Arial Nova" w:cs="Segoe UI Emoji"/>
          <w:sz w:val="24"/>
          <w:szCs w:val="24"/>
        </w:rPr>
        <w:t>MOPS kontynuuje od 2019 r. program rządowy „</w:t>
      </w:r>
      <w:r w:rsidRPr="00C870A3">
        <w:rPr>
          <w:rFonts w:ascii="Arial Nova" w:hAnsi="Arial Nova" w:cs="Segoe UI Emoji"/>
          <w:i/>
          <w:iCs/>
          <w:sz w:val="24"/>
          <w:szCs w:val="24"/>
        </w:rPr>
        <w:t>Posiłek w szkole i w domu</w:t>
      </w:r>
      <w:r w:rsidRPr="00C870A3">
        <w:rPr>
          <w:rFonts w:ascii="Arial Nova" w:hAnsi="Arial Nova" w:cs="Segoe UI Emoji"/>
          <w:sz w:val="24"/>
          <w:szCs w:val="24"/>
        </w:rPr>
        <w:t>” na lata 2019-2023, który jest kontynuacją wcześniejszego programu „</w:t>
      </w:r>
      <w:r w:rsidRPr="00C870A3">
        <w:rPr>
          <w:rFonts w:ascii="Arial Nova" w:hAnsi="Arial Nova" w:cs="Segoe UI Emoji"/>
          <w:i/>
          <w:iCs/>
          <w:sz w:val="24"/>
          <w:szCs w:val="24"/>
        </w:rPr>
        <w:t>Pomoc państwa w zakresie dożywiania</w:t>
      </w:r>
      <w:r w:rsidRPr="00C870A3">
        <w:rPr>
          <w:rFonts w:ascii="Arial Nova" w:hAnsi="Arial Nova" w:cs="Segoe UI Emoji"/>
          <w:sz w:val="24"/>
          <w:szCs w:val="24"/>
        </w:rPr>
        <w:t>”.</w:t>
      </w:r>
      <w:r w:rsidRPr="00C870A3">
        <w:t xml:space="preserve"> </w:t>
      </w:r>
      <w:r w:rsidRPr="00C870A3">
        <w:rPr>
          <w:rFonts w:ascii="Arial Nova" w:hAnsi="Arial Nova" w:cs="Segoe UI Emoji"/>
          <w:sz w:val="24"/>
          <w:szCs w:val="24"/>
        </w:rPr>
        <w:t>Celem programu jest zapewnienie ciepłego posiłku m.in. osobom starszym, chorym, niepełnosprawnym bądź samotnym.</w:t>
      </w:r>
    </w:p>
    <w:p w14:paraId="6F388B1B" w14:textId="77777777" w:rsidR="0064624A" w:rsidRPr="00C870A3" w:rsidRDefault="0064624A" w:rsidP="0064624A">
      <w:pPr>
        <w:spacing w:line="360" w:lineRule="auto"/>
        <w:contextualSpacing/>
        <w:jc w:val="both"/>
        <w:rPr>
          <w:rFonts w:ascii="Arial Nova" w:hAnsi="Arial Nova" w:cs="Segoe UI Emoji"/>
          <w:sz w:val="24"/>
          <w:szCs w:val="24"/>
        </w:rPr>
      </w:pPr>
      <w:r w:rsidRPr="00C870A3">
        <w:rPr>
          <w:rFonts w:ascii="Arial Nova" w:hAnsi="Arial Nova" w:cs="Segoe UI Emoji"/>
          <w:sz w:val="24"/>
          <w:szCs w:val="24"/>
        </w:rPr>
        <w:t>Od 20 październik 2020 r. gmina Sosnowiec przystąpiła do realizacji rządowego programu „</w:t>
      </w:r>
      <w:r w:rsidRPr="00C870A3">
        <w:rPr>
          <w:rFonts w:ascii="Arial Nova" w:hAnsi="Arial Nova" w:cs="Segoe UI Emoji"/>
          <w:i/>
          <w:iCs/>
          <w:sz w:val="24"/>
          <w:szCs w:val="24"/>
        </w:rPr>
        <w:t>Wspieraj seniora</w:t>
      </w:r>
      <w:r w:rsidRPr="00C870A3">
        <w:rPr>
          <w:rFonts w:ascii="Arial Nova" w:hAnsi="Arial Nova" w:cs="Segoe UI Emoji"/>
          <w:sz w:val="24"/>
          <w:szCs w:val="24"/>
        </w:rPr>
        <w:t>”. Celem programu jest zapewnienie usługi wsparcia seniorom w wieku 70 lat i więcej, którzy w obowiązującym stanie epidemii zdecydują się na pozostanie w domu i nie są w stanie np. poprzez wsparcie rodziny zabezpieczyć sobie artykułów podstawowej potrzeby.</w:t>
      </w:r>
    </w:p>
    <w:p w14:paraId="673D7820" w14:textId="77777777" w:rsidR="0064624A" w:rsidRPr="00C870A3" w:rsidRDefault="0064624A" w:rsidP="0064624A">
      <w:pPr>
        <w:spacing w:after="0" w:line="360" w:lineRule="auto"/>
        <w:ind w:firstLine="708"/>
        <w:jc w:val="both"/>
        <w:rPr>
          <w:rFonts w:ascii="Arial Nova" w:hAnsi="Arial Nova" w:cs="Segoe UI Emoji"/>
          <w:sz w:val="24"/>
          <w:szCs w:val="24"/>
        </w:rPr>
      </w:pPr>
      <w:r w:rsidRPr="00C870A3">
        <w:rPr>
          <w:rFonts w:ascii="Arial Nova" w:hAnsi="Arial Nova" w:cs="Segoe UI Emoji"/>
          <w:sz w:val="24"/>
          <w:szCs w:val="24"/>
        </w:rPr>
        <w:t>Spośród wielu projektów pomocowych realizowanych w mieście wskazać należy realizowany w latach 2017-2019 projekt ,,</w:t>
      </w:r>
      <w:r w:rsidRPr="00C870A3">
        <w:rPr>
          <w:rFonts w:ascii="Arial Nova" w:hAnsi="Arial Nova" w:cs="Segoe UI Emoji"/>
          <w:i/>
          <w:iCs/>
          <w:sz w:val="24"/>
          <w:szCs w:val="24"/>
        </w:rPr>
        <w:t>Jesteśmy do usług</w:t>
      </w:r>
      <w:r w:rsidRPr="00C870A3">
        <w:rPr>
          <w:rFonts w:ascii="Arial Nova" w:hAnsi="Arial Nova" w:cs="Segoe UI Emoji"/>
          <w:sz w:val="24"/>
          <w:szCs w:val="24"/>
        </w:rPr>
        <w:t>”, którego celem było zwiększenie samodzielności i aktywności społecznej 40 niesamodzielnych i zagrożonych wykluczeniem społecznym mieszkańców Sosnowca w wieku powyżej 65 r. życia oraz zwiększenie aktywności społecznej 20 opiekunów faktycznych tych osób poprzez działania nakierowane na podniesienie jakości usług opiekuńczych. Od 2020 r. do 2021 r. realizowany jest kolejny projekt ,,</w:t>
      </w:r>
      <w:r w:rsidRPr="00C870A3">
        <w:rPr>
          <w:rFonts w:ascii="Arial Nova" w:hAnsi="Arial Nova" w:cs="Segoe UI Emoji"/>
          <w:i/>
          <w:iCs/>
          <w:sz w:val="24"/>
          <w:szCs w:val="24"/>
        </w:rPr>
        <w:t>SOS dla Seniora”</w:t>
      </w:r>
      <w:r w:rsidRPr="00C870A3">
        <w:rPr>
          <w:rFonts w:ascii="Arial Nova" w:hAnsi="Arial Nova" w:cs="Segoe UI Emoji"/>
          <w:sz w:val="24"/>
          <w:szCs w:val="24"/>
        </w:rPr>
        <w:t xml:space="preserve"> dla osób po 60 r. ż., który jest częściową kontynuacją projektu </w:t>
      </w:r>
      <w:r w:rsidRPr="00C870A3">
        <w:rPr>
          <w:rFonts w:ascii="Arial Nova" w:hAnsi="Arial Nova" w:cs="Segoe UI Emoji"/>
          <w:i/>
          <w:iCs/>
          <w:sz w:val="24"/>
          <w:szCs w:val="24"/>
        </w:rPr>
        <w:t>„Jesteśmy do usług”.</w:t>
      </w:r>
      <w:r w:rsidRPr="00C870A3">
        <w:t xml:space="preserve"> </w:t>
      </w:r>
      <w:r w:rsidRPr="00C870A3">
        <w:rPr>
          <w:rFonts w:ascii="Arial Nova" w:hAnsi="Arial Nova" w:cs="Segoe UI Emoji"/>
          <w:sz w:val="24"/>
          <w:szCs w:val="24"/>
        </w:rPr>
        <w:t>Projekt ten realizowany był w okresie od 01.01.2018 do 31.10.2020r.</w:t>
      </w:r>
    </w:p>
    <w:p w14:paraId="3C36646D" w14:textId="15F714A9" w:rsidR="0064624A" w:rsidRPr="00C870A3" w:rsidRDefault="0064624A" w:rsidP="0064624A">
      <w:pPr>
        <w:spacing w:after="0" w:line="360" w:lineRule="auto"/>
        <w:ind w:firstLine="708"/>
        <w:jc w:val="both"/>
        <w:rPr>
          <w:rFonts w:ascii="Arial Nova" w:hAnsi="Arial Nova" w:cs="Segoe UI Emoji"/>
          <w:sz w:val="24"/>
          <w:szCs w:val="24"/>
        </w:rPr>
      </w:pPr>
      <w:r w:rsidRPr="00C870A3">
        <w:rPr>
          <w:rFonts w:ascii="Arial Nova" w:hAnsi="Arial Nova" w:cs="Segoe UI Emoji"/>
          <w:sz w:val="24"/>
          <w:szCs w:val="24"/>
        </w:rPr>
        <w:t xml:space="preserve">Opiekę nad osobami nieuleczalnie chorymi w ich własnych domach </w:t>
      </w:r>
      <w:r w:rsidR="004C20AD">
        <w:rPr>
          <w:rFonts w:ascii="Arial Nova" w:hAnsi="Arial Nova" w:cs="Segoe UI Emoji"/>
          <w:sz w:val="24"/>
          <w:szCs w:val="24"/>
        </w:rPr>
        <w:br/>
      </w:r>
      <w:r w:rsidRPr="00C870A3">
        <w:rPr>
          <w:rFonts w:ascii="Arial Nova" w:hAnsi="Arial Nova" w:cs="Segoe UI Emoji"/>
          <w:sz w:val="24"/>
          <w:szCs w:val="24"/>
        </w:rPr>
        <w:t xml:space="preserve">od ponad 20 lat sprawuje Sosnowieckie hospicjum św. Tomasza Apostoła. </w:t>
      </w:r>
      <w:r w:rsidR="004C20AD">
        <w:rPr>
          <w:rFonts w:ascii="Arial Nova" w:hAnsi="Arial Nova" w:cs="Segoe UI Emoji"/>
          <w:sz w:val="24"/>
          <w:szCs w:val="24"/>
        </w:rPr>
        <w:br/>
      </w:r>
      <w:r w:rsidRPr="00C870A3">
        <w:rPr>
          <w:rFonts w:ascii="Arial Nova" w:hAnsi="Arial Nova" w:cs="Segoe UI Emoji"/>
          <w:sz w:val="24"/>
          <w:szCs w:val="24"/>
        </w:rPr>
        <w:t xml:space="preserve">Od 2017 r. powstało </w:t>
      </w:r>
      <w:r w:rsidRPr="004C20AD">
        <w:rPr>
          <w:rFonts w:ascii="Arial Nova" w:hAnsi="Arial Nova" w:cs="Segoe UI Emoji"/>
          <w:sz w:val="24"/>
          <w:szCs w:val="24"/>
        </w:rPr>
        <w:t>Zagłębiowskie Hospicyjne Centrum Wsparcia Opiekuńczo-Rehabilitacyjno-Psychologiczne</w:t>
      </w:r>
      <w:r w:rsidRPr="00C870A3">
        <w:rPr>
          <w:rFonts w:ascii="Arial Nova" w:hAnsi="Arial Nova" w:cs="Segoe UI Emoji"/>
          <w:sz w:val="24"/>
          <w:szCs w:val="24"/>
        </w:rPr>
        <w:t>, gdzie zlokalizowane zostało m.in. hospicjum stacjonarne dla osób wymagających całodobowej opieki oraz ośrodek pobytu dziennego. Znajduje się tu też wypożyczalnia sprzętu, dostępna nie tylko dla podopiecznych hospicjum, ale także dla wszystkich potrzebujących.</w:t>
      </w:r>
    </w:p>
    <w:p w14:paraId="0DB78CA8" w14:textId="0B62B796" w:rsidR="0064624A" w:rsidRPr="00C870A3" w:rsidRDefault="0064624A" w:rsidP="0064624A">
      <w:pPr>
        <w:spacing w:line="360" w:lineRule="auto"/>
        <w:ind w:firstLine="708"/>
        <w:jc w:val="both"/>
        <w:rPr>
          <w:rFonts w:ascii="Arial Nova" w:hAnsi="Arial Nova" w:cs="Segoe UI Emoji"/>
          <w:sz w:val="24"/>
          <w:szCs w:val="24"/>
        </w:rPr>
      </w:pPr>
      <w:r w:rsidRPr="00C870A3">
        <w:rPr>
          <w:rFonts w:ascii="Arial Nova" w:hAnsi="Arial Nova" w:cs="Segoe UI Emoji"/>
          <w:sz w:val="24"/>
          <w:szCs w:val="24"/>
        </w:rPr>
        <w:t xml:space="preserve">Pewnego rodzaju wsparciem osób starszych jest udostępnienie im bezpłatnej pomocy prawnej. Osoby starsze często mają trudności </w:t>
      </w:r>
      <w:r w:rsidR="00BE379B" w:rsidRPr="00C870A3">
        <w:rPr>
          <w:rFonts w:ascii="Arial Nova" w:hAnsi="Arial Nova" w:cs="Segoe UI Emoji"/>
          <w:sz w:val="24"/>
          <w:szCs w:val="24"/>
        </w:rPr>
        <w:br/>
      </w:r>
      <w:r w:rsidRPr="00C870A3">
        <w:rPr>
          <w:rFonts w:ascii="Arial Nova" w:hAnsi="Arial Nova" w:cs="Segoe UI Emoji"/>
          <w:sz w:val="24"/>
          <w:szCs w:val="24"/>
        </w:rPr>
        <w:t xml:space="preserve">w rozwiązywaniu swoich problemów związanych z różnorodnymi sytuacjami rodzinnymi, urzędowymi i nie potrafią same ich rozwiązywać. Od 2016 r. tj. od </w:t>
      </w:r>
      <w:r w:rsidRPr="00C870A3">
        <w:rPr>
          <w:rFonts w:ascii="Arial Nova" w:hAnsi="Arial Nova" w:cs="Segoe UI Emoji"/>
          <w:sz w:val="24"/>
          <w:szCs w:val="24"/>
        </w:rPr>
        <w:lastRenderedPageBreak/>
        <w:t>wejścia w życie ustawy o nieodpłatnej pomocy prawnej, nieodpłatnym poradnictwie obywatelskim oraz edukacji prawne</w:t>
      </w:r>
      <w:r w:rsidR="000C7E84" w:rsidRPr="00C870A3">
        <w:rPr>
          <w:rFonts w:ascii="Arial Nova" w:hAnsi="Arial Nova" w:cs="Segoe UI Emoji"/>
          <w:sz w:val="24"/>
          <w:szCs w:val="24"/>
        </w:rPr>
        <w:t>j,</w:t>
      </w:r>
      <w:r w:rsidRPr="00C870A3">
        <w:rPr>
          <w:rFonts w:ascii="Arial Nova" w:hAnsi="Arial Nova" w:cs="Segoe UI Emoji"/>
          <w:sz w:val="24"/>
          <w:szCs w:val="24"/>
        </w:rPr>
        <w:t xml:space="preserve"> miasto uruchomiło </w:t>
      </w:r>
      <w:r w:rsidR="000C7E84" w:rsidRPr="00C870A3">
        <w:rPr>
          <w:rFonts w:ascii="Arial Nova" w:hAnsi="Arial Nova" w:cs="Segoe UI Emoji"/>
          <w:sz w:val="24"/>
          <w:szCs w:val="24"/>
        </w:rPr>
        <w:br/>
      </w:r>
      <w:r w:rsidRPr="00C870A3">
        <w:rPr>
          <w:rFonts w:ascii="Arial Nova" w:hAnsi="Arial Nova" w:cs="Segoe UI Emoji"/>
          <w:sz w:val="24"/>
          <w:szCs w:val="24"/>
        </w:rPr>
        <w:t>8 punktów</w:t>
      </w:r>
      <w:r w:rsidR="000C7E84" w:rsidRPr="00C870A3">
        <w:rPr>
          <w:rFonts w:ascii="Arial Nova" w:hAnsi="Arial Nova" w:cs="Segoe UI Emoji"/>
          <w:sz w:val="24"/>
          <w:szCs w:val="24"/>
        </w:rPr>
        <w:t>,</w:t>
      </w:r>
      <w:r w:rsidRPr="00C870A3">
        <w:rPr>
          <w:rFonts w:ascii="Arial Nova" w:hAnsi="Arial Nova" w:cs="Segoe UI Emoji"/>
          <w:sz w:val="24"/>
          <w:szCs w:val="24"/>
        </w:rPr>
        <w:t xml:space="preserve"> w których </w:t>
      </w:r>
      <w:r w:rsidRPr="00C870A3">
        <w:rPr>
          <w:rFonts w:ascii="Arial Nova" w:hAnsi="Arial Nova"/>
          <w:sz w:val="24"/>
          <w:szCs w:val="24"/>
        </w:rPr>
        <w:t xml:space="preserve">świadczone są porady prawne udzielane przez adwokatów i radców prawnych. Ta forma wsparcia cieszy się dużą popularnością wśród seniorów. </w:t>
      </w:r>
    </w:p>
    <w:p w14:paraId="559BC174" w14:textId="77777777" w:rsidR="0064624A" w:rsidRPr="00C870A3" w:rsidRDefault="0064624A" w:rsidP="0064624A">
      <w:pPr>
        <w:spacing w:line="360" w:lineRule="auto"/>
        <w:jc w:val="both"/>
        <w:rPr>
          <w:rFonts w:ascii="Arial Nova" w:hAnsi="Arial Nova" w:cs="Segoe UI Emoji"/>
          <w:b/>
          <w:bCs/>
          <w:i/>
          <w:iCs/>
          <w:sz w:val="24"/>
          <w:szCs w:val="24"/>
        </w:rPr>
      </w:pPr>
      <w:bookmarkStart w:id="15" w:name="_Hlk63024453"/>
      <w:r w:rsidRPr="00C870A3">
        <w:rPr>
          <w:rFonts w:ascii="Arial Nova" w:hAnsi="Arial Nova" w:cs="Segoe UI Emoji"/>
          <w:b/>
          <w:bCs/>
          <w:sz w:val="24"/>
          <w:szCs w:val="24"/>
        </w:rPr>
        <w:t>2.3. Ochrona zdrowia i profilaktyka prozdrowotna</w:t>
      </w:r>
    </w:p>
    <w:bookmarkEnd w:id="15"/>
    <w:p w14:paraId="5359505D" w14:textId="4D713A6F" w:rsidR="0064624A" w:rsidRPr="00C870A3" w:rsidRDefault="0064624A" w:rsidP="0064624A">
      <w:pPr>
        <w:spacing w:line="360" w:lineRule="auto"/>
        <w:ind w:firstLine="708"/>
        <w:contextualSpacing/>
        <w:jc w:val="both"/>
        <w:rPr>
          <w:rFonts w:ascii="Arial Nova" w:hAnsi="Arial Nova" w:cs="Segoe UI Emoji"/>
          <w:sz w:val="24"/>
          <w:szCs w:val="24"/>
        </w:rPr>
      </w:pPr>
      <w:r w:rsidRPr="00C870A3">
        <w:rPr>
          <w:rFonts w:ascii="Arial Nova" w:hAnsi="Arial Nova" w:cs="Segoe UI Emoji"/>
          <w:sz w:val="24"/>
          <w:szCs w:val="24"/>
        </w:rPr>
        <w:t xml:space="preserve">Ochrona stanu zdrowia mieszkańców należy do priorytetowych obszarów działalności samorządu. </w:t>
      </w:r>
      <w:r w:rsidRPr="00C21DB1">
        <w:rPr>
          <w:rFonts w:ascii="Arial Nova" w:hAnsi="Arial Nova" w:cs="Segoe UI Emoji"/>
          <w:sz w:val="24"/>
          <w:szCs w:val="24"/>
        </w:rPr>
        <w:t>Miasto</w:t>
      </w:r>
      <w:r w:rsidRPr="00C870A3">
        <w:rPr>
          <w:rFonts w:ascii="Arial Nova" w:hAnsi="Arial Nova" w:cs="Segoe UI Emoji"/>
          <w:b/>
          <w:bCs/>
          <w:sz w:val="24"/>
          <w:szCs w:val="24"/>
        </w:rPr>
        <w:t xml:space="preserve"> </w:t>
      </w:r>
      <w:r w:rsidRPr="00C870A3">
        <w:rPr>
          <w:rFonts w:ascii="Arial Nova" w:hAnsi="Arial Nova" w:cs="Segoe UI Emoji"/>
          <w:sz w:val="24"/>
          <w:szCs w:val="24"/>
        </w:rPr>
        <w:t xml:space="preserve">odpowiada za kreowanie  polityki zdrowotnej oraz realizowanie działań z jej zakresu poprzez ocenę sytuacji i potrzeb zdrowotnych mieszkańców, a także tworzenie możliwości polepszenia, promocji, ochrony oraz przywracania ich zdrowia. Dlatego też od wielu lat realizowany jest </w:t>
      </w:r>
      <w:r w:rsidRPr="00C870A3">
        <w:rPr>
          <w:rFonts w:ascii="Arial Nova" w:hAnsi="Arial Nova" w:cs="Segoe UI Emoji"/>
          <w:i/>
          <w:iCs/>
          <w:sz w:val="24"/>
          <w:szCs w:val="24"/>
        </w:rPr>
        <w:t>„Program badań przesiewowych pod kątem wykrywania chorób sercowo-naczyniowych dla mieszkańców Sosnowca</w:t>
      </w:r>
      <w:r w:rsidRPr="00C870A3">
        <w:rPr>
          <w:rFonts w:ascii="Arial Nova" w:hAnsi="Arial Nova" w:cs="Segoe UI Emoji"/>
          <w:sz w:val="24"/>
          <w:szCs w:val="24"/>
        </w:rPr>
        <w:t xml:space="preserve">”. Celem programu jest zwiększenie dostępności do wysokospecjalistycznych badań kardiologicznych osobom powyżej 65 roku życia, obciążonych co najmniej trzema czynnikami ryzyka </w:t>
      </w:r>
      <w:r w:rsidR="00BE379B" w:rsidRPr="00C870A3">
        <w:rPr>
          <w:rFonts w:ascii="Arial Nova" w:hAnsi="Arial Nova" w:cs="Segoe UI Emoji"/>
          <w:sz w:val="24"/>
          <w:szCs w:val="24"/>
        </w:rPr>
        <w:br/>
      </w:r>
      <w:r w:rsidRPr="00C870A3">
        <w:rPr>
          <w:rFonts w:ascii="Arial Nova" w:hAnsi="Arial Nova" w:cs="Segoe UI Emoji"/>
          <w:sz w:val="24"/>
          <w:szCs w:val="24"/>
        </w:rPr>
        <w:t xml:space="preserve">z czterech ujętych w programie tj. nadciśnieniem, chorobą wieńcową, wysokim poziomem cholesterolu i paleniem papierosów. W ramach programu mieszkańcy Sosnowca mogą skorzystać z jednej z dwóch akcji przesiewowych: </w:t>
      </w:r>
      <w:r w:rsidRPr="00C870A3">
        <w:rPr>
          <w:rFonts w:ascii="Arial Nova" w:hAnsi="Arial Nova" w:cs="Segoe UI Emoji"/>
          <w:i/>
          <w:iCs/>
          <w:sz w:val="24"/>
          <w:szCs w:val="24"/>
        </w:rPr>
        <w:t>„Stop udarom</w:t>
      </w:r>
      <w:r w:rsidRPr="00C870A3">
        <w:rPr>
          <w:rFonts w:ascii="Arial Nova" w:hAnsi="Arial Nova" w:cs="Segoe UI Emoji"/>
          <w:sz w:val="24"/>
          <w:szCs w:val="24"/>
        </w:rPr>
        <w:t>” lub „</w:t>
      </w:r>
      <w:r w:rsidRPr="00C870A3">
        <w:rPr>
          <w:rFonts w:ascii="Arial Nova" w:hAnsi="Arial Nova" w:cs="Segoe UI Emoji"/>
          <w:i/>
          <w:iCs/>
          <w:sz w:val="24"/>
          <w:szCs w:val="24"/>
        </w:rPr>
        <w:t>Wykrywanie tętniaka aorty brzusznej</w:t>
      </w:r>
      <w:r w:rsidRPr="00C870A3">
        <w:rPr>
          <w:rFonts w:ascii="Arial Nova" w:hAnsi="Arial Nova" w:cs="Segoe UI Emoji"/>
          <w:sz w:val="24"/>
          <w:szCs w:val="24"/>
        </w:rPr>
        <w:t xml:space="preserve">”. </w:t>
      </w:r>
    </w:p>
    <w:p w14:paraId="246CD5BB" w14:textId="32DEB678" w:rsidR="0064624A" w:rsidRPr="00C870A3" w:rsidRDefault="0064624A" w:rsidP="0064624A">
      <w:pPr>
        <w:spacing w:line="360" w:lineRule="auto"/>
        <w:ind w:firstLine="708"/>
        <w:contextualSpacing/>
        <w:jc w:val="both"/>
        <w:rPr>
          <w:rFonts w:ascii="Arial Nova" w:hAnsi="Arial Nova" w:cs="Segoe UI Emoji"/>
          <w:sz w:val="24"/>
          <w:szCs w:val="24"/>
        </w:rPr>
      </w:pPr>
      <w:r w:rsidRPr="00C870A3">
        <w:rPr>
          <w:rFonts w:ascii="Arial Nova" w:hAnsi="Arial Nova" w:cs="Segoe UI Emoji"/>
          <w:sz w:val="24"/>
          <w:szCs w:val="24"/>
        </w:rPr>
        <w:t xml:space="preserve">Drugim, także realizowanym od wielu lat, istotnym programem profilaktycznym adresowanym do osób powyżej 60 r. życia jest </w:t>
      </w:r>
      <w:r w:rsidRPr="00C870A3">
        <w:rPr>
          <w:rFonts w:ascii="Arial Nova" w:hAnsi="Arial Nova" w:cs="Segoe UI Emoji"/>
          <w:i/>
          <w:iCs/>
          <w:sz w:val="24"/>
          <w:szCs w:val="24"/>
        </w:rPr>
        <w:t>„Program profilaktycznych szczepień ochronnych przeciwko grypie dla mieszkańców Sosnowca”.</w:t>
      </w:r>
      <w:r w:rsidRPr="00C870A3">
        <w:rPr>
          <w:rFonts w:ascii="Arial Nova" w:hAnsi="Arial Nova" w:cs="Segoe UI Emoji"/>
          <w:sz w:val="24"/>
          <w:szCs w:val="24"/>
        </w:rPr>
        <w:t xml:space="preserve"> Każda osoba starsza zakwalifikowana przez lekarza do szczepienia otrzymuje nieodpłatnie szczepionkę wraz z zaszczepieniem.</w:t>
      </w:r>
    </w:p>
    <w:p w14:paraId="7E502785" w14:textId="08559A03" w:rsidR="0064624A" w:rsidRPr="00C870A3" w:rsidRDefault="0064624A" w:rsidP="0064624A">
      <w:pPr>
        <w:spacing w:line="360" w:lineRule="auto"/>
        <w:ind w:firstLine="708"/>
        <w:contextualSpacing/>
        <w:jc w:val="both"/>
        <w:rPr>
          <w:rFonts w:ascii="Arial Nova" w:hAnsi="Arial Nova" w:cs="Segoe UI Emoji"/>
          <w:sz w:val="24"/>
          <w:szCs w:val="24"/>
        </w:rPr>
      </w:pPr>
      <w:r w:rsidRPr="00C870A3">
        <w:rPr>
          <w:rFonts w:ascii="Arial Nova" w:hAnsi="Arial Nova" w:cs="Segoe UI Emoji"/>
          <w:sz w:val="24"/>
          <w:szCs w:val="24"/>
        </w:rPr>
        <w:t xml:space="preserve">Ciekawą inicjatywą </w:t>
      </w:r>
      <w:r w:rsidRPr="00C21DB1">
        <w:rPr>
          <w:rFonts w:ascii="Arial Nova" w:hAnsi="Arial Nova" w:cs="Segoe UI Emoji"/>
          <w:sz w:val="24"/>
          <w:szCs w:val="24"/>
        </w:rPr>
        <w:t>Miasta</w:t>
      </w:r>
      <w:r w:rsidRPr="00C870A3">
        <w:rPr>
          <w:rFonts w:ascii="Arial Nova" w:hAnsi="Arial Nova" w:cs="Segoe UI Emoji"/>
          <w:sz w:val="24"/>
          <w:szCs w:val="24"/>
        </w:rPr>
        <w:t xml:space="preserve"> jest realizacja projektu </w:t>
      </w:r>
      <w:r w:rsidRPr="00C870A3">
        <w:rPr>
          <w:rFonts w:ascii="Arial Nova" w:hAnsi="Arial Nova" w:cs="Segoe UI Emoji"/>
          <w:i/>
          <w:iCs/>
          <w:sz w:val="24"/>
          <w:szCs w:val="24"/>
        </w:rPr>
        <w:t xml:space="preserve">„Pudełko życia”. </w:t>
      </w:r>
      <w:r w:rsidRPr="00C870A3">
        <w:rPr>
          <w:rFonts w:ascii="Arial Nova" w:hAnsi="Arial Nova" w:cs="Segoe UI Emoji"/>
          <w:sz w:val="24"/>
          <w:szCs w:val="24"/>
        </w:rPr>
        <w:t>Akcja skierowana jest do osób powyżej 60-tego roku życia przewlekle chorych, starszych, niepełnosprawnych, samotnych,</w:t>
      </w:r>
      <w:r w:rsidRPr="00C870A3">
        <w:t xml:space="preserve"> </w:t>
      </w:r>
      <w:r w:rsidRPr="00C870A3">
        <w:rPr>
          <w:rFonts w:ascii="Arial Nova" w:hAnsi="Arial Nova" w:cs="Segoe UI Emoji"/>
          <w:sz w:val="24"/>
          <w:szCs w:val="24"/>
        </w:rPr>
        <w:t xml:space="preserve">będących mieszkańcami miasta Sosnowca i polega na umieszczeniu w symbolicznym pudełku lub innym opakowaniu (np. słoik, puszka itp.), oznakowanym charakterystyczną naklejką najważniejszych informacji o stanie zdrowia, przyjmowanych lekach, alergiach na leki, grupie krwi, kontaktach do najbliższych, danych osobowych, w tym </w:t>
      </w:r>
      <w:r w:rsidR="00BE379B" w:rsidRPr="00C870A3">
        <w:rPr>
          <w:rFonts w:ascii="Arial Nova" w:hAnsi="Arial Nova" w:cs="Segoe UI Emoji"/>
          <w:sz w:val="24"/>
          <w:szCs w:val="24"/>
        </w:rPr>
        <w:br/>
      </w:r>
      <w:r w:rsidRPr="00C870A3">
        <w:rPr>
          <w:rFonts w:ascii="Arial Nova" w:hAnsi="Arial Nova" w:cs="Segoe UI Emoji"/>
          <w:sz w:val="24"/>
          <w:szCs w:val="24"/>
        </w:rPr>
        <w:t>nr pesel. Pudełko z takimi informacjami powinno być przechowywan</w:t>
      </w:r>
      <w:r w:rsidR="000C7E84" w:rsidRPr="00C870A3">
        <w:rPr>
          <w:rFonts w:ascii="Arial Nova" w:hAnsi="Arial Nova" w:cs="Segoe UI Emoji"/>
          <w:sz w:val="24"/>
          <w:szCs w:val="24"/>
        </w:rPr>
        <w:t>e</w:t>
      </w:r>
      <w:r w:rsidRPr="00C870A3">
        <w:rPr>
          <w:rFonts w:ascii="Arial Nova" w:hAnsi="Arial Nova" w:cs="Segoe UI Emoji"/>
          <w:sz w:val="24"/>
          <w:szCs w:val="24"/>
        </w:rPr>
        <w:t xml:space="preserve"> </w:t>
      </w:r>
      <w:r w:rsidR="00BE379B" w:rsidRPr="00C870A3">
        <w:rPr>
          <w:rFonts w:ascii="Arial Nova" w:hAnsi="Arial Nova" w:cs="Segoe UI Emoji"/>
          <w:sz w:val="24"/>
          <w:szCs w:val="24"/>
        </w:rPr>
        <w:br/>
      </w:r>
      <w:r w:rsidRPr="00C870A3">
        <w:rPr>
          <w:rFonts w:ascii="Arial Nova" w:hAnsi="Arial Nova" w:cs="Segoe UI Emoji"/>
          <w:sz w:val="24"/>
          <w:szCs w:val="24"/>
        </w:rPr>
        <w:lastRenderedPageBreak/>
        <w:t>w lodówce, czyli miejscu, które jest prawie w każdym domu i zarazem jest łatwo dostępne. Na drzwiach lodówki zostaje naklejone takie samo oznakowanie, jak na opakowaniu. Zadaniem „</w:t>
      </w:r>
      <w:r w:rsidRPr="00C870A3">
        <w:rPr>
          <w:rFonts w:ascii="Arial Nova" w:hAnsi="Arial Nova" w:cs="Segoe UI Emoji"/>
          <w:i/>
          <w:iCs/>
          <w:sz w:val="24"/>
          <w:szCs w:val="24"/>
        </w:rPr>
        <w:t>Pudełka życia”</w:t>
      </w:r>
      <w:r w:rsidRPr="00C870A3">
        <w:rPr>
          <w:rFonts w:ascii="Arial Nova" w:hAnsi="Arial Nova" w:cs="Segoe UI Emoji"/>
          <w:sz w:val="24"/>
          <w:szCs w:val="24"/>
        </w:rPr>
        <w:t xml:space="preserve"> jest przyspieszenie dotarcia do kluczowych informacji ratujących życie, usprawnienie pracy ratowników medycznych, a tym samym skrócenie czasu udzielania pomocy medycznej </w:t>
      </w:r>
      <w:r w:rsidR="00BE379B" w:rsidRPr="00C870A3">
        <w:rPr>
          <w:rFonts w:ascii="Arial Nova" w:hAnsi="Arial Nova" w:cs="Segoe UI Emoji"/>
          <w:sz w:val="24"/>
          <w:szCs w:val="24"/>
        </w:rPr>
        <w:br/>
      </w:r>
      <w:r w:rsidRPr="00C870A3">
        <w:rPr>
          <w:rFonts w:ascii="Arial Nova" w:hAnsi="Arial Nova" w:cs="Segoe UI Emoji"/>
          <w:sz w:val="24"/>
          <w:szCs w:val="24"/>
        </w:rPr>
        <w:t xml:space="preserve">w domu osoby wzywającej pomocy. Inicjatywę „Pudelka życia” udaje się zrealizować dzięki współpracy z pogotowiem ratunkowym w Sosnowcu. </w:t>
      </w:r>
    </w:p>
    <w:p w14:paraId="3BAD845B" w14:textId="0ABB6969" w:rsidR="00C21DB1" w:rsidRPr="00C870A3" w:rsidRDefault="0064624A" w:rsidP="00C21DB1">
      <w:pPr>
        <w:spacing w:line="360" w:lineRule="auto"/>
        <w:ind w:firstLine="708"/>
        <w:jc w:val="both"/>
        <w:rPr>
          <w:rFonts w:ascii="Arial Nova" w:hAnsi="Arial Nova"/>
          <w:sz w:val="24"/>
          <w:szCs w:val="24"/>
        </w:rPr>
      </w:pPr>
      <w:r w:rsidRPr="00C870A3">
        <w:rPr>
          <w:rFonts w:ascii="Arial Nova" w:hAnsi="Arial Nova" w:cs="Segoe UI Emoji"/>
          <w:sz w:val="24"/>
          <w:szCs w:val="24"/>
        </w:rPr>
        <w:t xml:space="preserve">Dużym ułatwieniem dla osób starszych w dostępie do placówek ochrony zdrowia  jest uruchomienie w 2017 r. przez </w:t>
      </w:r>
      <w:r w:rsidRPr="00C21DB1">
        <w:rPr>
          <w:rFonts w:ascii="Arial Nova" w:hAnsi="Arial Nova" w:cs="Segoe UI Emoji"/>
          <w:sz w:val="24"/>
          <w:szCs w:val="24"/>
        </w:rPr>
        <w:t>urząd miasta</w:t>
      </w:r>
      <w:r w:rsidRPr="00C870A3">
        <w:rPr>
          <w:rFonts w:ascii="Arial Nova" w:hAnsi="Arial Nova" w:cs="Segoe UI Emoji"/>
          <w:sz w:val="24"/>
          <w:szCs w:val="24"/>
        </w:rPr>
        <w:t xml:space="preserve"> specjalnego busa do przewozu seniorów. </w:t>
      </w:r>
      <w:r w:rsidRPr="00C870A3">
        <w:rPr>
          <w:rFonts w:ascii="Arial Nova" w:hAnsi="Arial Nova"/>
          <w:sz w:val="24"/>
          <w:szCs w:val="24"/>
        </w:rPr>
        <w:t>Prawo do korzystania z jego usług mają mieszkańcy Sosnowca posiadający imienną kartę seniora i/lub osoby, które ukończyły 60 rok życia. Specjalny pojazd wozi Seniorów wyłącznie do placówek służby zdrowia znajdujących się w granicach Sosnowca i miast ościennych oraz Wydziałów Urzędu Miasta Sosnowca. Przewoźnikiem świadczącym usługę przewozową seniorów na zlecenie Urzędu Miasta w Sosnowcu jest PKM Sosnowiec. Przewozy dla Seniorów są świadczone w dni robocze w godz. Od 7.00 do 20.00. Opłaty za przejazd wynoszą 5 zł z kartą seniora i 7 zł dla osób bez karty.</w:t>
      </w:r>
    </w:p>
    <w:p w14:paraId="49B23142" w14:textId="77777777" w:rsidR="0064624A" w:rsidRPr="00C870A3" w:rsidRDefault="0064624A" w:rsidP="00C536CC">
      <w:pPr>
        <w:numPr>
          <w:ilvl w:val="1"/>
          <w:numId w:val="38"/>
        </w:numPr>
        <w:spacing w:line="360" w:lineRule="auto"/>
        <w:contextualSpacing/>
        <w:jc w:val="both"/>
        <w:rPr>
          <w:rFonts w:ascii="Arial Nova" w:hAnsi="Arial Nova" w:cs="Segoe UI Emoji"/>
          <w:b/>
          <w:bCs/>
          <w:sz w:val="24"/>
          <w:szCs w:val="24"/>
        </w:rPr>
      </w:pPr>
      <w:r w:rsidRPr="00C870A3">
        <w:rPr>
          <w:rFonts w:ascii="Arial Nova" w:hAnsi="Arial Nova"/>
          <w:b/>
          <w:bCs/>
          <w:sz w:val="24"/>
          <w:szCs w:val="24"/>
        </w:rPr>
        <w:t>Działalność  edukacyjna i kulturalna</w:t>
      </w:r>
    </w:p>
    <w:p w14:paraId="54187B01" w14:textId="7B206370" w:rsidR="0064624A" w:rsidRPr="00C870A3" w:rsidRDefault="0064624A" w:rsidP="0064624A">
      <w:pPr>
        <w:spacing w:line="360" w:lineRule="auto"/>
        <w:ind w:firstLine="360"/>
        <w:contextualSpacing/>
        <w:jc w:val="both"/>
      </w:pPr>
      <w:r w:rsidRPr="00C870A3">
        <w:rPr>
          <w:rFonts w:ascii="Arial Nova" w:hAnsi="Arial Nova"/>
          <w:sz w:val="24"/>
          <w:szCs w:val="24"/>
        </w:rPr>
        <w:t xml:space="preserve">Cenną inicjatywą było zainicjowanie w 2014 r. programu „Aktywny Senior 60+”.  Jest on skierowany do osób, które ukończyły 60 rok życia i mieszkają </w:t>
      </w:r>
      <w:r w:rsidR="00C21DB1">
        <w:rPr>
          <w:rFonts w:ascii="Arial Nova" w:hAnsi="Arial Nova"/>
          <w:sz w:val="24"/>
          <w:szCs w:val="24"/>
        </w:rPr>
        <w:br/>
      </w:r>
      <w:r w:rsidRPr="00C870A3">
        <w:rPr>
          <w:rFonts w:ascii="Arial Nova" w:hAnsi="Arial Nova"/>
          <w:sz w:val="24"/>
          <w:szCs w:val="24"/>
        </w:rPr>
        <w:t xml:space="preserve">w Sosnowcu. Dzięki uczestniczeniu w programie, seniorzy mogą korzystać </w:t>
      </w:r>
      <w:r w:rsidR="00C21DB1">
        <w:rPr>
          <w:rFonts w:ascii="Arial Nova" w:hAnsi="Arial Nova"/>
          <w:sz w:val="24"/>
          <w:szCs w:val="24"/>
        </w:rPr>
        <w:br/>
      </w:r>
      <w:r w:rsidRPr="00C870A3">
        <w:rPr>
          <w:rFonts w:ascii="Arial Nova" w:hAnsi="Arial Nova"/>
          <w:sz w:val="24"/>
          <w:szCs w:val="24"/>
        </w:rPr>
        <w:t xml:space="preserve">z promocji i zniżek, przygotowanych przez firmy i instytucje kultury i sportu. Ich  oferta jest bardzo szeroka i zróżnicowana. Podstawą korzystania z dostępnych ulg jest posiadanie karty </w:t>
      </w:r>
      <w:r w:rsidRPr="00C870A3">
        <w:rPr>
          <w:rFonts w:ascii="Arial Nova" w:hAnsi="Arial Nova"/>
          <w:i/>
          <w:iCs/>
          <w:sz w:val="24"/>
          <w:szCs w:val="24"/>
        </w:rPr>
        <w:t>„Aktywny Senior 60+</w:t>
      </w:r>
      <w:r w:rsidRPr="00C870A3">
        <w:rPr>
          <w:rFonts w:ascii="Arial Nova" w:hAnsi="Arial Nova"/>
          <w:sz w:val="24"/>
          <w:szCs w:val="24"/>
        </w:rPr>
        <w:t xml:space="preserve">”.  Obejmuje miejskie placówki, które rozwijają aktywność kulturalną, edukacyjną seniorów. Z Kartą Seniora można także korzystać z instytucji miejskich rozwijających aktywność ruchową seniorów: pływalnie letnie i kryte, siłownie, korty tenisowe, stadion zimowy, kluby fitness. Do programu włączyły się też placówki handlowe, usługowe itp.  Celem Programu jest włączenie osób starszych do aktywnego życia w społeczności lokalnej, zwiększenie dostępności do dóbr kultury, sportu i rekreacji.  </w:t>
      </w:r>
    </w:p>
    <w:p w14:paraId="4A33C0E3" w14:textId="55D560B8" w:rsidR="0064624A" w:rsidRPr="00C870A3" w:rsidRDefault="0064624A" w:rsidP="0064624A">
      <w:pPr>
        <w:spacing w:line="360" w:lineRule="auto"/>
        <w:ind w:firstLine="360"/>
        <w:contextualSpacing/>
        <w:jc w:val="both"/>
        <w:rPr>
          <w:rFonts w:ascii="Arial Nova" w:hAnsi="Arial Nova"/>
          <w:sz w:val="24"/>
          <w:szCs w:val="24"/>
        </w:rPr>
      </w:pPr>
      <w:r w:rsidRPr="00C870A3">
        <w:rPr>
          <w:rFonts w:ascii="Arial Nova" w:hAnsi="Arial Nova"/>
          <w:sz w:val="24"/>
          <w:szCs w:val="24"/>
        </w:rPr>
        <w:t xml:space="preserve">Dla osób starszych jedną z najważniejszych możliwości aktywności edukacyjnej jest funkcjonowanie </w:t>
      </w:r>
      <w:r w:rsidRPr="00C21DB1">
        <w:rPr>
          <w:rFonts w:ascii="Arial Nova" w:hAnsi="Arial Nova"/>
          <w:sz w:val="24"/>
          <w:szCs w:val="24"/>
        </w:rPr>
        <w:t>Uniwersytetów Trzeciego Wieku</w:t>
      </w:r>
      <w:r w:rsidRPr="00C870A3">
        <w:rPr>
          <w:rFonts w:ascii="Arial Nova" w:hAnsi="Arial Nova"/>
          <w:sz w:val="24"/>
          <w:szCs w:val="24"/>
        </w:rPr>
        <w:t xml:space="preserve">. </w:t>
      </w:r>
      <w:r w:rsidR="00BE379B" w:rsidRPr="00C870A3">
        <w:rPr>
          <w:rFonts w:ascii="Arial Nova" w:hAnsi="Arial Nova"/>
          <w:sz w:val="24"/>
          <w:szCs w:val="24"/>
        </w:rPr>
        <w:br/>
      </w:r>
      <w:r w:rsidRPr="00C870A3">
        <w:rPr>
          <w:rFonts w:ascii="Arial Nova" w:hAnsi="Arial Nova"/>
          <w:sz w:val="24"/>
          <w:szCs w:val="24"/>
        </w:rPr>
        <w:lastRenderedPageBreak/>
        <w:t>W Sosnowcu z takiej możliwości seniorzy mogą korzystać w ramach funkcjonowania UTW przy Śląskim Uniwersytecie Medycznym (działający od 2012 r.),  UTW przy Uniwersytecie Śląskim (działający od 2004 r.) i UTW przy Wyższej Szkole Humanitas (działający od 2008 r.). Obserwowana we wszystkich trzech Uniwersytetach rosnąca od lat liczba osób angażujących się w ich działalność wskazuje na potrzebę rozwoju tej formy organizacji osób starszych. UTW  w Sosnowcu posiadają coraz większe zróżnicowanie ofert adresowanych nie tylko do swoich studentów, ale też do osób wciąż aktywnych zawodowo, które chcą korzystać z tej możliwości edukacji. Proponowane formy aktywności pozwalają poszerzać i zdobywać nową wiedzę, pobudzają do aktywności na różnych płaszczyznach, ułatwiają nawiązywanie relacji międzyludzkich, mobilizują i zapewniają możliwość dbania o kondycję fizyczną. UTW stały się obok innych organizacji senioralnych, domów kultury, bibliotek, klubów bardzo ważnymi ośrodkami aktywności społecznej w mieście.</w:t>
      </w:r>
    </w:p>
    <w:p w14:paraId="3E7B910B" w14:textId="2493C18A" w:rsidR="0064624A" w:rsidRPr="00C870A3" w:rsidRDefault="0064624A" w:rsidP="0064624A">
      <w:pPr>
        <w:spacing w:line="360" w:lineRule="auto"/>
        <w:ind w:firstLine="360"/>
        <w:contextualSpacing/>
        <w:jc w:val="both"/>
        <w:rPr>
          <w:rFonts w:ascii="Arial Nova" w:hAnsi="Arial Nova"/>
          <w:sz w:val="24"/>
          <w:szCs w:val="24"/>
        </w:rPr>
      </w:pPr>
      <w:r w:rsidRPr="00C870A3">
        <w:rPr>
          <w:rFonts w:ascii="Arial Nova" w:hAnsi="Arial Nova"/>
          <w:sz w:val="24"/>
          <w:szCs w:val="24"/>
        </w:rPr>
        <w:t xml:space="preserve">Sosnowiec dysponuje rozległą infrastrukturą w sferze kultury. Należą do niej </w:t>
      </w:r>
      <w:r w:rsidRPr="00C21DB1">
        <w:rPr>
          <w:rFonts w:ascii="Arial Nova" w:hAnsi="Arial Nova"/>
          <w:sz w:val="24"/>
          <w:szCs w:val="24"/>
        </w:rPr>
        <w:t>Sosnowieckie Centrum Sztuki-Zamek Sielecki, Miejska Biblioteka Publiczna, Miejski Dom Kultury „Kazimierz”, Miejski Klub im. Jana Kiepury/Sala Widowisko-Koncertowa Muza, Pałac Schoena, Miejski Klub „Maczki”, Teatr „Zagłębia”, Kino Helios, Kino  Cinema City, Sala Koncertowa przy Zespole Szkół Muzycznych.</w:t>
      </w:r>
      <w:r w:rsidRPr="00C870A3">
        <w:rPr>
          <w:rFonts w:ascii="Arial Nova" w:hAnsi="Arial Nova"/>
          <w:sz w:val="24"/>
          <w:szCs w:val="24"/>
        </w:rPr>
        <w:t xml:space="preserve"> Wszystkie te instytucje zgodnie z</w:t>
      </w:r>
      <w:r w:rsidR="000C7E84" w:rsidRPr="00C870A3">
        <w:rPr>
          <w:rFonts w:ascii="Arial Nova" w:hAnsi="Arial Nova"/>
          <w:sz w:val="24"/>
          <w:szCs w:val="24"/>
        </w:rPr>
        <w:t>e</w:t>
      </w:r>
      <w:r w:rsidRPr="00C870A3">
        <w:rPr>
          <w:rFonts w:ascii="Arial Nova" w:hAnsi="Arial Nova"/>
          <w:sz w:val="24"/>
          <w:szCs w:val="24"/>
        </w:rPr>
        <w:t xml:space="preserve"> swoim profilem działalności oferują niezmiernie bogatą ofertę imprez, wykładów, wydarzeń kulturalnych, pokazów filmowych, cykli spotkań z interesującymi osobami, warsztatów tanecznych, plastycznych, edukacyjnych, wystaw z zakresu sztuki, koncertów itp. Generalnie wszystkie wydarzenia mają charakter otwarty i są kierowane do ogółu mieszkańców miasta bez podziału na grupy wiekowe. Tym niemniej tak szerokie możliwości aktywizacji kulturalno-edukacyjnej stanowią ważny element działań na rzecz osób starszych w mieście. Dodatkową zachęt</w:t>
      </w:r>
      <w:r w:rsidR="000C7E84" w:rsidRPr="00C870A3">
        <w:rPr>
          <w:rFonts w:ascii="Arial Nova" w:hAnsi="Arial Nova"/>
          <w:sz w:val="24"/>
          <w:szCs w:val="24"/>
        </w:rPr>
        <w:t>ą</w:t>
      </w:r>
      <w:r w:rsidRPr="00C870A3">
        <w:rPr>
          <w:rFonts w:ascii="Arial Nova" w:hAnsi="Arial Nova"/>
          <w:sz w:val="24"/>
          <w:szCs w:val="24"/>
        </w:rPr>
        <w:t xml:space="preserve"> dla seniorów jest fakt, iż zdecydowanie większość instytucji honoruje ‘Kartę Aktywny Senior+”, tworząc tym samym warunki dostępności do kultury i sztuki.</w:t>
      </w:r>
    </w:p>
    <w:p w14:paraId="2FBED02E" w14:textId="52C78629" w:rsidR="00BE379B" w:rsidRDefault="00BE379B" w:rsidP="0064624A">
      <w:pPr>
        <w:spacing w:line="360" w:lineRule="auto"/>
        <w:ind w:firstLine="360"/>
        <w:contextualSpacing/>
        <w:jc w:val="both"/>
        <w:rPr>
          <w:rFonts w:ascii="Arial Nova" w:hAnsi="Arial Nova"/>
          <w:sz w:val="24"/>
          <w:szCs w:val="24"/>
        </w:rPr>
      </w:pPr>
    </w:p>
    <w:p w14:paraId="4B72A265" w14:textId="77777777" w:rsidR="00C21DB1" w:rsidRPr="00C870A3" w:rsidRDefault="00C21DB1" w:rsidP="0064624A">
      <w:pPr>
        <w:spacing w:line="360" w:lineRule="auto"/>
        <w:ind w:firstLine="360"/>
        <w:contextualSpacing/>
        <w:jc w:val="both"/>
        <w:rPr>
          <w:rFonts w:ascii="Arial Nova" w:hAnsi="Arial Nova"/>
          <w:sz w:val="24"/>
          <w:szCs w:val="24"/>
        </w:rPr>
      </w:pPr>
    </w:p>
    <w:p w14:paraId="692E880F" w14:textId="77777777" w:rsidR="00BE379B" w:rsidRPr="00C870A3" w:rsidRDefault="00BE379B" w:rsidP="0064624A">
      <w:pPr>
        <w:spacing w:line="360" w:lineRule="auto"/>
        <w:ind w:firstLine="360"/>
        <w:contextualSpacing/>
        <w:jc w:val="both"/>
        <w:rPr>
          <w:rFonts w:ascii="Arial Nova" w:hAnsi="Arial Nova"/>
          <w:sz w:val="24"/>
          <w:szCs w:val="24"/>
        </w:rPr>
      </w:pPr>
    </w:p>
    <w:p w14:paraId="25781EE7" w14:textId="5FF4B8D4" w:rsidR="0064624A" w:rsidRPr="00C870A3" w:rsidRDefault="0064624A" w:rsidP="0064624A">
      <w:pPr>
        <w:spacing w:line="360" w:lineRule="auto"/>
        <w:contextualSpacing/>
        <w:jc w:val="both"/>
        <w:rPr>
          <w:rFonts w:ascii="Arial Nova" w:hAnsi="Arial Nova" w:cs="Segoe UI Emoji"/>
          <w:b/>
          <w:bCs/>
          <w:sz w:val="24"/>
          <w:szCs w:val="24"/>
        </w:rPr>
      </w:pPr>
      <w:bookmarkStart w:id="16" w:name="_Hlk63024673"/>
      <w:r w:rsidRPr="00C870A3">
        <w:rPr>
          <w:rFonts w:ascii="Arial Nova" w:hAnsi="Arial Nova"/>
          <w:b/>
          <w:bCs/>
          <w:sz w:val="24"/>
          <w:szCs w:val="24"/>
        </w:rPr>
        <w:lastRenderedPageBreak/>
        <w:t xml:space="preserve">2.5. Aktywność fizyczna </w:t>
      </w:r>
    </w:p>
    <w:bookmarkEnd w:id="16"/>
    <w:p w14:paraId="0C463779" w14:textId="56F5F2DB" w:rsidR="0064624A" w:rsidRPr="00C870A3" w:rsidRDefault="0064624A" w:rsidP="0064624A">
      <w:pPr>
        <w:spacing w:line="360" w:lineRule="auto"/>
        <w:ind w:firstLine="360"/>
        <w:contextualSpacing/>
        <w:jc w:val="both"/>
        <w:rPr>
          <w:rFonts w:ascii="Arial Nova" w:hAnsi="Arial Nova"/>
          <w:sz w:val="24"/>
          <w:szCs w:val="24"/>
        </w:rPr>
      </w:pPr>
      <w:r w:rsidRPr="00C870A3">
        <w:rPr>
          <w:rFonts w:ascii="Arial Nova" w:hAnsi="Arial Nova"/>
          <w:sz w:val="24"/>
          <w:szCs w:val="24"/>
        </w:rPr>
        <w:t xml:space="preserve">Podstawową instytucją tworzącą warunki aktywności fizycznej osób starszych w Sosnowcu jest </w:t>
      </w:r>
      <w:r w:rsidRPr="00C21DB1">
        <w:rPr>
          <w:rFonts w:ascii="Arial Nova" w:hAnsi="Arial Nova"/>
          <w:sz w:val="24"/>
          <w:szCs w:val="24"/>
        </w:rPr>
        <w:t>Miejski Ośrodek Sportu i Rekreacji</w:t>
      </w:r>
      <w:r w:rsidRPr="00C870A3">
        <w:rPr>
          <w:rFonts w:ascii="Arial Nova" w:hAnsi="Arial Nova"/>
          <w:sz w:val="24"/>
          <w:szCs w:val="24"/>
        </w:rPr>
        <w:t>. W swoich działaniach od wielu lat wspiera liczne działania zmierzające do zwiększenia aktywności fizycznej seniorów oraz poprawy ich kondycji, a także kształtuje otoczenie sprzyjające podejmowaniu przez nich aktywności fizycznej, między innymi, poprzez udostępnianie osobom starszym obiektów sportowych. Podejmowane przez MOSiR w tym zakresie zadania obejmują możliwość korzystania przez senior</w:t>
      </w:r>
      <w:r w:rsidR="00CE7C81" w:rsidRPr="00C870A3">
        <w:rPr>
          <w:rFonts w:ascii="Arial Nova" w:hAnsi="Arial Nova"/>
          <w:sz w:val="24"/>
          <w:szCs w:val="24"/>
        </w:rPr>
        <w:t>ów</w:t>
      </w:r>
      <w:r w:rsidRPr="00C870A3">
        <w:rPr>
          <w:rFonts w:ascii="Arial Nova" w:hAnsi="Arial Nova"/>
          <w:sz w:val="24"/>
          <w:szCs w:val="24"/>
        </w:rPr>
        <w:t xml:space="preserve"> z obiektów MOSiR na zniżkowych opłatach, w tym zakupu biletów oraz karnetów wstępu na kryte pływalnie, korty tenisowe, siłownie, ślizgawki, stok narciarski</w:t>
      </w:r>
      <w:r w:rsidR="00CE7C81" w:rsidRPr="00C870A3">
        <w:rPr>
          <w:rFonts w:ascii="Arial Nova" w:hAnsi="Arial Nova"/>
          <w:sz w:val="24"/>
          <w:szCs w:val="24"/>
        </w:rPr>
        <w:t>,</w:t>
      </w:r>
      <w:r w:rsidRPr="00C870A3">
        <w:rPr>
          <w:rFonts w:ascii="Arial Nova" w:hAnsi="Arial Nova"/>
          <w:sz w:val="24"/>
          <w:szCs w:val="24"/>
        </w:rPr>
        <w:t xml:space="preserve"> a także zajęcia fitness i aquafitness ze zniżką. Honorowana jest Karta </w:t>
      </w:r>
      <w:r w:rsidRPr="00C870A3">
        <w:rPr>
          <w:rFonts w:ascii="Arial Nova" w:hAnsi="Arial Nova"/>
          <w:i/>
          <w:iCs/>
          <w:sz w:val="24"/>
          <w:szCs w:val="24"/>
        </w:rPr>
        <w:t>„Aktywnego Seniora +”,</w:t>
      </w:r>
      <w:r w:rsidRPr="00C870A3">
        <w:rPr>
          <w:rFonts w:ascii="Arial Nova" w:hAnsi="Arial Nova"/>
          <w:sz w:val="24"/>
          <w:szCs w:val="24"/>
        </w:rPr>
        <w:t xml:space="preserve"> która uprawnia osoby starsze do korzystania z usług tych obiektów na preferencyjnych warunkach cenowych. Ponadto MOSiR od 2016 r. aktywnie włącza się w organizację Sosnowieckich Dni Seniora poprzez współorganizację zajęć i konkursów skierowanych do seniorów, udostępnienie infrastruktury oraz obiektów sportowych na potrzeby organizacji wydarzeń w ramach Sosnowieckich Dni Seniora.</w:t>
      </w:r>
    </w:p>
    <w:p w14:paraId="7CCACF3B" w14:textId="77777777" w:rsidR="0064624A" w:rsidRPr="00C870A3" w:rsidRDefault="0064624A" w:rsidP="0064624A">
      <w:pPr>
        <w:spacing w:line="360" w:lineRule="auto"/>
        <w:ind w:firstLine="360"/>
        <w:contextualSpacing/>
        <w:jc w:val="both"/>
        <w:rPr>
          <w:rFonts w:ascii="Arial Nova" w:hAnsi="Arial Nova"/>
          <w:sz w:val="24"/>
          <w:szCs w:val="24"/>
        </w:rPr>
      </w:pPr>
      <w:r w:rsidRPr="00C870A3">
        <w:rPr>
          <w:rFonts w:ascii="Arial Nova" w:hAnsi="Arial Nova"/>
          <w:sz w:val="24"/>
          <w:szCs w:val="24"/>
        </w:rPr>
        <w:t xml:space="preserve">Od wielu lat siłownie plenerowe cieszą się dużą popularnością wśród mieszkańców Sosnowca. Częstymi użytkownikami sprzętu na wolnym powietrzu są seniorzy, dla których jest to darmowa, atrakcyjna forma aktywności fizycznej. Duże zainteresowanie siłowniami na świeżym powietrzu zainspirowało </w:t>
      </w:r>
      <w:r w:rsidRPr="00C21DB1">
        <w:rPr>
          <w:rFonts w:ascii="Arial Nova" w:hAnsi="Arial Nova"/>
          <w:sz w:val="24"/>
          <w:szCs w:val="24"/>
        </w:rPr>
        <w:t xml:space="preserve">miasto </w:t>
      </w:r>
      <w:r w:rsidRPr="00C870A3">
        <w:rPr>
          <w:rFonts w:ascii="Arial Nova" w:hAnsi="Arial Nova"/>
          <w:sz w:val="24"/>
          <w:szCs w:val="24"/>
        </w:rPr>
        <w:t>do zwiększenia ich liczby, tak, by ułatwić dostępność do nich. O potrzebie tego rodzaju inwestycji świadczy wykonanie kilku takich siłowni w ramach realizacji Budżetu Obywatelskiego.</w:t>
      </w:r>
    </w:p>
    <w:p w14:paraId="0B7D0612" w14:textId="77777777" w:rsidR="0064624A" w:rsidRPr="00C870A3" w:rsidRDefault="0064624A" w:rsidP="0064624A">
      <w:pPr>
        <w:spacing w:line="360" w:lineRule="auto"/>
        <w:ind w:firstLine="360"/>
        <w:contextualSpacing/>
        <w:jc w:val="both"/>
        <w:rPr>
          <w:rFonts w:ascii="Arial Nova" w:hAnsi="Arial Nova"/>
          <w:sz w:val="24"/>
          <w:szCs w:val="24"/>
        </w:rPr>
      </w:pPr>
      <w:r w:rsidRPr="00C870A3">
        <w:rPr>
          <w:rFonts w:ascii="Arial Nova" w:hAnsi="Arial Nova"/>
          <w:sz w:val="24"/>
          <w:szCs w:val="24"/>
        </w:rPr>
        <w:t xml:space="preserve">Potrzeba aktywności ruchowej seniorów realizowana jest w różnego rodzaju organizacjach skupiających osoby starsze np. w klubach seniora, UTW, DDPS, stanowiąc programową część działalności tych organizacji.   </w:t>
      </w:r>
    </w:p>
    <w:p w14:paraId="565E88ED" w14:textId="141F00D9" w:rsidR="0064624A" w:rsidRPr="00C870A3" w:rsidRDefault="0064624A" w:rsidP="00C536CC">
      <w:pPr>
        <w:pStyle w:val="Akapitzlist"/>
        <w:numPr>
          <w:ilvl w:val="1"/>
          <w:numId w:val="39"/>
        </w:numPr>
        <w:spacing w:after="0" w:line="360" w:lineRule="auto"/>
        <w:jc w:val="both"/>
        <w:rPr>
          <w:rFonts w:ascii="Arial Nova" w:hAnsi="Arial Nova"/>
          <w:b/>
          <w:bCs/>
          <w:sz w:val="24"/>
          <w:szCs w:val="24"/>
        </w:rPr>
      </w:pPr>
      <w:bookmarkStart w:id="17" w:name="_Hlk63024911"/>
      <w:r w:rsidRPr="00C870A3">
        <w:rPr>
          <w:rFonts w:ascii="Arial Nova" w:hAnsi="Arial Nova"/>
          <w:b/>
          <w:bCs/>
          <w:sz w:val="24"/>
          <w:szCs w:val="24"/>
        </w:rPr>
        <w:t xml:space="preserve">Aktywność obywatelska i społeczna </w:t>
      </w:r>
    </w:p>
    <w:bookmarkEnd w:id="17"/>
    <w:p w14:paraId="03B7C245" w14:textId="3A4A9D1A" w:rsidR="0064624A" w:rsidRPr="00C870A3" w:rsidRDefault="0064624A" w:rsidP="0064624A">
      <w:pPr>
        <w:spacing w:after="0" w:line="360" w:lineRule="auto"/>
        <w:ind w:firstLine="360"/>
        <w:jc w:val="both"/>
        <w:rPr>
          <w:rFonts w:ascii="Arial Nova" w:hAnsi="Arial Nova"/>
          <w:sz w:val="24"/>
          <w:szCs w:val="24"/>
        </w:rPr>
      </w:pPr>
      <w:r w:rsidRPr="00C870A3">
        <w:rPr>
          <w:rFonts w:ascii="Arial Nova" w:hAnsi="Arial Nova"/>
          <w:sz w:val="24"/>
          <w:szCs w:val="24"/>
        </w:rPr>
        <w:t xml:space="preserve">W zakresie polityki senioralnej szczególna rola przypada </w:t>
      </w:r>
      <w:r w:rsidRPr="00C21DB1">
        <w:rPr>
          <w:rFonts w:ascii="Arial Nova" w:hAnsi="Arial Nova"/>
          <w:sz w:val="24"/>
          <w:szCs w:val="24"/>
        </w:rPr>
        <w:t>Radzie Seniorów</w:t>
      </w:r>
      <w:r w:rsidRPr="00C870A3">
        <w:rPr>
          <w:rFonts w:ascii="Arial Nova" w:hAnsi="Arial Nova"/>
          <w:b/>
          <w:bCs/>
          <w:sz w:val="24"/>
          <w:szCs w:val="24"/>
        </w:rPr>
        <w:t xml:space="preserve"> </w:t>
      </w:r>
      <w:r w:rsidRPr="00C870A3">
        <w:rPr>
          <w:rFonts w:ascii="Arial Nova" w:hAnsi="Arial Nova"/>
          <w:sz w:val="24"/>
          <w:szCs w:val="24"/>
        </w:rPr>
        <w:t xml:space="preserve">jako reprezentanta starszych mieszkańców miasta. Osoby starsze są bowiem najlepszymi adwokatami we własnej sprawie. Powołanie takiego gremium jako reprezentanta interesów osób starszych podnosi rangę kwestii starzenia się </w:t>
      </w:r>
      <w:r w:rsidR="00BE379B" w:rsidRPr="00C870A3">
        <w:rPr>
          <w:rFonts w:ascii="Arial Nova" w:hAnsi="Arial Nova"/>
          <w:sz w:val="24"/>
          <w:szCs w:val="24"/>
        </w:rPr>
        <w:br/>
      </w:r>
      <w:r w:rsidRPr="00C870A3">
        <w:rPr>
          <w:rFonts w:ascii="Arial Nova" w:hAnsi="Arial Nova"/>
          <w:sz w:val="24"/>
          <w:szCs w:val="24"/>
        </w:rPr>
        <w:lastRenderedPageBreak/>
        <w:t>i starości. Zgodnie z art.5c. ustawy o samorządzie gminnym, gmina sprzyja solidarności międzypokoleniowej oraz tworzy warunki do pobudzania aktywności obywatelskiej osób starszych w społeczności lokalnej. W tym kontekście powołanie w Sosnowcu Rady Seniorów jest realizacją tego postulatu. Rada Seniorów Miasta Sosnowca została powołana Uchwałą Nr 155/X</w:t>
      </w:r>
      <w:r w:rsidR="00CE7C81" w:rsidRPr="00C870A3">
        <w:rPr>
          <w:rFonts w:ascii="Arial Nova" w:hAnsi="Arial Nova"/>
          <w:sz w:val="24"/>
          <w:szCs w:val="24"/>
        </w:rPr>
        <w:t>IV</w:t>
      </w:r>
      <w:r w:rsidRPr="00C870A3">
        <w:rPr>
          <w:rFonts w:ascii="Arial Nova" w:hAnsi="Arial Nova"/>
          <w:sz w:val="24"/>
          <w:szCs w:val="24"/>
        </w:rPr>
        <w:t xml:space="preserve">/2015 Rady Miejskiej w Sosnowcu z dnia 25 czerwca 2015 r. oraz nadano jej Statut. </w:t>
      </w:r>
    </w:p>
    <w:p w14:paraId="3BA48032" w14:textId="77777777" w:rsidR="0064624A" w:rsidRPr="00C870A3" w:rsidRDefault="0064624A" w:rsidP="0064624A">
      <w:pPr>
        <w:spacing w:after="0" w:line="360" w:lineRule="auto"/>
        <w:ind w:firstLine="360"/>
        <w:jc w:val="both"/>
        <w:rPr>
          <w:rFonts w:ascii="Arial Nova" w:hAnsi="Arial Nova"/>
          <w:sz w:val="24"/>
          <w:szCs w:val="24"/>
        </w:rPr>
      </w:pPr>
      <w:r w:rsidRPr="00C870A3">
        <w:rPr>
          <w:rFonts w:ascii="Arial Nova" w:hAnsi="Arial Nova"/>
          <w:sz w:val="24"/>
          <w:szCs w:val="24"/>
        </w:rPr>
        <w:t xml:space="preserve">Zgodnie ze Statutem Rada Seniorów Miasta Sosnowca pełni swoje funkcje poprzez konsultacje lub opiniowanie albo inicjowanie działań mających na celu integrację osób starszych, ich aktywizację w życiu społeczności lokalnej, albo tworzenie warunków dla współpracy z innymi grupami społecznymi oraz organizacjami. </w:t>
      </w:r>
    </w:p>
    <w:p w14:paraId="30D6E1AC" w14:textId="77777777" w:rsidR="0064624A" w:rsidRPr="00C870A3" w:rsidRDefault="0064624A" w:rsidP="0064624A">
      <w:pPr>
        <w:spacing w:after="0" w:line="360" w:lineRule="auto"/>
        <w:ind w:firstLine="360"/>
        <w:jc w:val="both"/>
        <w:rPr>
          <w:rFonts w:ascii="Arial Nova" w:hAnsi="Arial Nova"/>
          <w:sz w:val="24"/>
          <w:szCs w:val="24"/>
        </w:rPr>
      </w:pPr>
      <w:r w:rsidRPr="00C870A3">
        <w:rPr>
          <w:rFonts w:ascii="Arial Nova" w:hAnsi="Arial Nova"/>
          <w:sz w:val="24"/>
          <w:szCs w:val="24"/>
        </w:rPr>
        <w:t>Rada Seniorów Miasta Sosnowca realizuje swoje cele głównie poprzez:</w:t>
      </w:r>
    </w:p>
    <w:p w14:paraId="3E9C3F5A" w14:textId="77777777" w:rsidR="0064624A" w:rsidRPr="00C870A3" w:rsidRDefault="0064624A" w:rsidP="00C536CC">
      <w:pPr>
        <w:numPr>
          <w:ilvl w:val="0"/>
          <w:numId w:val="13"/>
        </w:numPr>
        <w:spacing w:after="0" w:line="360" w:lineRule="auto"/>
        <w:jc w:val="both"/>
        <w:rPr>
          <w:rFonts w:ascii="Arial Nova" w:hAnsi="Arial Nova"/>
          <w:sz w:val="24"/>
          <w:szCs w:val="24"/>
        </w:rPr>
      </w:pPr>
      <w:r w:rsidRPr="00C870A3">
        <w:rPr>
          <w:rFonts w:ascii="Arial Nova" w:hAnsi="Arial Nova"/>
          <w:sz w:val="24"/>
          <w:szCs w:val="24"/>
        </w:rPr>
        <w:t xml:space="preserve">opiniowanie projektów uchwał skierowanych przez Radę Miejską </w:t>
      </w:r>
      <w:r w:rsidRPr="00C870A3">
        <w:rPr>
          <w:rFonts w:ascii="Arial Nova" w:hAnsi="Arial Nova"/>
          <w:sz w:val="24"/>
          <w:szCs w:val="24"/>
        </w:rPr>
        <w:br/>
        <w:t>w Sosnowcu do Rady Seniorów,</w:t>
      </w:r>
    </w:p>
    <w:p w14:paraId="0B373E8F" w14:textId="77777777" w:rsidR="0064624A" w:rsidRPr="00C870A3" w:rsidRDefault="0064624A" w:rsidP="00C536CC">
      <w:pPr>
        <w:numPr>
          <w:ilvl w:val="0"/>
          <w:numId w:val="13"/>
        </w:numPr>
        <w:spacing w:after="0" w:line="360" w:lineRule="auto"/>
        <w:jc w:val="both"/>
        <w:rPr>
          <w:rFonts w:ascii="Arial Nova" w:hAnsi="Arial Nova"/>
          <w:sz w:val="24"/>
          <w:szCs w:val="24"/>
        </w:rPr>
      </w:pPr>
      <w:r w:rsidRPr="00C870A3">
        <w:rPr>
          <w:rFonts w:ascii="Arial Nova" w:hAnsi="Arial Nova"/>
          <w:sz w:val="24"/>
          <w:szCs w:val="24"/>
        </w:rPr>
        <w:t>występowanie do Rady Miejskiej w Sosnowcu z wnioskami o podjęcie inicjatywy uchwałodawczej,</w:t>
      </w:r>
    </w:p>
    <w:p w14:paraId="6167A5C6" w14:textId="77777777" w:rsidR="0064624A" w:rsidRPr="00C870A3" w:rsidRDefault="0064624A" w:rsidP="00C536CC">
      <w:pPr>
        <w:numPr>
          <w:ilvl w:val="0"/>
          <w:numId w:val="13"/>
        </w:numPr>
        <w:spacing w:after="0" w:line="360" w:lineRule="auto"/>
        <w:jc w:val="both"/>
        <w:rPr>
          <w:rFonts w:ascii="Arial Nova" w:hAnsi="Arial Nova"/>
          <w:sz w:val="24"/>
          <w:szCs w:val="24"/>
        </w:rPr>
      </w:pPr>
      <w:r w:rsidRPr="00C870A3">
        <w:rPr>
          <w:rFonts w:ascii="Arial Nova" w:hAnsi="Arial Nova"/>
          <w:sz w:val="24"/>
          <w:szCs w:val="24"/>
        </w:rPr>
        <w:t>przedstawianie propozycji w zakresie ustalania priorytetowych zadań na rzecz Miasta Sosnowca,</w:t>
      </w:r>
    </w:p>
    <w:p w14:paraId="604F951D" w14:textId="77777777" w:rsidR="0064624A" w:rsidRPr="00C870A3" w:rsidRDefault="0064624A" w:rsidP="00C536CC">
      <w:pPr>
        <w:numPr>
          <w:ilvl w:val="0"/>
          <w:numId w:val="13"/>
        </w:numPr>
        <w:spacing w:after="0" w:line="360" w:lineRule="auto"/>
        <w:jc w:val="both"/>
        <w:rPr>
          <w:rFonts w:ascii="Arial Nova" w:hAnsi="Arial Nova"/>
          <w:sz w:val="24"/>
          <w:szCs w:val="24"/>
        </w:rPr>
      </w:pPr>
      <w:r w:rsidRPr="00C870A3">
        <w:rPr>
          <w:rFonts w:ascii="Arial Nova" w:hAnsi="Arial Nova"/>
          <w:sz w:val="24"/>
          <w:szCs w:val="24"/>
        </w:rPr>
        <w:t>inicjowanie działań mających na celu upowszechnienie współpracy Miasta Sosnowca ze środowiskiem seniorów,</w:t>
      </w:r>
    </w:p>
    <w:p w14:paraId="681860DC" w14:textId="77777777" w:rsidR="0064624A" w:rsidRPr="00C870A3" w:rsidRDefault="0064624A" w:rsidP="00C536CC">
      <w:pPr>
        <w:numPr>
          <w:ilvl w:val="0"/>
          <w:numId w:val="13"/>
        </w:numPr>
        <w:spacing w:after="0" w:line="360" w:lineRule="auto"/>
        <w:jc w:val="both"/>
        <w:rPr>
          <w:rFonts w:ascii="Arial Nova" w:hAnsi="Arial Nova"/>
          <w:sz w:val="24"/>
          <w:szCs w:val="24"/>
        </w:rPr>
      </w:pPr>
      <w:r w:rsidRPr="00C870A3">
        <w:rPr>
          <w:rFonts w:ascii="Arial Nova" w:hAnsi="Arial Nova"/>
          <w:sz w:val="24"/>
          <w:szCs w:val="24"/>
        </w:rPr>
        <w:t xml:space="preserve">współpracę z organizacjami pozarządowymi, klubami seniora, uniwersytetami trzeciego wieku i innymi podmiotami działającymi na rzecz osób starszych. </w:t>
      </w:r>
    </w:p>
    <w:p w14:paraId="0A48C446" w14:textId="2863D05A" w:rsidR="0064624A" w:rsidRPr="00C870A3" w:rsidRDefault="0064624A" w:rsidP="0064624A">
      <w:pPr>
        <w:spacing w:after="0" w:line="360" w:lineRule="auto"/>
        <w:ind w:firstLine="360"/>
        <w:jc w:val="both"/>
        <w:rPr>
          <w:rFonts w:ascii="Arial Nova" w:hAnsi="Arial Nova"/>
          <w:sz w:val="24"/>
          <w:szCs w:val="24"/>
        </w:rPr>
      </w:pPr>
      <w:r w:rsidRPr="00C870A3">
        <w:rPr>
          <w:rFonts w:ascii="Arial Nova" w:hAnsi="Arial Nova"/>
          <w:sz w:val="24"/>
          <w:szCs w:val="24"/>
        </w:rPr>
        <w:t>Zadania Rad</w:t>
      </w:r>
      <w:r w:rsidR="00CE7C81" w:rsidRPr="00C870A3">
        <w:rPr>
          <w:rFonts w:ascii="Arial Nova" w:hAnsi="Arial Nova"/>
          <w:sz w:val="24"/>
          <w:szCs w:val="24"/>
        </w:rPr>
        <w:t>y</w:t>
      </w:r>
      <w:r w:rsidRPr="00C870A3">
        <w:rPr>
          <w:rFonts w:ascii="Arial Nova" w:hAnsi="Arial Nova"/>
          <w:sz w:val="24"/>
          <w:szCs w:val="24"/>
        </w:rPr>
        <w:t xml:space="preserve"> Seniorów Miasta Sosnowca obejmują szeroki zakres inicjatyw </w:t>
      </w:r>
      <w:r w:rsidRPr="00C870A3">
        <w:rPr>
          <w:rFonts w:ascii="Arial Nova" w:hAnsi="Arial Nova"/>
          <w:sz w:val="24"/>
          <w:szCs w:val="24"/>
        </w:rPr>
        <w:br/>
        <w:t>i przedsięwzięć adresowanych do seniorów. Sprzyjają one solidarności międzygeneracyjnej, integrują działania organizacji i instytucji na rzecz środowiska senioralnego</w:t>
      </w:r>
      <w:r w:rsidR="00CE7C81" w:rsidRPr="00C870A3">
        <w:rPr>
          <w:rFonts w:ascii="Arial Nova" w:hAnsi="Arial Nova"/>
          <w:sz w:val="24"/>
          <w:szCs w:val="24"/>
        </w:rPr>
        <w:t>,</w:t>
      </w:r>
      <w:r w:rsidRPr="00C870A3">
        <w:rPr>
          <w:rFonts w:ascii="Arial Nova" w:hAnsi="Arial Nova"/>
          <w:sz w:val="24"/>
          <w:szCs w:val="24"/>
        </w:rPr>
        <w:t xml:space="preserve"> a także pobudzają aktywność społeczną i obywatelską osób starszych w społeczności lokalnej celem zapewnienia warunków dla godnego i aktywnego starzenia się. Wszystkie podejmowane działania mają na celu zapobieganie marginalizacji osób starszych i ich problemów, upowszechnianie wizerunku osób starszych i starości jako naturalnego, zróżnicowanego i wartościowego etapu życia, wspieranie wszelkich aktywności </w:t>
      </w:r>
      <w:r w:rsidRPr="00C870A3">
        <w:rPr>
          <w:rFonts w:ascii="Arial Nova" w:hAnsi="Arial Nova"/>
          <w:sz w:val="24"/>
          <w:szCs w:val="24"/>
        </w:rPr>
        <w:lastRenderedPageBreak/>
        <w:t>ludzi starszych w sferze edukacji, wypoczynku, kultury, wolontariatu, propagowanie profilaktyki i promocji zdrowia seniorów, promowanie prawidłowej opieki nad osobami starszymi oraz monitorowanie warunków socjalnych seniorów. Ważnym aspektem funkcjonowania Rady jest też konsolidacja środowisk wokół szeroko rozumianych spraw ludzi starszych w zakresie ich funkcji zdrowotnych, społecznych, życiowych i zawodowych. Ważnym aspektem działalności Rady Seniorów jest podjęcie współpracy z Młodzieżową Radą Miasta Sosnowca.</w:t>
      </w:r>
    </w:p>
    <w:p w14:paraId="249E5792" w14:textId="3B33A11C" w:rsidR="0064624A" w:rsidRPr="00C870A3" w:rsidRDefault="0064624A" w:rsidP="0064624A">
      <w:pPr>
        <w:spacing w:after="0" w:line="360" w:lineRule="auto"/>
        <w:ind w:firstLine="360"/>
        <w:jc w:val="both"/>
        <w:rPr>
          <w:rFonts w:ascii="Arial Nova" w:hAnsi="Arial Nova"/>
          <w:sz w:val="24"/>
          <w:szCs w:val="24"/>
        </w:rPr>
      </w:pPr>
      <w:r w:rsidRPr="00C870A3">
        <w:rPr>
          <w:rFonts w:ascii="Arial Nova" w:hAnsi="Arial Nova"/>
          <w:sz w:val="24"/>
          <w:szCs w:val="24"/>
        </w:rPr>
        <w:t xml:space="preserve">Obecnie funkcjonująca Rada Seniorów Miasta kończyłaby w 2020 r. drugą kadencję. Jednakże, z powodu pandemii COVID-19 i brakiem możliwości przeprowadzenia wyborów, Uchwałą nr 571/XXXI/2020 Rady Miejskiej </w:t>
      </w:r>
      <w:r w:rsidR="00BE379B" w:rsidRPr="00C870A3">
        <w:rPr>
          <w:rFonts w:ascii="Arial Nova" w:hAnsi="Arial Nova"/>
          <w:sz w:val="24"/>
          <w:szCs w:val="24"/>
        </w:rPr>
        <w:br/>
      </w:r>
      <w:r w:rsidRPr="00C870A3">
        <w:rPr>
          <w:rFonts w:ascii="Arial Nova" w:hAnsi="Arial Nova"/>
          <w:sz w:val="24"/>
          <w:szCs w:val="24"/>
        </w:rPr>
        <w:t xml:space="preserve">w Sosnowcu z dnia 24 września 2020r. przedłużono kadencję do 31 grudnia 2021r. W czasie trzyletniej kadencji (w praktyce dwuletniej, bowiem pandemia COVID-19 zamroziła w dużym stopniu działalność w 2020r.) Rada podejmowała wiele inicjatyw w obszarze współpracy z innymi podmiotami na rzecz osób starszych, aktywności w sferze kultury, sportu i rekreacji, promocji zdrowia, pomocy społecznej. Ważnym aspektem działalności Rady było podejmowanie starań na rzecz stworzenia odrębnego dokumentu Polityki senioralnej </w:t>
      </w:r>
      <w:r w:rsidR="00AC38E2">
        <w:rPr>
          <w:rFonts w:ascii="Arial Nova" w:hAnsi="Arial Nova"/>
          <w:sz w:val="24"/>
          <w:szCs w:val="24"/>
        </w:rPr>
        <w:br/>
      </w:r>
      <w:r w:rsidRPr="00C870A3">
        <w:rPr>
          <w:rFonts w:ascii="Arial Nova" w:hAnsi="Arial Nova"/>
          <w:sz w:val="24"/>
          <w:szCs w:val="24"/>
        </w:rPr>
        <w:t xml:space="preserve">w Sosnowcu obejmującego kierunki działań na rzecz osób starszych </w:t>
      </w:r>
      <w:r w:rsidR="00AC38E2">
        <w:rPr>
          <w:rFonts w:ascii="Arial Nova" w:hAnsi="Arial Nova"/>
          <w:sz w:val="24"/>
          <w:szCs w:val="24"/>
        </w:rPr>
        <w:br/>
      </w:r>
      <w:r w:rsidRPr="00C870A3">
        <w:rPr>
          <w:rFonts w:ascii="Arial Nova" w:hAnsi="Arial Nova"/>
          <w:sz w:val="24"/>
          <w:szCs w:val="24"/>
        </w:rPr>
        <w:t xml:space="preserve">i uwzględniającego szczegółowe rozwiązania we wszystkich najważniejszych sferach życia osób starszych.  </w:t>
      </w:r>
    </w:p>
    <w:p w14:paraId="699240F9" w14:textId="33648FD7" w:rsidR="0064624A" w:rsidRPr="00C870A3" w:rsidRDefault="0064624A" w:rsidP="0064624A">
      <w:pPr>
        <w:spacing w:after="0" w:line="360" w:lineRule="auto"/>
        <w:ind w:firstLine="360"/>
        <w:jc w:val="both"/>
        <w:rPr>
          <w:rFonts w:ascii="Arial Nova" w:hAnsi="Arial Nova"/>
          <w:sz w:val="24"/>
          <w:szCs w:val="24"/>
        </w:rPr>
      </w:pPr>
      <w:r w:rsidRPr="00C870A3">
        <w:rPr>
          <w:rFonts w:ascii="Arial Nova" w:hAnsi="Arial Nova"/>
          <w:sz w:val="24"/>
          <w:szCs w:val="24"/>
        </w:rPr>
        <w:t>Wypracowanie zasad współpracy z samorządem, jaką osiągnięto w 2019r. powinno być cennym atutem w przyszłej działalności Rady i rozszerzenia możliwości oddziaływania na realizację polityki senioralnej.</w:t>
      </w:r>
    </w:p>
    <w:p w14:paraId="55324BF1" w14:textId="3FC3E15A" w:rsidR="00300ABB" w:rsidRPr="00C870A3" w:rsidRDefault="0064624A" w:rsidP="00300ABB">
      <w:pPr>
        <w:spacing w:after="0" w:line="360" w:lineRule="auto"/>
        <w:ind w:firstLine="360"/>
        <w:jc w:val="both"/>
        <w:rPr>
          <w:rFonts w:ascii="Arial Nova" w:hAnsi="Arial Nova"/>
          <w:sz w:val="24"/>
          <w:szCs w:val="24"/>
        </w:rPr>
      </w:pPr>
      <w:r w:rsidRPr="00C870A3">
        <w:rPr>
          <w:rFonts w:ascii="Arial Nova" w:hAnsi="Arial Nova"/>
          <w:sz w:val="24"/>
          <w:szCs w:val="24"/>
        </w:rPr>
        <w:t xml:space="preserve">Niezmiernie ważnym aspektem włączenia się seniorów w działania na rzecz swoich aktywności są kluby seniora. </w:t>
      </w:r>
      <w:r w:rsidR="00786810" w:rsidRPr="00C870A3">
        <w:rPr>
          <w:rFonts w:ascii="Arial Nova" w:hAnsi="Arial Nova"/>
          <w:sz w:val="24"/>
          <w:szCs w:val="24"/>
        </w:rPr>
        <w:t xml:space="preserve">Gmina Sosnowiec </w:t>
      </w:r>
      <w:r w:rsidR="00786810">
        <w:rPr>
          <w:rFonts w:ascii="Arial Nova" w:hAnsi="Arial Nova"/>
          <w:sz w:val="24"/>
          <w:szCs w:val="24"/>
        </w:rPr>
        <w:t>w</w:t>
      </w:r>
      <w:r w:rsidR="00300ABB" w:rsidRPr="00C870A3">
        <w:rPr>
          <w:rFonts w:ascii="Arial Nova" w:hAnsi="Arial Nova"/>
          <w:sz w:val="24"/>
          <w:szCs w:val="24"/>
        </w:rPr>
        <w:t xml:space="preserve"> ramach Programu Wieloletniego „Senior+” na lata 2015-2020 złożyła wniosek o dofinansowanie utworzenia Klubu „Senior+”. Miasto uzyskało pełną wnioskowaną kwotę dotacji na remont i wyposażenie placówki w wysokości niemalże 150 tys. złotych oraz zaangażowało środki własne w kwocie 96 tys. złotych na ten cel. </w:t>
      </w:r>
      <w:r w:rsidR="00300ABB" w:rsidRPr="00C21DB1">
        <w:rPr>
          <w:rFonts w:ascii="Arial Nova" w:hAnsi="Arial Nova"/>
          <w:bCs/>
          <w:sz w:val="24"/>
          <w:szCs w:val="24"/>
        </w:rPr>
        <w:t xml:space="preserve">Placówka </w:t>
      </w:r>
      <w:r w:rsidR="00C21DB1">
        <w:rPr>
          <w:rFonts w:ascii="Arial Nova" w:hAnsi="Arial Nova"/>
          <w:bCs/>
          <w:sz w:val="24"/>
          <w:szCs w:val="24"/>
        </w:rPr>
        <w:t xml:space="preserve">będzie </w:t>
      </w:r>
      <w:r w:rsidR="00300ABB" w:rsidRPr="00C21DB1">
        <w:rPr>
          <w:rFonts w:ascii="Arial Nova" w:hAnsi="Arial Nova"/>
          <w:bCs/>
          <w:sz w:val="24"/>
          <w:szCs w:val="24"/>
        </w:rPr>
        <w:t>prowadzi</w:t>
      </w:r>
      <w:r w:rsidR="00C21DB1">
        <w:rPr>
          <w:rFonts w:ascii="Arial Nova" w:hAnsi="Arial Nova"/>
          <w:bCs/>
          <w:sz w:val="24"/>
          <w:szCs w:val="24"/>
        </w:rPr>
        <w:t>ć</w:t>
      </w:r>
      <w:r w:rsidR="00300ABB" w:rsidRPr="00C21DB1">
        <w:rPr>
          <w:rFonts w:ascii="Arial Nova" w:hAnsi="Arial Nova"/>
          <w:bCs/>
          <w:sz w:val="24"/>
          <w:szCs w:val="24"/>
        </w:rPr>
        <w:t xml:space="preserve"> swoją działalność przy ul. Jodłowej 4.</w:t>
      </w:r>
      <w:r w:rsidR="00300ABB" w:rsidRPr="00C870A3">
        <w:rPr>
          <w:rFonts w:ascii="Arial Nova" w:hAnsi="Arial Nova"/>
          <w:sz w:val="24"/>
          <w:szCs w:val="24"/>
        </w:rPr>
        <w:t xml:space="preserve"> Celem głównym Klubu jest przeciwdziałanie izolacji i marginalizacji osób starszych oraz aktywizacja </w:t>
      </w:r>
      <w:r w:rsidR="00300ABB" w:rsidRPr="00C870A3">
        <w:rPr>
          <w:rFonts w:ascii="Arial Nova" w:hAnsi="Arial Nova"/>
          <w:sz w:val="24"/>
          <w:szCs w:val="24"/>
        </w:rPr>
        <w:lastRenderedPageBreak/>
        <w:t>seniorów w kierunku podejmowania działań służących poprawie jakości ich życia. Klub dysponuje 20 miejscami. Uczestnictwo w zajęciach Klubu jest dobrowolne i bezpłatne.</w:t>
      </w:r>
    </w:p>
    <w:p w14:paraId="73549CB7" w14:textId="1AD1F8FB" w:rsidR="00696013" w:rsidRPr="00696013" w:rsidRDefault="00696013" w:rsidP="0075018C">
      <w:pPr>
        <w:spacing w:after="0" w:line="360" w:lineRule="auto"/>
        <w:ind w:firstLine="360"/>
        <w:jc w:val="both"/>
        <w:rPr>
          <w:rFonts w:ascii="Arial Nova" w:hAnsi="Arial Nova"/>
          <w:sz w:val="24"/>
          <w:szCs w:val="24"/>
        </w:rPr>
      </w:pPr>
      <w:r w:rsidRPr="00696013">
        <w:rPr>
          <w:rFonts w:ascii="Arial Nova" w:hAnsi="Arial Nova"/>
          <w:sz w:val="24"/>
          <w:szCs w:val="24"/>
        </w:rPr>
        <w:t xml:space="preserve">W obszarze działań dziennego wsparcia instytucjonalnego dla osób starszych, w strukturach Miejskiego Ośrodka Pomocy Społecznej w Sosnowcu funkcjonuje Klubu Seniora, który swoją siedzibę ma przy ul. Modrzejowskiej 42. W zajęciach klubu bierze udział około 50 osób. Głównym celem działalności Klubu Seniora jest aktywizacja osób starszych obejmująca zajęcia rehabilitacyjne, rekreacyjne, edukacyjne, imprezy okolicznościowe oraz wyjścia kulturalno – oświatowe. Ze względu na możliwości lokalowe zajęcia w Klubie odbywają się codziennie od poniedziałku do piątku, zarówno w godzinach dopołudniowych jak i po południu. Uczestnicy mogą skorzystać między innymi </w:t>
      </w:r>
      <w:r w:rsidR="00DA58AB">
        <w:rPr>
          <w:rFonts w:ascii="Arial Nova" w:hAnsi="Arial Nova"/>
          <w:sz w:val="24"/>
          <w:szCs w:val="24"/>
        </w:rPr>
        <w:br/>
      </w:r>
      <w:r w:rsidRPr="00696013">
        <w:rPr>
          <w:rFonts w:ascii="Arial Nova" w:hAnsi="Arial Nova"/>
          <w:sz w:val="24"/>
          <w:szCs w:val="24"/>
        </w:rPr>
        <w:t xml:space="preserve">z rehabilitacji, spotkań ze specjalistami z różnych dziedzin, ciekawymi ludźmi. </w:t>
      </w:r>
      <w:r w:rsidR="00DA58AB">
        <w:rPr>
          <w:rFonts w:ascii="Arial Nova" w:hAnsi="Arial Nova"/>
          <w:sz w:val="24"/>
          <w:szCs w:val="24"/>
        </w:rPr>
        <w:br/>
      </w:r>
      <w:r w:rsidRPr="00696013">
        <w:rPr>
          <w:rFonts w:ascii="Arial Nova" w:hAnsi="Arial Nova"/>
          <w:sz w:val="24"/>
          <w:szCs w:val="24"/>
        </w:rPr>
        <w:t>W trakcie zajęć seniorzy przebywają w grupie rówieśniczej, co daje im możliwość wymiany doświadczeń oraz dyskusji z osobami o podobnych problemach i zainteresowaniach. Seniorzy z dużą otwartością przyjmują zaproszenia i uczestniczą w wielu społecznych inicjatywach. Wszystkie te spotkania, zabawy i działania pozwalają seniorom na integrację we własnym gronie, ale także z innymi mieszkańcami Sosnowca.</w:t>
      </w:r>
    </w:p>
    <w:p w14:paraId="70D9AFE1" w14:textId="04497F24" w:rsidR="00696013" w:rsidRPr="00C870A3" w:rsidRDefault="00696013" w:rsidP="0075018C">
      <w:pPr>
        <w:spacing w:after="0" w:line="360" w:lineRule="auto"/>
        <w:ind w:firstLine="360"/>
        <w:jc w:val="both"/>
        <w:rPr>
          <w:rFonts w:ascii="Arial Nova" w:hAnsi="Arial Nova"/>
          <w:sz w:val="24"/>
          <w:szCs w:val="24"/>
        </w:rPr>
      </w:pPr>
      <w:r w:rsidRPr="00696013">
        <w:rPr>
          <w:rFonts w:ascii="Arial Nova" w:hAnsi="Arial Nova"/>
          <w:sz w:val="24"/>
          <w:szCs w:val="24"/>
        </w:rPr>
        <w:t>Ponadto w ramach Programów Aktywności Lokalnej działających między innymi w dzielnicach: Pogoń i Milowice ,zostały utworzone “Kluby dla Seniora”. Działalność Programów służy szeroko rozumianej aktywizacji społecznej mieszkańców dzielnicy oraz integracji społeczności lokalnej. Efektem finalnym działalności Programów jest budowanie społeczeństwa obywatelskiego, świadomego swoich praw i wrażliwego na potrzeby innych grup społecznych znajdujących się w niekorzystnej sytuacji, w tym osób zagrożonych wykluczeniem społecznym, do których należą osoby z niepełnosprawnością.</w:t>
      </w:r>
    </w:p>
    <w:p w14:paraId="41474C47" w14:textId="413963D2" w:rsidR="00300ABB" w:rsidRPr="00C870A3" w:rsidRDefault="0064624A" w:rsidP="00300ABB">
      <w:pPr>
        <w:spacing w:after="0" w:line="360" w:lineRule="auto"/>
        <w:ind w:firstLine="360"/>
        <w:jc w:val="both"/>
        <w:rPr>
          <w:rFonts w:ascii="Arial Nova" w:hAnsi="Arial Nova"/>
          <w:sz w:val="24"/>
          <w:szCs w:val="24"/>
        </w:rPr>
      </w:pPr>
      <w:r w:rsidRPr="00C870A3">
        <w:rPr>
          <w:rFonts w:ascii="Arial Nova" w:hAnsi="Arial Nova"/>
          <w:sz w:val="24"/>
          <w:szCs w:val="24"/>
        </w:rPr>
        <w:t xml:space="preserve">W Sosnowcu funkcjonuje </w:t>
      </w:r>
      <w:r w:rsidR="00300ABB" w:rsidRPr="00C870A3">
        <w:rPr>
          <w:rFonts w:ascii="Arial Nova" w:hAnsi="Arial Nova"/>
          <w:sz w:val="24"/>
          <w:szCs w:val="24"/>
        </w:rPr>
        <w:t xml:space="preserve">także </w:t>
      </w:r>
      <w:r w:rsidRPr="00C870A3">
        <w:rPr>
          <w:rFonts w:ascii="Arial Nova" w:hAnsi="Arial Nova"/>
          <w:sz w:val="24"/>
          <w:szCs w:val="24"/>
        </w:rPr>
        <w:t xml:space="preserve">kilkanaście klubów powstałych przy </w:t>
      </w:r>
      <w:r w:rsidRPr="00DA58AB">
        <w:rPr>
          <w:rFonts w:ascii="Arial Nova" w:hAnsi="Arial Nova"/>
          <w:sz w:val="24"/>
          <w:szCs w:val="24"/>
        </w:rPr>
        <w:t>spółdzielniach mieszkaniowych, Miejskiej Bibliotece Publicznej, Miejskim Domu Kultury, parafii, Centrum Kształcenia Ustawicznego.</w:t>
      </w:r>
      <w:r w:rsidR="00300ABB" w:rsidRPr="00C870A3">
        <w:rPr>
          <w:rFonts w:ascii="Arial Nova" w:hAnsi="Arial Nova"/>
          <w:sz w:val="24"/>
          <w:szCs w:val="24"/>
        </w:rPr>
        <w:t xml:space="preserve"> Ideą takich klubów jest przede wszystkim zaktywizowanie i zintegrowanie osób starszych, </w:t>
      </w:r>
      <w:r w:rsidR="00FC0889">
        <w:rPr>
          <w:rFonts w:ascii="Arial Nova" w:hAnsi="Arial Nova"/>
          <w:sz w:val="24"/>
          <w:szCs w:val="24"/>
        </w:rPr>
        <w:br/>
      </w:r>
      <w:r w:rsidR="00300ABB" w:rsidRPr="00C870A3">
        <w:rPr>
          <w:rFonts w:ascii="Arial Nova" w:hAnsi="Arial Nova"/>
          <w:sz w:val="24"/>
          <w:szCs w:val="24"/>
        </w:rPr>
        <w:t>a także  przeciwdziałanie wykluczeniu społecznym seniorów.</w:t>
      </w:r>
    </w:p>
    <w:p w14:paraId="2AD36E7E" w14:textId="67462372" w:rsidR="0064624A" w:rsidRPr="00C870A3" w:rsidRDefault="0064624A" w:rsidP="0064624A">
      <w:pPr>
        <w:spacing w:after="0" w:line="360" w:lineRule="auto"/>
        <w:ind w:firstLine="360"/>
        <w:jc w:val="both"/>
        <w:rPr>
          <w:rFonts w:ascii="Arial Nova" w:hAnsi="Arial Nova"/>
          <w:sz w:val="24"/>
          <w:szCs w:val="24"/>
        </w:rPr>
      </w:pPr>
      <w:r w:rsidRPr="00C870A3">
        <w:rPr>
          <w:rFonts w:ascii="Arial Nova" w:hAnsi="Arial Nova"/>
          <w:sz w:val="24"/>
          <w:szCs w:val="24"/>
        </w:rPr>
        <w:lastRenderedPageBreak/>
        <w:t xml:space="preserve"> Realizowany w latach 2019-2020 projekt </w:t>
      </w:r>
      <w:r w:rsidRPr="00C870A3">
        <w:rPr>
          <w:rFonts w:ascii="Arial Nova" w:hAnsi="Arial Nova"/>
          <w:i/>
          <w:iCs/>
          <w:sz w:val="24"/>
          <w:szCs w:val="24"/>
        </w:rPr>
        <w:t>„Wespół w Zespół – Aktywni Obywatele Sosnowca 60+”</w:t>
      </w:r>
      <w:r w:rsidRPr="00C870A3">
        <w:t xml:space="preserve"> </w:t>
      </w:r>
      <w:r w:rsidRPr="00C870A3">
        <w:rPr>
          <w:rFonts w:ascii="Arial Nova" w:hAnsi="Arial Nova"/>
          <w:sz w:val="24"/>
          <w:szCs w:val="24"/>
        </w:rPr>
        <w:t xml:space="preserve">miał zaktywizować społecznie i obywatelsko osoby po 60 roku życia. Dzięki wsparciu tego projektu zainicjowano powstanie kolejnych klubów. </w:t>
      </w:r>
    </w:p>
    <w:p w14:paraId="0C42B00B" w14:textId="7517B6D2" w:rsidR="0064624A" w:rsidRPr="00C870A3" w:rsidRDefault="0064624A" w:rsidP="0064624A">
      <w:pPr>
        <w:shd w:val="clear" w:color="auto" w:fill="FFFFFF"/>
        <w:spacing w:after="0" w:line="360" w:lineRule="auto"/>
        <w:ind w:firstLine="360"/>
        <w:jc w:val="both"/>
        <w:rPr>
          <w:rFonts w:ascii="Arial Nova" w:hAnsi="Arial Nova"/>
          <w:sz w:val="24"/>
          <w:szCs w:val="24"/>
        </w:rPr>
      </w:pPr>
      <w:r w:rsidRPr="00C870A3">
        <w:rPr>
          <w:rFonts w:ascii="Arial Nova" w:eastAsia="Times New Roman" w:hAnsi="Arial Nova" w:cs="Arial"/>
          <w:sz w:val="24"/>
          <w:szCs w:val="24"/>
          <w:lang w:eastAsia="pl-PL"/>
        </w:rPr>
        <w:t xml:space="preserve">Platformą aktywizacji społecznej osób starszych jest także instytucja </w:t>
      </w:r>
      <w:r w:rsidR="00BE379B" w:rsidRPr="00C870A3">
        <w:rPr>
          <w:rFonts w:ascii="Arial Nova" w:eastAsia="Times New Roman" w:hAnsi="Arial Nova" w:cs="Arial"/>
          <w:sz w:val="24"/>
          <w:szCs w:val="24"/>
          <w:lang w:eastAsia="pl-PL"/>
        </w:rPr>
        <w:br/>
      </w:r>
      <w:r w:rsidRPr="00C870A3">
        <w:rPr>
          <w:rFonts w:ascii="Arial Nova" w:eastAsia="Times New Roman" w:hAnsi="Arial Nova" w:cs="Arial"/>
          <w:sz w:val="24"/>
          <w:szCs w:val="24"/>
          <w:lang w:eastAsia="pl-PL"/>
        </w:rPr>
        <w:t xml:space="preserve">budżetu obywatelskiego (zwanego tez budżetem partycypacyjnym). Jest on instrumentem umożliwiającym </w:t>
      </w:r>
      <w:r w:rsidRPr="00C870A3">
        <w:rPr>
          <w:rFonts w:ascii="Arial Nova" w:hAnsi="Arial Nova"/>
          <w:sz w:val="24"/>
          <w:szCs w:val="24"/>
        </w:rPr>
        <w:t xml:space="preserve">mieszkańcom na współdecydowanie o kierunku wydatkowania środków z budżetu samorządu lokalnego i uwzględnienia preferowanych potrzeb społeczności lokalnej w tym potrzeb osób starszych. Miasto od 2014 r. organizuje kolejne edycje budżetu partycypacyjnego na zmiany i inwestycje w mieście zgłoszone przez mieszkańców. Pomysły jak zagospodarować środki budżetu obywatelskiego były też zgłaszane przez seniorów. </w:t>
      </w:r>
    </w:p>
    <w:p w14:paraId="7568486B" w14:textId="0B8340C1" w:rsidR="0064624A" w:rsidRPr="00C870A3" w:rsidRDefault="0064624A" w:rsidP="0064624A">
      <w:pPr>
        <w:spacing w:after="0" w:line="360" w:lineRule="auto"/>
        <w:ind w:firstLine="360"/>
        <w:jc w:val="both"/>
        <w:rPr>
          <w:rFonts w:ascii="Arial Nova" w:hAnsi="Arial Nova"/>
          <w:sz w:val="24"/>
          <w:szCs w:val="24"/>
        </w:rPr>
      </w:pPr>
      <w:r w:rsidRPr="00C870A3">
        <w:rPr>
          <w:rFonts w:ascii="Arial Nova" w:hAnsi="Arial Nova"/>
          <w:sz w:val="24"/>
          <w:szCs w:val="24"/>
        </w:rPr>
        <w:t xml:space="preserve">Obecnie w czasie pandemii COVID-19 większość inicjatyw skierowanych do seniorów, jak i podejmowanych przez nich inicjatyw została zawieszona. Stanowi to niewątpliwie duży problem dla starszych osób, pogłębiając izolację </w:t>
      </w:r>
      <w:r w:rsidR="00BE379B" w:rsidRPr="00C870A3">
        <w:rPr>
          <w:rFonts w:ascii="Arial Nova" w:hAnsi="Arial Nova"/>
          <w:sz w:val="24"/>
          <w:szCs w:val="24"/>
        </w:rPr>
        <w:br/>
      </w:r>
      <w:r w:rsidRPr="00C870A3">
        <w:rPr>
          <w:rFonts w:ascii="Arial Nova" w:hAnsi="Arial Nova"/>
          <w:sz w:val="24"/>
          <w:szCs w:val="24"/>
        </w:rPr>
        <w:t>i osamotnienie tej grupy mieszkańców miasta.</w:t>
      </w:r>
    </w:p>
    <w:p w14:paraId="2DC14CD6" w14:textId="74F89130" w:rsidR="009368F2" w:rsidRDefault="009368F2" w:rsidP="003B275B">
      <w:pPr>
        <w:spacing w:after="0" w:line="276" w:lineRule="auto"/>
        <w:outlineLvl w:val="1"/>
        <w:rPr>
          <w:rFonts w:ascii="Arial Nova" w:hAnsi="Arial Nova" w:cs="Arial"/>
          <w:color w:val="FF0000"/>
          <w:sz w:val="24"/>
          <w:szCs w:val="24"/>
        </w:rPr>
      </w:pPr>
    </w:p>
    <w:p w14:paraId="7EE6C3BD" w14:textId="77777777" w:rsidR="00236770" w:rsidRPr="003B275B" w:rsidRDefault="00236770" w:rsidP="003B275B">
      <w:pPr>
        <w:spacing w:after="0" w:line="276" w:lineRule="auto"/>
        <w:outlineLvl w:val="1"/>
        <w:rPr>
          <w:rFonts w:ascii="Times New Roman" w:eastAsia="Calibri" w:hAnsi="Times New Roman" w:cs="Times New Roman"/>
          <w:sz w:val="20"/>
          <w:szCs w:val="20"/>
          <w:lang w:eastAsia="pl-PL"/>
        </w:rPr>
      </w:pPr>
    </w:p>
    <w:p w14:paraId="0D95B1F1" w14:textId="77777777" w:rsidR="003B275B" w:rsidRPr="0099455F" w:rsidRDefault="003B275B" w:rsidP="00C536CC">
      <w:pPr>
        <w:pStyle w:val="Akapitzlist"/>
        <w:numPr>
          <w:ilvl w:val="0"/>
          <w:numId w:val="41"/>
        </w:numPr>
        <w:jc w:val="both"/>
        <w:rPr>
          <w:rFonts w:ascii="Arial Nova" w:hAnsi="Arial Nova"/>
          <w:b/>
          <w:bCs/>
        </w:rPr>
      </w:pPr>
      <w:r w:rsidRPr="0099455F">
        <w:rPr>
          <w:rFonts w:ascii="Arial Nova" w:hAnsi="Arial Nova"/>
          <w:b/>
          <w:bCs/>
        </w:rPr>
        <w:t>ANALIZA SWOT</w:t>
      </w:r>
    </w:p>
    <w:p w14:paraId="42D8327B" w14:textId="77777777" w:rsidR="003B275B" w:rsidRPr="003B275B" w:rsidRDefault="003B275B" w:rsidP="003B275B">
      <w:pPr>
        <w:spacing w:after="0" w:line="360" w:lineRule="auto"/>
        <w:ind w:firstLine="708"/>
        <w:jc w:val="both"/>
        <w:rPr>
          <w:rFonts w:ascii="Arial Nova" w:hAnsi="Arial Nova" w:cs="Times New Roman"/>
          <w:color w:val="000000" w:themeColor="text1"/>
          <w:sz w:val="24"/>
          <w:szCs w:val="24"/>
        </w:rPr>
      </w:pPr>
      <w:r w:rsidRPr="003B275B">
        <w:rPr>
          <w:rFonts w:ascii="Arial Nova" w:hAnsi="Arial Nova" w:cs="Times New Roman"/>
          <w:color w:val="000000" w:themeColor="text1"/>
          <w:sz w:val="24"/>
          <w:szCs w:val="24"/>
        </w:rPr>
        <w:t xml:space="preserve">Podstawę opracowania dokumentu Polityka senioralna w Sosnowcu stanowi identyfikacja uwarunkowań sprzyjających lub ograniczających działania na rzecz i we współpracy z osobami starszymi. W tym celu wykorzystano analizę SWOT.  </w:t>
      </w:r>
    </w:p>
    <w:p w14:paraId="7B1580E8" w14:textId="6FCAA21B" w:rsidR="003B275B" w:rsidRPr="003B275B" w:rsidRDefault="003B275B" w:rsidP="003B275B">
      <w:pPr>
        <w:spacing w:after="0" w:line="360" w:lineRule="auto"/>
        <w:ind w:firstLine="708"/>
        <w:jc w:val="both"/>
        <w:rPr>
          <w:rFonts w:ascii="Arial Nova" w:hAnsi="Arial Nova" w:cs="Times New Roman"/>
          <w:color w:val="000000" w:themeColor="text1"/>
          <w:sz w:val="24"/>
          <w:szCs w:val="24"/>
        </w:rPr>
      </w:pPr>
      <w:r w:rsidRPr="003B275B">
        <w:rPr>
          <w:rFonts w:ascii="Arial Nova" w:hAnsi="Arial Nova" w:cs="Times New Roman"/>
          <w:color w:val="000000" w:themeColor="text1"/>
          <w:sz w:val="24"/>
          <w:szCs w:val="24"/>
        </w:rPr>
        <w:t>W analizie wskazano mocne strony (S=strenghts) określenia sytuacji osób starszych, działań samorządu i innych podmiotów, czyli elementy wewnętrzne</w:t>
      </w:r>
      <w:r w:rsidR="009368F2">
        <w:rPr>
          <w:rFonts w:ascii="Arial Nova" w:hAnsi="Arial Nova" w:cs="Times New Roman"/>
          <w:color w:val="000000" w:themeColor="text1"/>
          <w:sz w:val="24"/>
          <w:szCs w:val="24"/>
        </w:rPr>
        <w:t xml:space="preserve"> </w:t>
      </w:r>
      <w:r w:rsidRPr="003B275B">
        <w:rPr>
          <w:rFonts w:ascii="Arial Nova" w:hAnsi="Arial Nova" w:cs="Times New Roman"/>
          <w:color w:val="000000" w:themeColor="text1"/>
          <w:sz w:val="24"/>
          <w:szCs w:val="24"/>
        </w:rPr>
        <w:t>pozytywne, będące kluczowymi czynnikami sukcesu umożliwiającymi</w:t>
      </w:r>
      <w:r w:rsidR="009368F2">
        <w:rPr>
          <w:rFonts w:ascii="Arial Nova" w:hAnsi="Arial Nova" w:cs="Times New Roman"/>
          <w:color w:val="000000" w:themeColor="text1"/>
          <w:sz w:val="24"/>
          <w:szCs w:val="24"/>
        </w:rPr>
        <w:t xml:space="preserve"> </w:t>
      </w:r>
      <w:r w:rsidRPr="003B275B">
        <w:rPr>
          <w:rFonts w:ascii="Arial Nova" w:hAnsi="Arial Nova" w:cs="Times New Roman"/>
          <w:color w:val="000000" w:themeColor="text1"/>
          <w:sz w:val="24"/>
          <w:szCs w:val="24"/>
        </w:rPr>
        <w:t>dostosowywanie się do zmieniających się uwarunkowań otoczenia zewnętrznego. Drugim elementem analizy były słabe strony (W=weaknesses) czyli czynniki wewnętrzne - negatywnie wpływające na sprawność działania, wynikające z ograniczonych możliwości dysponowanymi zasobami kadrowymi,</w:t>
      </w:r>
      <w:r w:rsidR="009368F2">
        <w:rPr>
          <w:rFonts w:ascii="Arial Nova" w:hAnsi="Arial Nova" w:cs="Times New Roman"/>
          <w:color w:val="000000" w:themeColor="text1"/>
          <w:sz w:val="24"/>
          <w:szCs w:val="24"/>
        </w:rPr>
        <w:t xml:space="preserve"> </w:t>
      </w:r>
      <w:r w:rsidRPr="003B275B">
        <w:rPr>
          <w:rFonts w:ascii="Arial Nova" w:hAnsi="Arial Nova" w:cs="Times New Roman"/>
          <w:color w:val="000000" w:themeColor="text1"/>
          <w:sz w:val="24"/>
          <w:szCs w:val="24"/>
        </w:rPr>
        <w:t>infrastrukturalnymi, zachowaniami seniorów, uwarunkowania</w:t>
      </w:r>
      <w:r w:rsidR="00D60FC8">
        <w:rPr>
          <w:rFonts w:ascii="Arial Nova" w:hAnsi="Arial Nova" w:cs="Times New Roman"/>
          <w:color w:val="000000" w:themeColor="text1"/>
          <w:sz w:val="24"/>
          <w:szCs w:val="24"/>
        </w:rPr>
        <w:t>mi</w:t>
      </w:r>
      <w:r w:rsidRPr="003B275B">
        <w:rPr>
          <w:rFonts w:ascii="Arial Nova" w:hAnsi="Arial Nova" w:cs="Times New Roman"/>
          <w:color w:val="000000" w:themeColor="text1"/>
          <w:sz w:val="24"/>
          <w:szCs w:val="24"/>
        </w:rPr>
        <w:t xml:space="preserve"> społecznymi. Wpływ na działania w sferze polityki senioralnej </w:t>
      </w:r>
      <w:r w:rsidRPr="003B275B">
        <w:rPr>
          <w:rFonts w:ascii="Arial Nova" w:hAnsi="Arial Nova" w:cs="Times New Roman"/>
          <w:color w:val="000000" w:themeColor="text1"/>
          <w:sz w:val="24"/>
          <w:szCs w:val="24"/>
        </w:rPr>
        <w:lastRenderedPageBreak/>
        <w:t>mają także uwarunkowania zewnętrzne, na które miasto nie ma bezpośredniego wpływu. Są to istniejące lub przewidywane procesy, zjawiska i trendy zachodzące w mieście, które mogą być szansą (O=Opportunities) i które odpowiednio wykorzystane mogą stać się impulsem do poprawy jakości życia osób starszych. Istnieją także zewnętrzne procesy, zjawiska i trendy, które stanowić mogą barierę w rozwoju, z którymi należy się liczyć i których w miarę możliwości należy unikać (T=Threats).</w:t>
      </w:r>
    </w:p>
    <w:p w14:paraId="02FF3786" w14:textId="77777777" w:rsidR="003B275B" w:rsidRPr="003B275B" w:rsidRDefault="003B275B" w:rsidP="003B275B">
      <w:pPr>
        <w:spacing w:after="0" w:line="360" w:lineRule="auto"/>
        <w:ind w:firstLine="708"/>
        <w:jc w:val="both"/>
        <w:rPr>
          <w:rFonts w:ascii="Arial Nova" w:hAnsi="Arial Nova" w:cs="Times New Roman"/>
          <w:color w:val="000000" w:themeColor="text1"/>
          <w:sz w:val="24"/>
          <w:szCs w:val="24"/>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4321"/>
        <w:gridCol w:w="4321"/>
      </w:tblGrid>
      <w:tr w:rsidR="003B275B" w:rsidRPr="003B275B" w14:paraId="36D929BB" w14:textId="77777777" w:rsidTr="00800C13">
        <w:tc>
          <w:tcPr>
            <w:tcW w:w="4321" w:type="dxa"/>
            <w:shd w:val="clear" w:color="auto" w:fill="auto"/>
          </w:tcPr>
          <w:p w14:paraId="1401D13F" w14:textId="77777777" w:rsidR="003B275B" w:rsidRPr="003B275B" w:rsidRDefault="003B275B" w:rsidP="003B275B">
            <w:pPr>
              <w:spacing w:after="0"/>
              <w:jc w:val="center"/>
              <w:rPr>
                <w:rFonts w:ascii="Arial Nova" w:eastAsia="Calibri" w:hAnsi="Arial Nova" w:cs="Times New Roman"/>
                <w:b/>
                <w:sz w:val="24"/>
                <w:szCs w:val="24"/>
                <w:lang w:eastAsia="pl-PL"/>
              </w:rPr>
            </w:pPr>
            <w:r w:rsidRPr="003B275B">
              <w:rPr>
                <w:rFonts w:ascii="Arial Nova" w:eastAsia="Calibri" w:hAnsi="Arial Nova" w:cs="Times New Roman"/>
                <w:b/>
                <w:sz w:val="24"/>
                <w:szCs w:val="24"/>
                <w:lang w:eastAsia="pl-PL"/>
              </w:rPr>
              <w:t>MOCNE STRONY</w:t>
            </w:r>
          </w:p>
        </w:tc>
        <w:tc>
          <w:tcPr>
            <w:tcW w:w="4321" w:type="dxa"/>
            <w:shd w:val="clear" w:color="auto" w:fill="auto"/>
          </w:tcPr>
          <w:p w14:paraId="24C50EE5" w14:textId="77777777" w:rsidR="003B275B" w:rsidRPr="003B275B" w:rsidRDefault="003B275B" w:rsidP="003B275B">
            <w:pPr>
              <w:spacing w:after="0"/>
              <w:jc w:val="center"/>
              <w:rPr>
                <w:rFonts w:ascii="Arial Nova" w:eastAsia="Calibri" w:hAnsi="Arial Nova" w:cs="Times New Roman"/>
                <w:b/>
                <w:sz w:val="24"/>
                <w:szCs w:val="24"/>
                <w:lang w:eastAsia="pl-PL"/>
              </w:rPr>
            </w:pPr>
            <w:r w:rsidRPr="003B275B">
              <w:rPr>
                <w:rFonts w:ascii="Arial Nova" w:eastAsia="Calibri" w:hAnsi="Arial Nova" w:cs="Times New Roman"/>
                <w:b/>
                <w:sz w:val="24"/>
                <w:szCs w:val="24"/>
                <w:lang w:eastAsia="pl-PL"/>
              </w:rPr>
              <w:t>SŁABE STRONY</w:t>
            </w:r>
          </w:p>
        </w:tc>
      </w:tr>
      <w:tr w:rsidR="003B275B" w:rsidRPr="003B275B" w14:paraId="56538B01" w14:textId="77777777" w:rsidTr="00800C13">
        <w:tc>
          <w:tcPr>
            <w:tcW w:w="4321" w:type="dxa"/>
            <w:shd w:val="clear" w:color="auto" w:fill="auto"/>
          </w:tcPr>
          <w:p w14:paraId="4422A9CC" w14:textId="77777777" w:rsidR="003B275B" w:rsidRPr="003B275B" w:rsidRDefault="003B275B" w:rsidP="00C536CC">
            <w:pPr>
              <w:numPr>
                <w:ilvl w:val="0"/>
                <w:numId w:val="1"/>
              </w:numPr>
              <w:spacing w:after="0" w:line="240" w:lineRule="auto"/>
              <w:ind w:left="284" w:hanging="284"/>
              <w:jc w:val="both"/>
              <w:rPr>
                <w:rFonts w:ascii="Arial Nova" w:eastAsia="Calibri" w:hAnsi="Arial Nova" w:cs="Times New Roman"/>
                <w:sz w:val="24"/>
                <w:szCs w:val="24"/>
              </w:rPr>
            </w:pPr>
            <w:r w:rsidRPr="003B275B">
              <w:rPr>
                <w:rFonts w:ascii="Arial Nova" w:eastAsia="Calibri" w:hAnsi="Arial Nova" w:cs="Times New Roman"/>
                <w:sz w:val="24"/>
                <w:szCs w:val="24"/>
              </w:rPr>
              <w:t>Przychylne seniorom władze miasta</w:t>
            </w:r>
          </w:p>
          <w:p w14:paraId="00D8E02A" w14:textId="77777777" w:rsidR="003B275B" w:rsidRPr="003B275B" w:rsidRDefault="003B275B" w:rsidP="00C536CC">
            <w:pPr>
              <w:numPr>
                <w:ilvl w:val="0"/>
                <w:numId w:val="1"/>
              </w:numPr>
              <w:spacing w:after="0" w:line="240" w:lineRule="auto"/>
              <w:ind w:left="284" w:hanging="284"/>
              <w:jc w:val="both"/>
              <w:rPr>
                <w:rFonts w:ascii="Arial Nova" w:eastAsia="Calibri" w:hAnsi="Arial Nova" w:cs="Times New Roman"/>
                <w:sz w:val="24"/>
                <w:szCs w:val="24"/>
              </w:rPr>
            </w:pPr>
            <w:r w:rsidRPr="003B275B">
              <w:rPr>
                <w:rFonts w:ascii="Arial Nova" w:eastAsia="Calibri" w:hAnsi="Arial Nova" w:cs="Times New Roman"/>
                <w:sz w:val="24"/>
                <w:szCs w:val="24"/>
              </w:rPr>
              <w:t>Rosnący poziom wykształcenia osób starszych</w:t>
            </w:r>
          </w:p>
          <w:p w14:paraId="1B1C51B3" w14:textId="77777777" w:rsidR="003B275B" w:rsidRPr="003B275B" w:rsidRDefault="003B275B" w:rsidP="00C536CC">
            <w:pPr>
              <w:numPr>
                <w:ilvl w:val="0"/>
                <w:numId w:val="1"/>
              </w:numPr>
              <w:spacing w:after="0" w:line="240" w:lineRule="auto"/>
              <w:ind w:left="284" w:hanging="284"/>
              <w:jc w:val="both"/>
              <w:rPr>
                <w:rFonts w:ascii="Arial Nova" w:eastAsia="Calibri" w:hAnsi="Arial Nova" w:cs="Times New Roman"/>
                <w:sz w:val="24"/>
                <w:szCs w:val="24"/>
              </w:rPr>
            </w:pPr>
            <w:r w:rsidRPr="003B275B">
              <w:rPr>
                <w:rFonts w:ascii="Arial Nova" w:eastAsia="Calibri" w:hAnsi="Arial Nova" w:cs="Times New Roman"/>
                <w:sz w:val="24"/>
                <w:szCs w:val="24"/>
              </w:rPr>
              <w:t>Prężnie działające Uniwersytety Trzeciego Wieku</w:t>
            </w:r>
          </w:p>
          <w:p w14:paraId="2876FA79" w14:textId="77777777" w:rsidR="003B275B" w:rsidRPr="003B275B" w:rsidRDefault="003B275B" w:rsidP="00C536CC">
            <w:pPr>
              <w:numPr>
                <w:ilvl w:val="0"/>
                <w:numId w:val="1"/>
              </w:numPr>
              <w:spacing w:before="60" w:after="60" w:line="240" w:lineRule="auto"/>
              <w:ind w:left="284" w:hanging="284"/>
              <w:jc w:val="both"/>
              <w:rPr>
                <w:rFonts w:ascii="Arial Nova" w:eastAsia="Calibri" w:hAnsi="Arial Nova" w:cs="Times New Roman"/>
                <w:sz w:val="24"/>
                <w:szCs w:val="24"/>
              </w:rPr>
            </w:pPr>
            <w:r w:rsidRPr="003B275B">
              <w:rPr>
                <w:rFonts w:ascii="Arial Nova" w:eastAsia="Calibri" w:hAnsi="Arial Nova" w:cs="Times New Roman"/>
                <w:sz w:val="24"/>
                <w:szCs w:val="24"/>
              </w:rPr>
              <w:t>Aktywna Rada Seniorów</w:t>
            </w:r>
          </w:p>
          <w:p w14:paraId="7773CD02" w14:textId="77777777" w:rsidR="003B275B" w:rsidRPr="003B275B" w:rsidRDefault="003B275B" w:rsidP="00C536CC">
            <w:pPr>
              <w:numPr>
                <w:ilvl w:val="0"/>
                <w:numId w:val="1"/>
              </w:numPr>
              <w:spacing w:after="0" w:line="240" w:lineRule="auto"/>
              <w:ind w:left="284" w:hanging="284"/>
              <w:jc w:val="both"/>
              <w:rPr>
                <w:rFonts w:ascii="Arial Nova" w:eastAsia="Calibri" w:hAnsi="Arial Nova" w:cs="Times New Roman"/>
                <w:sz w:val="24"/>
                <w:szCs w:val="24"/>
              </w:rPr>
            </w:pPr>
            <w:r w:rsidRPr="003B275B">
              <w:rPr>
                <w:rFonts w:ascii="Arial Nova" w:eastAsia="Calibri" w:hAnsi="Arial Nova" w:cs="Times New Roman"/>
                <w:sz w:val="24"/>
                <w:szCs w:val="24"/>
              </w:rPr>
              <w:t>Współpraca z Młodzieżową Radą Miasta</w:t>
            </w:r>
          </w:p>
          <w:p w14:paraId="308CAE24" w14:textId="77777777" w:rsidR="003B275B" w:rsidRPr="003B275B" w:rsidRDefault="003B275B" w:rsidP="00C536CC">
            <w:pPr>
              <w:numPr>
                <w:ilvl w:val="0"/>
                <w:numId w:val="1"/>
              </w:numPr>
              <w:spacing w:after="0" w:line="240" w:lineRule="auto"/>
              <w:ind w:left="284" w:hanging="284"/>
              <w:jc w:val="both"/>
              <w:rPr>
                <w:rFonts w:ascii="Arial Nova" w:eastAsia="Calibri" w:hAnsi="Arial Nova" w:cs="Times New Roman"/>
                <w:sz w:val="24"/>
                <w:szCs w:val="24"/>
              </w:rPr>
            </w:pPr>
            <w:r w:rsidRPr="003B275B">
              <w:rPr>
                <w:rFonts w:ascii="Arial Nova" w:eastAsia="Calibri" w:hAnsi="Arial Nova" w:cs="Times New Roman"/>
                <w:sz w:val="24"/>
                <w:szCs w:val="24"/>
                <w:lang w:eastAsia="pl-PL"/>
              </w:rPr>
              <w:t>Coraz większe angażowanie się samych seniorów w działania na rzecz osób starszych</w:t>
            </w:r>
          </w:p>
          <w:p w14:paraId="2001663C" w14:textId="77777777" w:rsidR="003B275B" w:rsidRPr="003B275B" w:rsidRDefault="003B275B" w:rsidP="00C536CC">
            <w:pPr>
              <w:numPr>
                <w:ilvl w:val="0"/>
                <w:numId w:val="1"/>
              </w:numPr>
              <w:spacing w:after="0" w:line="240" w:lineRule="auto"/>
              <w:ind w:left="284" w:hanging="284"/>
              <w:jc w:val="both"/>
              <w:rPr>
                <w:rFonts w:ascii="Arial Nova" w:eastAsia="Calibri" w:hAnsi="Arial Nova" w:cs="Times New Roman"/>
                <w:sz w:val="24"/>
                <w:szCs w:val="24"/>
              </w:rPr>
            </w:pPr>
            <w:r w:rsidRPr="003B275B">
              <w:rPr>
                <w:rFonts w:ascii="Arial Nova" w:eastAsia="Calibri" w:hAnsi="Arial Nova" w:cs="Times New Roman"/>
                <w:sz w:val="24"/>
                <w:szCs w:val="24"/>
              </w:rPr>
              <w:t xml:space="preserve">Zwiększająca się liczba miejsc </w:t>
            </w:r>
            <w:r w:rsidR="00DD4AB5">
              <w:rPr>
                <w:rFonts w:ascii="Arial Nova" w:eastAsia="Calibri" w:hAnsi="Arial Nova" w:cs="Times New Roman"/>
                <w:sz w:val="24"/>
                <w:szCs w:val="24"/>
              </w:rPr>
              <w:br/>
            </w:r>
            <w:r w:rsidRPr="003B275B">
              <w:rPr>
                <w:rFonts w:ascii="Arial Nova" w:eastAsia="Calibri" w:hAnsi="Arial Nova" w:cs="Times New Roman"/>
                <w:sz w:val="24"/>
                <w:szCs w:val="24"/>
              </w:rPr>
              <w:t xml:space="preserve">i usług przyjaznych seniorom </w:t>
            </w:r>
            <w:r w:rsidR="00DD4AB5">
              <w:rPr>
                <w:rFonts w:ascii="Arial Nova" w:eastAsia="Calibri" w:hAnsi="Arial Nova" w:cs="Times New Roman"/>
                <w:sz w:val="24"/>
                <w:szCs w:val="24"/>
              </w:rPr>
              <w:br/>
            </w:r>
            <w:r w:rsidRPr="003B275B">
              <w:rPr>
                <w:rFonts w:ascii="Arial Nova" w:eastAsia="Calibri" w:hAnsi="Arial Nova" w:cs="Times New Roman"/>
                <w:sz w:val="24"/>
                <w:szCs w:val="24"/>
              </w:rPr>
              <w:t>w przestrzeni publicznej</w:t>
            </w:r>
          </w:p>
          <w:p w14:paraId="70BBC663" w14:textId="77777777" w:rsidR="003B275B" w:rsidRPr="003B275B" w:rsidRDefault="003B275B" w:rsidP="00C536CC">
            <w:pPr>
              <w:numPr>
                <w:ilvl w:val="0"/>
                <w:numId w:val="1"/>
              </w:numPr>
              <w:spacing w:after="0" w:line="240" w:lineRule="auto"/>
              <w:ind w:left="284" w:hanging="262"/>
              <w:jc w:val="both"/>
              <w:rPr>
                <w:rFonts w:ascii="Arial Nova" w:eastAsia="Calibri" w:hAnsi="Arial Nova" w:cs="Times New Roman"/>
                <w:sz w:val="24"/>
                <w:szCs w:val="24"/>
              </w:rPr>
            </w:pPr>
            <w:r w:rsidRPr="003B275B">
              <w:rPr>
                <w:rFonts w:ascii="Arial Nova" w:eastAsia="Calibri" w:hAnsi="Arial Nova" w:cs="Times New Roman"/>
                <w:sz w:val="24"/>
                <w:szCs w:val="24"/>
              </w:rPr>
              <w:t>Dobrze funkcjonujący program Aktywny Senior</w:t>
            </w:r>
          </w:p>
        </w:tc>
        <w:tc>
          <w:tcPr>
            <w:tcW w:w="4321" w:type="dxa"/>
            <w:shd w:val="clear" w:color="auto" w:fill="auto"/>
          </w:tcPr>
          <w:p w14:paraId="6EB6C5D0" w14:textId="77777777" w:rsidR="003B275B" w:rsidRPr="003B275B" w:rsidRDefault="003B275B" w:rsidP="00C536CC">
            <w:pPr>
              <w:numPr>
                <w:ilvl w:val="0"/>
                <w:numId w:val="2"/>
              </w:numPr>
              <w:spacing w:after="0" w:line="240" w:lineRule="auto"/>
              <w:ind w:left="214" w:hanging="209"/>
              <w:jc w:val="both"/>
              <w:rPr>
                <w:rFonts w:ascii="Arial Nova" w:eastAsia="Calibri" w:hAnsi="Arial Nova" w:cs="Times New Roman"/>
                <w:sz w:val="24"/>
                <w:szCs w:val="24"/>
              </w:rPr>
            </w:pPr>
            <w:r w:rsidRPr="003B275B">
              <w:rPr>
                <w:rFonts w:ascii="Arial Nova" w:eastAsia="Calibri" w:hAnsi="Arial Nova" w:cs="Times New Roman"/>
                <w:sz w:val="24"/>
                <w:szCs w:val="24"/>
              </w:rPr>
              <w:t xml:space="preserve"> Samotność i izolacja społeczna wielu osób starszych, szczególnie</w:t>
            </w:r>
            <w:r w:rsidRPr="003B275B">
              <w:rPr>
                <w:rFonts w:ascii="Arial Nova" w:eastAsia="Calibri" w:hAnsi="Arial Nova" w:cs="Times New Roman"/>
                <w:sz w:val="24"/>
                <w:szCs w:val="24"/>
              </w:rPr>
              <w:br/>
              <w:t xml:space="preserve"> gospodarstw jednoosobowych</w:t>
            </w:r>
          </w:p>
          <w:p w14:paraId="74CFB485" w14:textId="77777777" w:rsidR="003B275B" w:rsidRPr="003B275B" w:rsidRDefault="003B275B" w:rsidP="00C536CC">
            <w:pPr>
              <w:numPr>
                <w:ilvl w:val="0"/>
                <w:numId w:val="2"/>
              </w:numPr>
              <w:spacing w:after="0" w:line="240" w:lineRule="auto"/>
              <w:ind w:left="214" w:hanging="209"/>
              <w:jc w:val="both"/>
              <w:rPr>
                <w:rFonts w:ascii="Arial Nova" w:eastAsia="Calibri" w:hAnsi="Arial Nova" w:cs="Times New Roman"/>
                <w:sz w:val="24"/>
                <w:szCs w:val="24"/>
              </w:rPr>
            </w:pPr>
            <w:r w:rsidRPr="003B275B">
              <w:rPr>
                <w:rFonts w:ascii="Arial Nova" w:eastAsia="Calibri" w:hAnsi="Arial Nova" w:cs="Times New Roman"/>
                <w:sz w:val="24"/>
                <w:szCs w:val="24"/>
              </w:rPr>
              <w:t xml:space="preserve"> Brak ofert pracy właściwych dla</w:t>
            </w:r>
            <w:r w:rsidR="001212AB">
              <w:rPr>
                <w:rFonts w:ascii="Arial Nova" w:eastAsia="Calibri" w:hAnsi="Arial Nova" w:cs="Times New Roman"/>
                <w:sz w:val="24"/>
                <w:szCs w:val="24"/>
              </w:rPr>
              <w:br/>
            </w:r>
            <w:r w:rsidRPr="003B275B">
              <w:rPr>
                <w:rFonts w:ascii="Arial Nova" w:eastAsia="Calibri" w:hAnsi="Arial Nova" w:cs="Times New Roman"/>
                <w:sz w:val="24"/>
                <w:szCs w:val="24"/>
              </w:rPr>
              <w:t>osó</w:t>
            </w:r>
            <w:r w:rsidR="001212AB">
              <w:rPr>
                <w:rFonts w:ascii="Arial Nova" w:eastAsia="Calibri" w:hAnsi="Arial Nova" w:cs="Times New Roman"/>
                <w:sz w:val="24"/>
                <w:szCs w:val="24"/>
              </w:rPr>
              <w:t>b</w:t>
            </w:r>
            <w:r w:rsidRPr="003B275B">
              <w:rPr>
                <w:rFonts w:ascii="Arial Nova" w:eastAsia="Calibri" w:hAnsi="Arial Nova" w:cs="Times New Roman"/>
                <w:sz w:val="24"/>
                <w:szCs w:val="24"/>
              </w:rPr>
              <w:t xml:space="preserve"> starszych </w:t>
            </w:r>
          </w:p>
          <w:p w14:paraId="5F4D4B2D" w14:textId="77777777" w:rsidR="003B275B" w:rsidRPr="003B275B" w:rsidRDefault="003B275B" w:rsidP="00C536CC">
            <w:pPr>
              <w:numPr>
                <w:ilvl w:val="0"/>
                <w:numId w:val="2"/>
              </w:numPr>
              <w:spacing w:after="0" w:line="240" w:lineRule="auto"/>
              <w:ind w:left="214" w:hanging="209"/>
              <w:jc w:val="both"/>
              <w:rPr>
                <w:rFonts w:ascii="Arial Nova" w:eastAsia="Calibri" w:hAnsi="Arial Nova" w:cs="Times New Roman"/>
                <w:sz w:val="24"/>
                <w:szCs w:val="24"/>
              </w:rPr>
            </w:pPr>
            <w:r w:rsidRPr="003B275B">
              <w:rPr>
                <w:rFonts w:ascii="Arial Nova" w:eastAsia="Calibri" w:hAnsi="Arial Nova" w:cs="Times New Roman"/>
                <w:sz w:val="24"/>
                <w:szCs w:val="24"/>
              </w:rPr>
              <w:t xml:space="preserve"> Niechęć części osób starszych do</w:t>
            </w:r>
            <w:r w:rsidRPr="003B275B">
              <w:rPr>
                <w:rFonts w:ascii="Arial Nova" w:eastAsia="Calibri" w:hAnsi="Arial Nova" w:cs="Times New Roman"/>
                <w:sz w:val="24"/>
                <w:szCs w:val="24"/>
              </w:rPr>
              <w:br/>
              <w:t xml:space="preserve"> angażowania się w życie społeczne</w:t>
            </w:r>
          </w:p>
          <w:p w14:paraId="3349D6BD" w14:textId="77777777" w:rsidR="001212AB" w:rsidRPr="0099455F" w:rsidRDefault="003B275B" w:rsidP="00C536CC">
            <w:pPr>
              <w:numPr>
                <w:ilvl w:val="0"/>
                <w:numId w:val="2"/>
              </w:numPr>
              <w:spacing w:after="0" w:line="240" w:lineRule="auto"/>
              <w:ind w:left="214" w:hanging="209"/>
              <w:jc w:val="both"/>
              <w:rPr>
                <w:rFonts w:ascii="Arial Nova" w:eastAsia="Calibri" w:hAnsi="Arial Nova" w:cs="Times New Roman"/>
                <w:color w:val="000000" w:themeColor="text1"/>
                <w:sz w:val="24"/>
                <w:szCs w:val="24"/>
              </w:rPr>
            </w:pPr>
            <w:r w:rsidRPr="0099455F">
              <w:rPr>
                <w:rFonts w:ascii="Arial Nova" w:eastAsia="Calibri" w:hAnsi="Arial Nova" w:cs="Times New Roman"/>
                <w:color w:val="000000" w:themeColor="text1"/>
                <w:sz w:val="24"/>
                <w:szCs w:val="24"/>
              </w:rPr>
              <w:t xml:space="preserve"> Niedostatecznie rozbudowany </w:t>
            </w:r>
          </w:p>
          <w:p w14:paraId="32BFDEE3" w14:textId="77777777" w:rsidR="001212AB" w:rsidRPr="0099455F" w:rsidRDefault="003B275B" w:rsidP="001212AB">
            <w:pPr>
              <w:spacing w:after="0" w:line="240" w:lineRule="auto"/>
              <w:ind w:left="214"/>
              <w:jc w:val="both"/>
              <w:rPr>
                <w:rFonts w:ascii="Arial Nova" w:eastAsia="Calibri" w:hAnsi="Arial Nova" w:cs="Times New Roman"/>
                <w:color w:val="000000" w:themeColor="text1"/>
                <w:sz w:val="24"/>
                <w:szCs w:val="24"/>
              </w:rPr>
            </w:pPr>
            <w:r w:rsidRPr="0099455F">
              <w:rPr>
                <w:rFonts w:ascii="Arial Nova" w:eastAsia="Calibri" w:hAnsi="Arial Nova" w:cs="Times New Roman"/>
                <w:color w:val="000000" w:themeColor="text1"/>
                <w:sz w:val="24"/>
                <w:szCs w:val="24"/>
              </w:rPr>
              <w:t>system kompleksowej informacji</w:t>
            </w:r>
            <w:r w:rsidR="001212AB" w:rsidRPr="0099455F">
              <w:rPr>
                <w:rFonts w:ascii="Arial Nova" w:eastAsia="Calibri" w:hAnsi="Arial Nova" w:cs="Times New Roman"/>
                <w:color w:val="000000" w:themeColor="text1"/>
                <w:sz w:val="24"/>
                <w:szCs w:val="24"/>
              </w:rPr>
              <w:br/>
            </w:r>
            <w:r w:rsidRPr="0099455F">
              <w:rPr>
                <w:rFonts w:ascii="Arial Nova" w:eastAsia="Calibri" w:hAnsi="Arial Nova" w:cs="Times New Roman"/>
                <w:color w:val="000000" w:themeColor="text1"/>
                <w:sz w:val="24"/>
                <w:szCs w:val="24"/>
              </w:rPr>
              <w:t xml:space="preserve">adresowanej do osób starszych </w:t>
            </w:r>
          </w:p>
          <w:p w14:paraId="05D67639" w14:textId="77777777" w:rsidR="003B275B" w:rsidRPr="0099455F" w:rsidRDefault="003B275B" w:rsidP="001212AB">
            <w:pPr>
              <w:spacing w:after="0" w:line="240" w:lineRule="auto"/>
              <w:ind w:left="214"/>
              <w:jc w:val="both"/>
              <w:rPr>
                <w:rFonts w:ascii="Arial Nova" w:eastAsia="Calibri" w:hAnsi="Arial Nova" w:cs="Times New Roman"/>
                <w:color w:val="000000" w:themeColor="text1"/>
                <w:sz w:val="24"/>
                <w:szCs w:val="24"/>
              </w:rPr>
            </w:pPr>
            <w:r w:rsidRPr="0099455F">
              <w:rPr>
                <w:rFonts w:ascii="Arial Nova" w:eastAsia="Calibri" w:hAnsi="Arial Nova" w:cs="Times New Roman"/>
                <w:color w:val="000000" w:themeColor="text1"/>
                <w:sz w:val="24"/>
                <w:szCs w:val="24"/>
              </w:rPr>
              <w:t>dotyczącej miejsc i form aktywności</w:t>
            </w:r>
            <w:r w:rsidR="001212AB" w:rsidRPr="0099455F">
              <w:rPr>
                <w:rFonts w:ascii="Arial Nova" w:eastAsia="Calibri" w:hAnsi="Arial Nova" w:cs="Times New Roman"/>
                <w:color w:val="000000" w:themeColor="text1"/>
                <w:sz w:val="24"/>
                <w:szCs w:val="24"/>
              </w:rPr>
              <w:br/>
            </w:r>
            <w:r w:rsidRPr="0099455F">
              <w:rPr>
                <w:rFonts w:ascii="Arial Nova" w:eastAsia="Calibri" w:hAnsi="Arial Nova" w:cs="Times New Roman"/>
                <w:color w:val="000000" w:themeColor="text1"/>
                <w:sz w:val="24"/>
                <w:szCs w:val="24"/>
              </w:rPr>
              <w:t>oraz możliwego wsparcia</w:t>
            </w:r>
          </w:p>
          <w:p w14:paraId="0F820E53" w14:textId="77777777" w:rsidR="003B275B" w:rsidRPr="003B275B" w:rsidRDefault="003B275B" w:rsidP="00C536CC">
            <w:pPr>
              <w:numPr>
                <w:ilvl w:val="0"/>
                <w:numId w:val="2"/>
              </w:numPr>
              <w:tabs>
                <w:tab w:val="left" w:pos="468"/>
              </w:tabs>
              <w:spacing w:after="0" w:line="240" w:lineRule="auto"/>
              <w:ind w:left="326" w:hanging="283"/>
              <w:contextualSpacing/>
              <w:jc w:val="both"/>
              <w:rPr>
                <w:rFonts w:ascii="Arial Nova" w:hAnsi="Arial Nova"/>
                <w:sz w:val="24"/>
                <w:szCs w:val="24"/>
              </w:rPr>
            </w:pPr>
            <w:r w:rsidRPr="003B275B">
              <w:rPr>
                <w:rFonts w:ascii="Arial Nova" w:hAnsi="Arial Nova"/>
                <w:sz w:val="24"/>
                <w:szCs w:val="24"/>
              </w:rPr>
              <w:t>Słabo rozwinięty wolontariat seniorów</w:t>
            </w:r>
          </w:p>
          <w:p w14:paraId="0B6C40AD" w14:textId="77777777" w:rsidR="00CE1771" w:rsidRDefault="003B275B" w:rsidP="00C536CC">
            <w:pPr>
              <w:numPr>
                <w:ilvl w:val="0"/>
                <w:numId w:val="1"/>
              </w:numPr>
              <w:spacing w:after="0" w:line="240" w:lineRule="auto"/>
              <w:ind w:left="284" w:hanging="284"/>
              <w:rPr>
                <w:rFonts w:ascii="Arial Nova" w:eastAsia="Calibri" w:hAnsi="Arial Nova" w:cs="Times New Roman"/>
                <w:sz w:val="24"/>
                <w:szCs w:val="24"/>
              </w:rPr>
            </w:pPr>
            <w:r w:rsidRPr="003B275B">
              <w:rPr>
                <w:rFonts w:ascii="Arial Nova" w:hAnsi="Arial Nova"/>
                <w:sz w:val="24"/>
                <w:szCs w:val="24"/>
              </w:rPr>
              <w:t>Wykluczenie cyfrowe znacznej grupy osób starszych</w:t>
            </w:r>
          </w:p>
          <w:p w14:paraId="52F9DB01" w14:textId="77777777" w:rsidR="003B275B" w:rsidRPr="00DD4AB5" w:rsidRDefault="00CE1771" w:rsidP="00C536CC">
            <w:pPr>
              <w:numPr>
                <w:ilvl w:val="0"/>
                <w:numId w:val="1"/>
              </w:numPr>
              <w:spacing w:after="0" w:line="240" w:lineRule="auto"/>
              <w:ind w:left="381" w:hanging="425"/>
              <w:rPr>
                <w:rFonts w:ascii="Arial Nova" w:eastAsia="Calibri" w:hAnsi="Arial Nova" w:cs="Times New Roman"/>
                <w:sz w:val="24"/>
                <w:szCs w:val="24"/>
              </w:rPr>
            </w:pPr>
            <w:r w:rsidRPr="00DD4AB5">
              <w:rPr>
                <w:rFonts w:ascii="Arial Nova" w:eastAsia="Calibri" w:hAnsi="Arial Nova" w:cs="Times New Roman"/>
                <w:sz w:val="24"/>
                <w:szCs w:val="24"/>
                <w:lang w:eastAsia="pl-PL"/>
              </w:rPr>
              <w:t xml:space="preserve">Zbyt </w:t>
            </w:r>
            <w:r w:rsidR="00132010" w:rsidRPr="00DD4AB5">
              <w:rPr>
                <w:rFonts w:ascii="Arial Nova" w:eastAsia="Calibri" w:hAnsi="Arial Nova" w:cs="Times New Roman"/>
                <w:sz w:val="24"/>
                <w:szCs w:val="24"/>
                <w:lang w:eastAsia="pl-PL"/>
              </w:rPr>
              <w:t>mała</w:t>
            </w:r>
            <w:r w:rsidR="001034D7">
              <w:rPr>
                <w:rFonts w:ascii="Arial Nova" w:eastAsia="Calibri" w:hAnsi="Arial Nova" w:cs="Times New Roman"/>
                <w:sz w:val="24"/>
                <w:szCs w:val="24"/>
                <w:lang w:eastAsia="pl-PL"/>
              </w:rPr>
              <w:t xml:space="preserve"> </w:t>
            </w:r>
            <w:r w:rsidRPr="00DD4AB5">
              <w:rPr>
                <w:rFonts w:ascii="Arial Nova" w:eastAsia="Calibri" w:hAnsi="Arial Nova" w:cs="Times New Roman"/>
                <w:sz w:val="24"/>
                <w:szCs w:val="24"/>
                <w:lang w:eastAsia="pl-PL"/>
              </w:rPr>
              <w:t>liczba organizacji pozarz</w:t>
            </w:r>
            <w:r w:rsidRPr="00DD4AB5">
              <w:rPr>
                <w:rFonts w:ascii="Arial Nova" w:eastAsia="TimesNewRoman" w:hAnsi="Arial Nova" w:cs="TimesNewRoman"/>
                <w:sz w:val="24"/>
                <w:szCs w:val="24"/>
                <w:lang w:eastAsia="pl-PL"/>
              </w:rPr>
              <w:t>ą</w:t>
            </w:r>
            <w:r w:rsidRPr="00DD4AB5">
              <w:rPr>
                <w:rFonts w:ascii="Arial Nova" w:eastAsia="Calibri" w:hAnsi="Arial Nova" w:cs="Times New Roman"/>
                <w:sz w:val="24"/>
                <w:szCs w:val="24"/>
                <w:lang w:eastAsia="pl-PL"/>
              </w:rPr>
              <w:t>dowych o szerokim spektrum ofert dla seniorów</w:t>
            </w:r>
          </w:p>
        </w:tc>
      </w:tr>
      <w:tr w:rsidR="003B275B" w:rsidRPr="003B275B" w14:paraId="0CDA1C44" w14:textId="77777777" w:rsidTr="00800C13">
        <w:tc>
          <w:tcPr>
            <w:tcW w:w="4321" w:type="dxa"/>
            <w:shd w:val="clear" w:color="auto" w:fill="auto"/>
          </w:tcPr>
          <w:p w14:paraId="5E0896CE" w14:textId="77777777" w:rsidR="003B275B" w:rsidRPr="003B275B" w:rsidRDefault="003B275B" w:rsidP="00236770">
            <w:pPr>
              <w:spacing w:after="0" w:line="240" w:lineRule="auto"/>
              <w:jc w:val="center"/>
              <w:rPr>
                <w:rFonts w:ascii="Arial Nova" w:eastAsia="Calibri" w:hAnsi="Arial Nova" w:cs="Times New Roman"/>
                <w:b/>
                <w:sz w:val="24"/>
                <w:szCs w:val="24"/>
                <w:lang w:eastAsia="pl-PL"/>
              </w:rPr>
            </w:pPr>
            <w:r w:rsidRPr="003B275B">
              <w:rPr>
                <w:rFonts w:ascii="Arial Nova" w:eastAsia="Calibri" w:hAnsi="Arial Nova" w:cs="Times New Roman"/>
                <w:b/>
                <w:sz w:val="24"/>
                <w:szCs w:val="24"/>
                <w:lang w:eastAsia="pl-PL"/>
              </w:rPr>
              <w:t>SZANSE</w:t>
            </w:r>
          </w:p>
        </w:tc>
        <w:tc>
          <w:tcPr>
            <w:tcW w:w="4321" w:type="dxa"/>
            <w:shd w:val="clear" w:color="auto" w:fill="auto"/>
          </w:tcPr>
          <w:p w14:paraId="0A8E36D4" w14:textId="77777777" w:rsidR="003B275B" w:rsidRPr="003B275B" w:rsidRDefault="003B275B" w:rsidP="00236770">
            <w:pPr>
              <w:spacing w:after="0" w:line="240" w:lineRule="auto"/>
              <w:jc w:val="center"/>
              <w:rPr>
                <w:rFonts w:ascii="Arial Nova" w:eastAsia="Calibri" w:hAnsi="Arial Nova" w:cs="Times New Roman"/>
                <w:b/>
                <w:sz w:val="24"/>
                <w:szCs w:val="24"/>
                <w:lang w:eastAsia="pl-PL"/>
              </w:rPr>
            </w:pPr>
            <w:r w:rsidRPr="003B275B">
              <w:rPr>
                <w:rFonts w:ascii="Arial Nova" w:eastAsia="Calibri" w:hAnsi="Arial Nova" w:cs="Times New Roman"/>
                <w:b/>
                <w:sz w:val="24"/>
                <w:szCs w:val="24"/>
                <w:lang w:eastAsia="pl-PL"/>
              </w:rPr>
              <w:t>ZAGROŻENIA</w:t>
            </w:r>
          </w:p>
        </w:tc>
      </w:tr>
      <w:tr w:rsidR="003B275B" w:rsidRPr="003B275B" w14:paraId="694E3453" w14:textId="77777777" w:rsidTr="00800C13">
        <w:tc>
          <w:tcPr>
            <w:tcW w:w="4321" w:type="dxa"/>
            <w:shd w:val="clear" w:color="auto" w:fill="auto"/>
          </w:tcPr>
          <w:p w14:paraId="267B077D" w14:textId="77777777" w:rsidR="003B275B" w:rsidRPr="003B275B" w:rsidRDefault="003B275B" w:rsidP="00C536CC">
            <w:pPr>
              <w:numPr>
                <w:ilvl w:val="0"/>
                <w:numId w:val="3"/>
              </w:numPr>
              <w:spacing w:after="0" w:line="240" w:lineRule="auto"/>
              <w:ind w:left="284" w:hanging="284"/>
              <w:rPr>
                <w:rFonts w:ascii="Arial Nova" w:eastAsia="Calibri" w:hAnsi="Arial Nova" w:cs="Times New Roman"/>
                <w:sz w:val="24"/>
                <w:szCs w:val="24"/>
              </w:rPr>
            </w:pPr>
            <w:r w:rsidRPr="003B275B">
              <w:rPr>
                <w:rFonts w:ascii="Arial Nova" w:eastAsia="Calibri" w:hAnsi="Arial Nova" w:cs="Times New Roman"/>
                <w:sz w:val="24"/>
                <w:szCs w:val="24"/>
              </w:rPr>
              <w:t xml:space="preserve">Rozwój sektora ekonomii społecznej </w:t>
            </w:r>
          </w:p>
          <w:p w14:paraId="58DB1562" w14:textId="77777777" w:rsidR="003B275B" w:rsidRPr="003B275B" w:rsidRDefault="003B275B" w:rsidP="00C536CC">
            <w:pPr>
              <w:numPr>
                <w:ilvl w:val="0"/>
                <w:numId w:val="3"/>
              </w:numPr>
              <w:spacing w:after="0" w:line="240" w:lineRule="auto"/>
              <w:ind w:left="284" w:hanging="284"/>
              <w:rPr>
                <w:rFonts w:ascii="Arial Nova" w:eastAsia="Calibri" w:hAnsi="Arial Nova" w:cs="Times New Roman"/>
                <w:sz w:val="24"/>
                <w:szCs w:val="24"/>
              </w:rPr>
            </w:pPr>
            <w:r w:rsidRPr="003B275B">
              <w:rPr>
                <w:rFonts w:ascii="Arial Nova" w:eastAsia="Calibri" w:hAnsi="Arial Nova" w:cs="Times New Roman"/>
                <w:sz w:val="24"/>
                <w:szCs w:val="24"/>
              </w:rPr>
              <w:t>Rozwój srebrnej gospodarki</w:t>
            </w:r>
          </w:p>
          <w:p w14:paraId="67D03BAC" w14:textId="77777777" w:rsidR="003B275B" w:rsidRPr="003B275B" w:rsidRDefault="003B275B" w:rsidP="00C536CC">
            <w:pPr>
              <w:numPr>
                <w:ilvl w:val="0"/>
                <w:numId w:val="3"/>
              </w:numPr>
              <w:autoSpaceDE w:val="0"/>
              <w:autoSpaceDN w:val="0"/>
              <w:adjustRightInd w:val="0"/>
              <w:spacing w:after="0" w:line="240" w:lineRule="auto"/>
              <w:ind w:left="284" w:hanging="284"/>
              <w:rPr>
                <w:rFonts w:ascii="Arial Nova" w:eastAsia="Calibri" w:hAnsi="Arial Nova" w:cs="Times New Roman"/>
                <w:sz w:val="24"/>
                <w:szCs w:val="24"/>
                <w:lang w:eastAsia="pl-PL"/>
              </w:rPr>
            </w:pPr>
            <w:r w:rsidRPr="003B275B">
              <w:rPr>
                <w:rFonts w:ascii="Arial Nova" w:eastAsia="Calibri" w:hAnsi="Arial Nova" w:cs="Times New Roman"/>
                <w:sz w:val="24"/>
                <w:szCs w:val="24"/>
                <w:lang w:eastAsia="pl-PL"/>
              </w:rPr>
              <w:t>Mo</w:t>
            </w:r>
            <w:r w:rsidRPr="003B275B">
              <w:rPr>
                <w:rFonts w:ascii="Arial Nova" w:eastAsia="TimesNewRoman" w:hAnsi="Arial Nova" w:cs="Times New Roman"/>
                <w:sz w:val="24"/>
                <w:szCs w:val="24"/>
                <w:lang w:eastAsia="pl-PL"/>
              </w:rPr>
              <w:t>ż</w:t>
            </w:r>
            <w:r w:rsidRPr="003B275B">
              <w:rPr>
                <w:rFonts w:ascii="Arial Nova" w:eastAsia="Calibri" w:hAnsi="Arial Nova" w:cs="Times New Roman"/>
                <w:sz w:val="24"/>
                <w:szCs w:val="24"/>
                <w:lang w:eastAsia="pl-PL"/>
              </w:rPr>
              <w:t>liwo</w:t>
            </w:r>
            <w:r w:rsidRPr="003B275B">
              <w:rPr>
                <w:rFonts w:ascii="Arial Nova" w:eastAsia="TimesNewRoman" w:hAnsi="Arial Nova" w:cs="Times New Roman"/>
                <w:sz w:val="24"/>
                <w:szCs w:val="24"/>
                <w:lang w:eastAsia="pl-PL"/>
              </w:rPr>
              <w:t xml:space="preserve">ść </w:t>
            </w:r>
            <w:r w:rsidRPr="003B275B">
              <w:rPr>
                <w:rFonts w:ascii="Arial Nova" w:eastAsia="Calibri" w:hAnsi="Arial Nova" w:cs="Times New Roman"/>
                <w:sz w:val="24"/>
                <w:szCs w:val="24"/>
                <w:lang w:eastAsia="pl-PL"/>
              </w:rPr>
              <w:t>pozyskania funduszy</w:t>
            </w:r>
          </w:p>
          <w:p w14:paraId="3A8E24FA" w14:textId="77777777" w:rsidR="003B275B" w:rsidRPr="003B275B" w:rsidRDefault="003B275B" w:rsidP="00DD4AB5">
            <w:pPr>
              <w:autoSpaceDE w:val="0"/>
              <w:autoSpaceDN w:val="0"/>
              <w:adjustRightInd w:val="0"/>
              <w:spacing w:after="0" w:line="240" w:lineRule="auto"/>
              <w:ind w:left="284"/>
              <w:rPr>
                <w:rFonts w:ascii="Arial Nova" w:eastAsia="Calibri" w:hAnsi="Arial Nova" w:cs="Times New Roman"/>
                <w:sz w:val="24"/>
                <w:szCs w:val="24"/>
                <w:lang w:eastAsia="pl-PL"/>
              </w:rPr>
            </w:pPr>
            <w:r w:rsidRPr="003B275B">
              <w:rPr>
                <w:rFonts w:ascii="Arial Nova" w:eastAsia="Calibri" w:hAnsi="Arial Nova" w:cs="Times New Roman"/>
                <w:sz w:val="24"/>
                <w:szCs w:val="24"/>
                <w:lang w:eastAsia="pl-PL"/>
              </w:rPr>
              <w:t>zewn</w:t>
            </w:r>
            <w:r w:rsidRPr="003B275B">
              <w:rPr>
                <w:rFonts w:ascii="Arial Nova" w:eastAsia="TimesNewRoman" w:hAnsi="Arial Nova" w:cs="Times New Roman"/>
                <w:sz w:val="24"/>
                <w:szCs w:val="24"/>
                <w:lang w:eastAsia="pl-PL"/>
              </w:rPr>
              <w:t>ę</w:t>
            </w:r>
            <w:r w:rsidRPr="003B275B">
              <w:rPr>
                <w:rFonts w:ascii="Arial Nova" w:eastAsia="Calibri" w:hAnsi="Arial Nova" w:cs="Times New Roman"/>
                <w:sz w:val="24"/>
                <w:szCs w:val="24"/>
                <w:lang w:eastAsia="pl-PL"/>
              </w:rPr>
              <w:t>trznych (w tym unijnych) przez</w:t>
            </w:r>
            <w:r w:rsidR="003B427C">
              <w:rPr>
                <w:rFonts w:ascii="Arial Nova" w:eastAsia="Calibri" w:hAnsi="Arial Nova" w:cs="Times New Roman"/>
                <w:sz w:val="24"/>
                <w:szCs w:val="24"/>
                <w:lang w:eastAsia="pl-PL"/>
              </w:rPr>
              <w:t xml:space="preserve"> </w:t>
            </w:r>
            <w:r w:rsidRPr="003B275B">
              <w:rPr>
                <w:rFonts w:ascii="Arial Nova" w:eastAsia="Calibri" w:hAnsi="Arial Nova" w:cs="Times New Roman"/>
                <w:sz w:val="24"/>
                <w:szCs w:val="24"/>
                <w:lang w:eastAsia="pl-PL"/>
              </w:rPr>
              <w:t>instytucje, organizacje pozarz</w:t>
            </w:r>
            <w:r w:rsidRPr="003B275B">
              <w:rPr>
                <w:rFonts w:ascii="Arial Nova" w:eastAsia="TimesNewRoman" w:hAnsi="Arial Nova" w:cs="Times New Roman"/>
                <w:sz w:val="24"/>
                <w:szCs w:val="24"/>
                <w:lang w:eastAsia="pl-PL"/>
              </w:rPr>
              <w:t>ą</w:t>
            </w:r>
            <w:r w:rsidRPr="003B275B">
              <w:rPr>
                <w:rFonts w:ascii="Arial Nova" w:eastAsia="Calibri" w:hAnsi="Arial Nova" w:cs="Times New Roman"/>
                <w:sz w:val="24"/>
                <w:szCs w:val="24"/>
                <w:lang w:eastAsia="pl-PL"/>
              </w:rPr>
              <w:t>dowe na rzecz programów dla osób starszych</w:t>
            </w:r>
          </w:p>
          <w:p w14:paraId="7A2D6F72" w14:textId="77777777" w:rsidR="003B275B" w:rsidRPr="003B275B" w:rsidRDefault="003B275B" w:rsidP="00C536CC">
            <w:pPr>
              <w:numPr>
                <w:ilvl w:val="0"/>
                <w:numId w:val="3"/>
              </w:numPr>
              <w:autoSpaceDE w:val="0"/>
              <w:autoSpaceDN w:val="0"/>
              <w:adjustRightInd w:val="0"/>
              <w:spacing w:after="0" w:line="240" w:lineRule="auto"/>
              <w:ind w:left="284" w:hanging="284"/>
              <w:rPr>
                <w:rFonts w:ascii="Arial Nova" w:eastAsia="Calibri" w:hAnsi="Arial Nova" w:cs="Times New Roman"/>
                <w:sz w:val="24"/>
                <w:szCs w:val="24"/>
                <w:lang w:eastAsia="pl-PL"/>
              </w:rPr>
            </w:pPr>
            <w:r w:rsidRPr="003B275B">
              <w:rPr>
                <w:rFonts w:ascii="Arial Nova" w:eastAsia="Calibri" w:hAnsi="Arial Nova" w:cs="Times New Roman"/>
                <w:sz w:val="24"/>
                <w:szCs w:val="24"/>
                <w:lang w:eastAsia="pl-PL"/>
              </w:rPr>
              <w:t>Zwiększanie aktywności społecznej seniorów</w:t>
            </w:r>
            <w:r w:rsidRPr="0099455F">
              <w:rPr>
                <w:rFonts w:ascii="Arial Nova" w:eastAsia="Calibri" w:hAnsi="Arial Nova" w:cs="Times New Roman"/>
                <w:color w:val="000000" w:themeColor="text1"/>
                <w:sz w:val="24"/>
                <w:szCs w:val="24"/>
                <w:lang w:eastAsia="pl-PL"/>
              </w:rPr>
              <w:t xml:space="preserve"> w działaniach na rzecz poprawy jakości życia wszystkich mieszkańców</w:t>
            </w:r>
          </w:p>
          <w:p w14:paraId="3C196672" w14:textId="77777777" w:rsidR="003B275B" w:rsidRPr="003B275B" w:rsidRDefault="003B275B" w:rsidP="00C536CC">
            <w:pPr>
              <w:numPr>
                <w:ilvl w:val="0"/>
                <w:numId w:val="3"/>
              </w:numPr>
              <w:autoSpaceDE w:val="0"/>
              <w:autoSpaceDN w:val="0"/>
              <w:adjustRightInd w:val="0"/>
              <w:spacing w:after="0" w:line="240" w:lineRule="auto"/>
              <w:ind w:left="284" w:hanging="284"/>
              <w:rPr>
                <w:rFonts w:ascii="Arial Nova" w:eastAsia="Calibri" w:hAnsi="Arial Nova" w:cs="Times New Roman"/>
                <w:sz w:val="24"/>
                <w:szCs w:val="24"/>
                <w:lang w:eastAsia="pl-PL"/>
              </w:rPr>
            </w:pPr>
            <w:r w:rsidRPr="003B275B">
              <w:rPr>
                <w:rFonts w:ascii="Arial Nova" w:eastAsia="Calibri" w:hAnsi="Arial Nova" w:cs="Times New Roman"/>
                <w:sz w:val="24"/>
                <w:szCs w:val="24"/>
                <w:lang w:eastAsia="pl-PL"/>
              </w:rPr>
              <w:t>Post</w:t>
            </w:r>
            <w:r w:rsidRPr="003B275B">
              <w:rPr>
                <w:rFonts w:ascii="Arial Nova" w:eastAsia="TimesNewRoman" w:hAnsi="Arial Nova" w:cs="Times New Roman"/>
                <w:sz w:val="24"/>
                <w:szCs w:val="24"/>
                <w:lang w:eastAsia="pl-PL"/>
              </w:rPr>
              <w:t>ę</w:t>
            </w:r>
            <w:r w:rsidRPr="003B275B">
              <w:rPr>
                <w:rFonts w:ascii="Arial Nova" w:eastAsia="Calibri" w:hAnsi="Arial Nova" w:cs="Times New Roman"/>
                <w:sz w:val="24"/>
                <w:szCs w:val="24"/>
                <w:lang w:eastAsia="pl-PL"/>
              </w:rPr>
              <w:t>p technologiczny w medycynie, stałe podnoszenie jako</w:t>
            </w:r>
            <w:r w:rsidRPr="003B275B">
              <w:rPr>
                <w:rFonts w:ascii="Arial Nova" w:eastAsia="TimesNewRoman" w:hAnsi="Arial Nova" w:cs="Times New Roman"/>
                <w:sz w:val="24"/>
                <w:szCs w:val="24"/>
                <w:lang w:eastAsia="pl-PL"/>
              </w:rPr>
              <w:t>ś</w:t>
            </w:r>
            <w:r w:rsidRPr="003B275B">
              <w:rPr>
                <w:rFonts w:ascii="Arial Nova" w:eastAsia="Calibri" w:hAnsi="Arial Nova" w:cs="Times New Roman"/>
                <w:sz w:val="24"/>
                <w:szCs w:val="24"/>
                <w:lang w:eastAsia="pl-PL"/>
              </w:rPr>
              <w:t xml:space="preserve">ci i dostępności do usług </w:t>
            </w:r>
            <w:r w:rsidRPr="003B275B">
              <w:rPr>
                <w:rFonts w:ascii="Arial Nova" w:eastAsia="Calibri" w:hAnsi="Arial Nova" w:cs="Times New Roman"/>
                <w:sz w:val="24"/>
                <w:szCs w:val="24"/>
                <w:lang w:eastAsia="pl-PL"/>
              </w:rPr>
              <w:lastRenderedPageBreak/>
              <w:t>medycznych</w:t>
            </w:r>
          </w:p>
          <w:p w14:paraId="357BEAF9" w14:textId="77777777" w:rsidR="003B275B" w:rsidRPr="003B275B" w:rsidRDefault="003B275B" w:rsidP="00C536CC">
            <w:pPr>
              <w:numPr>
                <w:ilvl w:val="0"/>
                <w:numId w:val="3"/>
              </w:numPr>
              <w:autoSpaceDE w:val="0"/>
              <w:autoSpaceDN w:val="0"/>
              <w:adjustRightInd w:val="0"/>
              <w:spacing w:after="0" w:line="240" w:lineRule="auto"/>
              <w:ind w:left="284" w:hanging="284"/>
              <w:rPr>
                <w:rFonts w:ascii="Arial Nova" w:eastAsia="Calibri" w:hAnsi="Arial Nova" w:cs="Times New Roman"/>
                <w:sz w:val="24"/>
                <w:szCs w:val="24"/>
                <w:lang w:eastAsia="pl-PL"/>
              </w:rPr>
            </w:pPr>
            <w:r w:rsidRPr="003B275B">
              <w:rPr>
                <w:rFonts w:ascii="Arial Nova" w:eastAsia="Calibri" w:hAnsi="Arial Nova" w:cs="Times New Roman"/>
                <w:sz w:val="24"/>
                <w:szCs w:val="24"/>
                <w:lang w:eastAsia="pl-PL"/>
              </w:rPr>
              <w:t>Zainteresowanie nowymi technologiami(komputery, Internet itp.) w</w:t>
            </w:r>
            <w:r w:rsidRPr="003B275B">
              <w:rPr>
                <w:rFonts w:ascii="Arial Nova" w:eastAsia="TimesNewRoman" w:hAnsi="Arial Nova" w:cs="Times New Roman"/>
                <w:sz w:val="24"/>
                <w:szCs w:val="24"/>
                <w:lang w:eastAsia="pl-PL"/>
              </w:rPr>
              <w:t>ś</w:t>
            </w:r>
            <w:r w:rsidRPr="003B275B">
              <w:rPr>
                <w:rFonts w:ascii="Arial Nova" w:eastAsia="Calibri" w:hAnsi="Arial Nova" w:cs="Times New Roman"/>
                <w:sz w:val="24"/>
                <w:szCs w:val="24"/>
                <w:lang w:eastAsia="pl-PL"/>
              </w:rPr>
              <w:t xml:space="preserve">ród coraz większej liczby osób starszych </w:t>
            </w:r>
          </w:p>
          <w:p w14:paraId="6DF217D7" w14:textId="77777777" w:rsidR="003B275B" w:rsidRPr="003B275B" w:rsidRDefault="003B275B" w:rsidP="00C536CC">
            <w:pPr>
              <w:numPr>
                <w:ilvl w:val="0"/>
                <w:numId w:val="3"/>
              </w:numPr>
              <w:autoSpaceDE w:val="0"/>
              <w:autoSpaceDN w:val="0"/>
              <w:adjustRightInd w:val="0"/>
              <w:spacing w:after="0" w:line="240" w:lineRule="auto"/>
              <w:ind w:left="284" w:hanging="284"/>
              <w:rPr>
                <w:rFonts w:ascii="Arial Nova" w:eastAsia="Calibri" w:hAnsi="Arial Nova" w:cs="Times New Roman"/>
                <w:sz w:val="24"/>
                <w:szCs w:val="24"/>
                <w:lang w:eastAsia="pl-PL"/>
              </w:rPr>
            </w:pPr>
            <w:r w:rsidRPr="003B275B">
              <w:rPr>
                <w:rFonts w:ascii="Arial Nova" w:eastAsia="Calibri" w:hAnsi="Arial Nova" w:cs="Times New Roman"/>
                <w:sz w:val="24"/>
                <w:szCs w:val="24"/>
                <w:lang w:eastAsia="pl-PL"/>
              </w:rPr>
              <w:t>Zwiększająca się akceptacja innych grup wiekowych wobec podmiotowości seniorów</w:t>
            </w:r>
          </w:p>
          <w:p w14:paraId="7B897495" w14:textId="77777777" w:rsidR="003B275B" w:rsidRPr="003B275B" w:rsidRDefault="003B275B" w:rsidP="00C536CC">
            <w:pPr>
              <w:numPr>
                <w:ilvl w:val="0"/>
                <w:numId w:val="3"/>
              </w:numPr>
              <w:autoSpaceDE w:val="0"/>
              <w:autoSpaceDN w:val="0"/>
              <w:adjustRightInd w:val="0"/>
              <w:spacing w:after="0" w:line="240" w:lineRule="auto"/>
              <w:ind w:left="284" w:hanging="284"/>
              <w:rPr>
                <w:rFonts w:ascii="Arial Nova" w:eastAsia="Calibri" w:hAnsi="Arial Nova" w:cs="Times New Roman"/>
                <w:sz w:val="24"/>
                <w:szCs w:val="24"/>
                <w:lang w:eastAsia="pl-PL"/>
              </w:rPr>
            </w:pPr>
            <w:r w:rsidRPr="003B275B">
              <w:rPr>
                <w:rFonts w:ascii="Arial Nova" w:eastAsia="Calibri" w:hAnsi="Arial Nova" w:cs="Times New Roman"/>
                <w:sz w:val="24"/>
                <w:szCs w:val="24"/>
                <w:lang w:eastAsia="pl-PL"/>
              </w:rPr>
              <w:t>Zwi</w:t>
            </w:r>
            <w:r w:rsidRPr="003B275B">
              <w:rPr>
                <w:rFonts w:ascii="Arial Nova" w:eastAsia="TimesNewRoman" w:hAnsi="Arial Nova" w:cs="Times New Roman"/>
                <w:sz w:val="24"/>
                <w:szCs w:val="24"/>
                <w:lang w:eastAsia="pl-PL"/>
              </w:rPr>
              <w:t>ę</w:t>
            </w:r>
            <w:r w:rsidRPr="003B275B">
              <w:rPr>
                <w:rFonts w:ascii="Arial Nova" w:eastAsia="Calibri" w:hAnsi="Arial Nova" w:cs="Times New Roman"/>
                <w:sz w:val="24"/>
                <w:szCs w:val="24"/>
                <w:lang w:eastAsia="pl-PL"/>
              </w:rPr>
              <w:t>kszenie liczby i jako</w:t>
            </w:r>
            <w:r w:rsidRPr="003B275B">
              <w:rPr>
                <w:rFonts w:ascii="Arial Nova" w:eastAsia="TimesNewRoman" w:hAnsi="Arial Nova" w:cs="Times New Roman"/>
                <w:sz w:val="24"/>
                <w:szCs w:val="24"/>
                <w:lang w:eastAsia="pl-PL"/>
              </w:rPr>
              <w:t>ś</w:t>
            </w:r>
            <w:r w:rsidRPr="003B275B">
              <w:rPr>
                <w:rFonts w:ascii="Arial Nova" w:eastAsia="Calibri" w:hAnsi="Arial Nova" w:cs="Times New Roman"/>
                <w:sz w:val="24"/>
                <w:szCs w:val="24"/>
                <w:lang w:eastAsia="pl-PL"/>
              </w:rPr>
              <w:t>ci programów</w:t>
            </w:r>
            <w:r w:rsidR="00532A5C">
              <w:rPr>
                <w:rFonts w:ascii="Arial Nova" w:eastAsia="Calibri" w:hAnsi="Arial Nova" w:cs="Times New Roman"/>
                <w:sz w:val="24"/>
                <w:szCs w:val="24"/>
                <w:lang w:eastAsia="pl-PL"/>
              </w:rPr>
              <w:t xml:space="preserve"> </w:t>
            </w:r>
            <w:r w:rsidRPr="003B275B">
              <w:rPr>
                <w:rFonts w:ascii="Arial Nova" w:eastAsia="Calibri" w:hAnsi="Arial Nova" w:cs="Times New Roman"/>
                <w:sz w:val="24"/>
                <w:szCs w:val="24"/>
                <w:lang w:eastAsia="pl-PL"/>
              </w:rPr>
              <w:t>aktywizuj</w:t>
            </w:r>
            <w:r w:rsidRPr="003B275B">
              <w:rPr>
                <w:rFonts w:ascii="Arial Nova" w:eastAsia="TimesNewRoman" w:hAnsi="Arial Nova" w:cs="Times New Roman"/>
                <w:sz w:val="24"/>
                <w:szCs w:val="24"/>
                <w:lang w:eastAsia="pl-PL"/>
              </w:rPr>
              <w:t>ą</w:t>
            </w:r>
            <w:r w:rsidRPr="003B275B">
              <w:rPr>
                <w:rFonts w:ascii="Arial Nova" w:eastAsia="Calibri" w:hAnsi="Arial Nova" w:cs="Times New Roman"/>
                <w:sz w:val="24"/>
                <w:szCs w:val="24"/>
                <w:lang w:eastAsia="pl-PL"/>
              </w:rPr>
              <w:t>cych seniorów realizowanych przez samorz</w:t>
            </w:r>
            <w:r w:rsidRPr="003B275B">
              <w:rPr>
                <w:rFonts w:ascii="Arial Nova" w:eastAsia="TimesNewRoman" w:hAnsi="Arial Nova" w:cs="Times New Roman"/>
                <w:sz w:val="24"/>
                <w:szCs w:val="24"/>
                <w:lang w:eastAsia="pl-PL"/>
              </w:rPr>
              <w:t>ą</w:t>
            </w:r>
            <w:r w:rsidRPr="003B275B">
              <w:rPr>
                <w:rFonts w:ascii="Arial Nova" w:eastAsia="Calibri" w:hAnsi="Arial Nova" w:cs="Times New Roman"/>
                <w:sz w:val="24"/>
                <w:szCs w:val="24"/>
                <w:lang w:eastAsia="pl-PL"/>
              </w:rPr>
              <w:t>dy, instytucje pomocy społecznej organizacje</w:t>
            </w:r>
            <w:r w:rsidR="00532A5C">
              <w:rPr>
                <w:rFonts w:ascii="Arial Nova" w:eastAsia="Calibri" w:hAnsi="Arial Nova" w:cs="Times New Roman"/>
                <w:sz w:val="24"/>
                <w:szCs w:val="24"/>
                <w:lang w:eastAsia="pl-PL"/>
              </w:rPr>
              <w:t xml:space="preserve"> </w:t>
            </w:r>
            <w:r w:rsidRPr="003B275B">
              <w:rPr>
                <w:rFonts w:ascii="Arial Nova" w:eastAsia="Calibri" w:hAnsi="Arial Nova" w:cs="Times New Roman"/>
                <w:sz w:val="24"/>
                <w:szCs w:val="24"/>
                <w:lang w:eastAsia="pl-PL"/>
              </w:rPr>
              <w:t>pozarz</w:t>
            </w:r>
            <w:r w:rsidRPr="003B275B">
              <w:rPr>
                <w:rFonts w:ascii="Arial Nova" w:eastAsia="TimesNewRoman" w:hAnsi="Arial Nova" w:cs="Times New Roman"/>
                <w:sz w:val="24"/>
                <w:szCs w:val="24"/>
                <w:lang w:eastAsia="pl-PL"/>
              </w:rPr>
              <w:t>ą</w:t>
            </w:r>
            <w:r w:rsidRPr="003B275B">
              <w:rPr>
                <w:rFonts w:ascii="Arial Nova" w:eastAsia="Calibri" w:hAnsi="Arial Nova" w:cs="Times New Roman"/>
                <w:sz w:val="24"/>
                <w:szCs w:val="24"/>
                <w:lang w:eastAsia="pl-PL"/>
              </w:rPr>
              <w:t>dowe</w:t>
            </w:r>
          </w:p>
        </w:tc>
        <w:tc>
          <w:tcPr>
            <w:tcW w:w="4321" w:type="dxa"/>
            <w:shd w:val="clear" w:color="auto" w:fill="auto"/>
          </w:tcPr>
          <w:p w14:paraId="634A8478" w14:textId="77777777" w:rsidR="003B275B" w:rsidRPr="003B275B" w:rsidRDefault="003B275B" w:rsidP="00C536CC">
            <w:pPr>
              <w:numPr>
                <w:ilvl w:val="0"/>
                <w:numId w:val="4"/>
              </w:numPr>
              <w:autoSpaceDE w:val="0"/>
              <w:autoSpaceDN w:val="0"/>
              <w:adjustRightInd w:val="0"/>
              <w:spacing w:after="0" w:line="240" w:lineRule="auto"/>
              <w:ind w:left="300" w:hanging="300"/>
              <w:rPr>
                <w:rFonts w:ascii="Arial Nova" w:eastAsia="Calibri" w:hAnsi="Arial Nova" w:cs="Times New Roman"/>
                <w:sz w:val="24"/>
                <w:szCs w:val="24"/>
                <w:lang w:eastAsia="pl-PL"/>
              </w:rPr>
            </w:pPr>
            <w:r w:rsidRPr="003B275B">
              <w:rPr>
                <w:rFonts w:ascii="Arial Nova" w:eastAsia="Calibri" w:hAnsi="Arial Nova" w:cs="Times New Roman"/>
                <w:sz w:val="24"/>
                <w:szCs w:val="24"/>
                <w:lang w:eastAsia="pl-PL"/>
              </w:rPr>
              <w:lastRenderedPageBreak/>
              <w:t xml:space="preserve">Niekorzystne trendy demograficzne w tym szczególnie szybkie starzenie się ludności miasta </w:t>
            </w:r>
          </w:p>
          <w:p w14:paraId="3CC8D1AD" w14:textId="77777777" w:rsidR="003B275B" w:rsidRPr="003B275B" w:rsidRDefault="003B275B" w:rsidP="00C536CC">
            <w:pPr>
              <w:numPr>
                <w:ilvl w:val="0"/>
                <w:numId w:val="4"/>
              </w:numPr>
              <w:autoSpaceDE w:val="0"/>
              <w:autoSpaceDN w:val="0"/>
              <w:adjustRightInd w:val="0"/>
              <w:spacing w:after="0" w:line="240" w:lineRule="auto"/>
              <w:ind w:left="300" w:hanging="300"/>
              <w:rPr>
                <w:rFonts w:ascii="Arial Nova" w:eastAsia="Calibri" w:hAnsi="Arial Nova" w:cs="Times New Roman"/>
                <w:sz w:val="24"/>
                <w:szCs w:val="24"/>
                <w:lang w:eastAsia="pl-PL"/>
              </w:rPr>
            </w:pPr>
            <w:r w:rsidRPr="003B275B">
              <w:rPr>
                <w:rFonts w:ascii="Arial Nova" w:eastAsia="Calibri" w:hAnsi="Arial Nova" w:cs="Times New Roman"/>
                <w:sz w:val="24"/>
                <w:szCs w:val="24"/>
                <w:lang w:eastAsia="pl-PL"/>
              </w:rPr>
              <w:t>Zmiany modelu rodziny i osłabienie więzi międzypokoleniowych</w:t>
            </w:r>
          </w:p>
          <w:p w14:paraId="7F20AAC4" w14:textId="77777777" w:rsidR="003B275B" w:rsidRPr="003B275B" w:rsidRDefault="003B275B" w:rsidP="00C536CC">
            <w:pPr>
              <w:numPr>
                <w:ilvl w:val="0"/>
                <w:numId w:val="4"/>
              </w:numPr>
              <w:spacing w:before="60" w:after="60" w:line="240" w:lineRule="auto"/>
              <w:ind w:left="300" w:hanging="300"/>
              <w:rPr>
                <w:rFonts w:ascii="Arial Nova" w:eastAsia="Calibri" w:hAnsi="Arial Nova" w:cs="Times New Roman"/>
                <w:sz w:val="24"/>
                <w:szCs w:val="24"/>
              </w:rPr>
            </w:pPr>
            <w:r w:rsidRPr="003B275B">
              <w:rPr>
                <w:rFonts w:ascii="Arial Nova" w:eastAsia="Calibri" w:hAnsi="Arial Nova" w:cs="Times New Roman"/>
                <w:sz w:val="24"/>
                <w:szCs w:val="24"/>
              </w:rPr>
              <w:t xml:space="preserve">Tendencja do izolowania się osób starszych, ubogich i niepełnosprawnych </w:t>
            </w:r>
          </w:p>
          <w:p w14:paraId="23442800" w14:textId="77777777" w:rsidR="003B275B" w:rsidRPr="003B275B" w:rsidRDefault="003B275B" w:rsidP="00C536CC">
            <w:pPr>
              <w:numPr>
                <w:ilvl w:val="0"/>
                <w:numId w:val="4"/>
              </w:numPr>
              <w:autoSpaceDE w:val="0"/>
              <w:autoSpaceDN w:val="0"/>
              <w:adjustRightInd w:val="0"/>
              <w:spacing w:after="0" w:line="240" w:lineRule="auto"/>
              <w:ind w:left="300" w:hanging="300"/>
              <w:rPr>
                <w:rFonts w:ascii="Arial Nova" w:eastAsia="Calibri" w:hAnsi="Arial Nova" w:cs="Times New Roman"/>
                <w:sz w:val="24"/>
                <w:szCs w:val="24"/>
                <w:lang w:eastAsia="pl-PL"/>
              </w:rPr>
            </w:pPr>
            <w:r w:rsidRPr="003B275B">
              <w:rPr>
                <w:rFonts w:ascii="Arial Nova" w:eastAsia="Calibri" w:hAnsi="Arial Nova" w:cs="Times New Roman"/>
                <w:sz w:val="24"/>
                <w:szCs w:val="24"/>
              </w:rPr>
              <w:t xml:space="preserve">Funkcjonujące w społeczeństwie negatywne stereotypy starości </w:t>
            </w:r>
          </w:p>
          <w:p w14:paraId="08BF5927" w14:textId="77777777" w:rsidR="003B275B" w:rsidRPr="003B275B" w:rsidRDefault="003B275B" w:rsidP="00C536CC">
            <w:pPr>
              <w:numPr>
                <w:ilvl w:val="0"/>
                <w:numId w:val="4"/>
              </w:numPr>
              <w:autoSpaceDE w:val="0"/>
              <w:autoSpaceDN w:val="0"/>
              <w:adjustRightInd w:val="0"/>
              <w:spacing w:after="0" w:line="240" w:lineRule="auto"/>
              <w:ind w:left="300" w:hanging="300"/>
              <w:rPr>
                <w:rFonts w:ascii="Arial Nova" w:eastAsia="Calibri" w:hAnsi="Arial Nova" w:cs="Times New Roman"/>
                <w:sz w:val="24"/>
                <w:szCs w:val="24"/>
                <w:lang w:eastAsia="pl-PL"/>
              </w:rPr>
            </w:pPr>
            <w:r w:rsidRPr="003B275B">
              <w:rPr>
                <w:rFonts w:ascii="Arial Nova" w:eastAsia="Calibri" w:hAnsi="Arial Nova" w:cs="Times New Roman"/>
                <w:sz w:val="24"/>
                <w:szCs w:val="24"/>
              </w:rPr>
              <w:t>Rosnący udział osób 50+ pozostających poza rynkiem pracy</w:t>
            </w:r>
          </w:p>
          <w:p w14:paraId="2FCBD5C8" w14:textId="77777777" w:rsidR="003B275B" w:rsidRPr="003B275B" w:rsidRDefault="003B275B" w:rsidP="00C536CC">
            <w:pPr>
              <w:numPr>
                <w:ilvl w:val="0"/>
                <w:numId w:val="4"/>
              </w:numPr>
              <w:spacing w:after="0" w:line="240" w:lineRule="auto"/>
              <w:ind w:left="300" w:hanging="300"/>
              <w:rPr>
                <w:rFonts w:ascii="Arial Nova" w:eastAsia="Calibri" w:hAnsi="Arial Nova" w:cs="Times New Roman"/>
                <w:sz w:val="24"/>
                <w:szCs w:val="24"/>
                <w:lang w:eastAsia="pl-PL"/>
              </w:rPr>
            </w:pPr>
            <w:r w:rsidRPr="003B275B">
              <w:rPr>
                <w:rFonts w:ascii="Arial Nova" w:eastAsia="Calibri" w:hAnsi="Arial Nova" w:cs="Times New Roman"/>
                <w:sz w:val="24"/>
                <w:szCs w:val="24"/>
                <w:lang w:eastAsia="pl-PL"/>
              </w:rPr>
              <w:t xml:space="preserve">Trudny dostęp do lekarzy specjalistów w tym szczególnie geriatrów </w:t>
            </w:r>
          </w:p>
          <w:p w14:paraId="39D51E5E" w14:textId="77777777" w:rsidR="003B275B" w:rsidRPr="003B275B" w:rsidRDefault="003B275B" w:rsidP="00C536CC">
            <w:pPr>
              <w:numPr>
                <w:ilvl w:val="0"/>
                <w:numId w:val="4"/>
              </w:numPr>
              <w:spacing w:after="0" w:line="240" w:lineRule="auto"/>
              <w:ind w:left="300" w:hanging="300"/>
              <w:rPr>
                <w:rFonts w:ascii="Arial Nova" w:eastAsia="Calibri" w:hAnsi="Arial Nova" w:cs="Times New Roman"/>
                <w:sz w:val="24"/>
                <w:szCs w:val="24"/>
              </w:rPr>
            </w:pPr>
            <w:r w:rsidRPr="003B275B">
              <w:rPr>
                <w:rFonts w:ascii="Arial Nova" w:eastAsia="Calibri" w:hAnsi="Arial Nova" w:cs="Times New Roman"/>
                <w:sz w:val="24"/>
                <w:szCs w:val="24"/>
                <w:lang w:eastAsia="pl-PL"/>
              </w:rPr>
              <w:lastRenderedPageBreak/>
              <w:t>Niewystarczaj</w:t>
            </w:r>
            <w:r w:rsidRPr="003B275B">
              <w:rPr>
                <w:rFonts w:ascii="Arial Nova" w:eastAsia="TimesNewRoman" w:hAnsi="Arial Nova" w:cs="Times New Roman"/>
                <w:sz w:val="24"/>
                <w:szCs w:val="24"/>
                <w:lang w:eastAsia="pl-PL"/>
              </w:rPr>
              <w:t>ą</w:t>
            </w:r>
            <w:r w:rsidRPr="003B275B">
              <w:rPr>
                <w:rFonts w:ascii="Arial Nova" w:eastAsia="Calibri" w:hAnsi="Arial Nova" w:cs="Times New Roman"/>
                <w:sz w:val="24"/>
                <w:szCs w:val="24"/>
                <w:lang w:eastAsia="pl-PL"/>
              </w:rPr>
              <w:t>ca liczba placówek</w:t>
            </w:r>
            <w:r w:rsidRPr="003B275B">
              <w:rPr>
                <w:rFonts w:ascii="Arial Nova" w:eastAsia="Calibri" w:hAnsi="Arial Nova" w:cs="Times New Roman"/>
                <w:sz w:val="24"/>
                <w:szCs w:val="24"/>
              </w:rPr>
              <w:br/>
            </w:r>
            <w:r w:rsidRPr="003B275B">
              <w:rPr>
                <w:rFonts w:ascii="Arial Nova" w:eastAsia="Calibri" w:hAnsi="Arial Nova" w:cs="Times New Roman"/>
                <w:sz w:val="24"/>
                <w:szCs w:val="24"/>
                <w:lang w:eastAsia="pl-PL"/>
              </w:rPr>
              <w:t>kształc</w:t>
            </w:r>
            <w:r w:rsidRPr="003B275B">
              <w:rPr>
                <w:rFonts w:ascii="Arial Nova" w:eastAsia="TimesNewRoman" w:hAnsi="Arial Nova" w:cs="Times New Roman"/>
                <w:sz w:val="24"/>
                <w:szCs w:val="24"/>
                <w:lang w:eastAsia="pl-PL"/>
              </w:rPr>
              <w:t>ą</w:t>
            </w:r>
            <w:r w:rsidRPr="003B275B">
              <w:rPr>
                <w:rFonts w:ascii="Arial Nova" w:eastAsia="Calibri" w:hAnsi="Arial Nova" w:cs="Times New Roman"/>
                <w:sz w:val="24"/>
                <w:szCs w:val="24"/>
                <w:lang w:eastAsia="pl-PL"/>
              </w:rPr>
              <w:t xml:space="preserve">cych specjalistów </w:t>
            </w:r>
            <w:r w:rsidR="00532A5C">
              <w:rPr>
                <w:rFonts w:ascii="Arial Nova" w:eastAsia="Calibri" w:hAnsi="Arial Nova" w:cs="Times New Roman"/>
                <w:sz w:val="24"/>
                <w:szCs w:val="24"/>
                <w:lang w:eastAsia="pl-PL"/>
              </w:rPr>
              <w:br/>
            </w:r>
            <w:r w:rsidRPr="003B275B">
              <w:rPr>
                <w:rFonts w:ascii="Arial Nova" w:eastAsia="Calibri" w:hAnsi="Arial Nova" w:cs="Times New Roman"/>
                <w:sz w:val="24"/>
                <w:szCs w:val="24"/>
                <w:lang w:eastAsia="pl-PL"/>
              </w:rPr>
              <w:t>z zakresu usług opieku</w:t>
            </w:r>
            <w:r w:rsidRPr="003B275B">
              <w:rPr>
                <w:rFonts w:ascii="Arial Nova" w:eastAsia="TimesNewRoman" w:hAnsi="Arial Nova" w:cs="Times New Roman"/>
                <w:sz w:val="24"/>
                <w:szCs w:val="24"/>
                <w:lang w:eastAsia="pl-PL"/>
              </w:rPr>
              <w:t>ń</w:t>
            </w:r>
            <w:r w:rsidRPr="003B275B">
              <w:rPr>
                <w:rFonts w:ascii="Arial Nova" w:eastAsia="Calibri" w:hAnsi="Arial Nova" w:cs="Times New Roman"/>
                <w:sz w:val="24"/>
                <w:szCs w:val="24"/>
                <w:lang w:eastAsia="pl-PL"/>
              </w:rPr>
              <w:t>czych</w:t>
            </w:r>
          </w:p>
          <w:p w14:paraId="3FFAC547" w14:textId="77777777" w:rsidR="003B275B" w:rsidRPr="003B275B" w:rsidRDefault="003B275B" w:rsidP="00C536CC">
            <w:pPr>
              <w:numPr>
                <w:ilvl w:val="0"/>
                <w:numId w:val="4"/>
              </w:numPr>
              <w:tabs>
                <w:tab w:val="left" w:pos="300"/>
              </w:tabs>
              <w:spacing w:before="60" w:after="60" w:line="240" w:lineRule="auto"/>
              <w:ind w:left="300" w:hanging="399"/>
              <w:rPr>
                <w:rFonts w:ascii="Arial Nova" w:eastAsia="Calibri" w:hAnsi="Arial Nova" w:cs="Times New Roman"/>
                <w:sz w:val="24"/>
                <w:szCs w:val="24"/>
              </w:rPr>
            </w:pPr>
            <w:r w:rsidRPr="003B275B">
              <w:rPr>
                <w:rFonts w:ascii="Arial Nova" w:eastAsia="Calibri" w:hAnsi="Arial Nova" w:cs="Times New Roman"/>
                <w:sz w:val="24"/>
                <w:szCs w:val="24"/>
              </w:rPr>
              <w:t>Brak koncepcji przygotowania</w:t>
            </w:r>
            <w:r w:rsidR="00532A5C">
              <w:rPr>
                <w:rFonts w:ascii="Arial Nova" w:eastAsia="Calibri" w:hAnsi="Arial Nova" w:cs="Times New Roman"/>
                <w:sz w:val="24"/>
                <w:szCs w:val="24"/>
              </w:rPr>
              <w:br/>
            </w:r>
            <w:r w:rsidRPr="003B275B">
              <w:rPr>
                <w:rFonts w:ascii="Arial Nova" w:eastAsia="Calibri" w:hAnsi="Arial Nova" w:cs="Times New Roman"/>
                <w:sz w:val="24"/>
                <w:szCs w:val="24"/>
              </w:rPr>
              <w:t xml:space="preserve"> i wychowania do starości młodszych pokoleń</w:t>
            </w:r>
          </w:p>
          <w:p w14:paraId="126F196D" w14:textId="77777777" w:rsidR="003B275B" w:rsidRPr="003B275B" w:rsidRDefault="00D60FC8" w:rsidP="00C536CC">
            <w:pPr>
              <w:numPr>
                <w:ilvl w:val="0"/>
                <w:numId w:val="4"/>
              </w:numPr>
              <w:tabs>
                <w:tab w:val="left" w:pos="300"/>
              </w:tabs>
              <w:spacing w:before="60" w:after="60" w:line="240" w:lineRule="auto"/>
              <w:ind w:left="300" w:hanging="399"/>
              <w:rPr>
                <w:rFonts w:ascii="Arial Nova" w:eastAsia="Calibri" w:hAnsi="Arial Nova" w:cs="Times New Roman"/>
                <w:sz w:val="24"/>
                <w:szCs w:val="24"/>
              </w:rPr>
            </w:pPr>
            <w:r>
              <w:rPr>
                <w:rFonts w:ascii="Arial Nova" w:eastAsia="Calibri" w:hAnsi="Arial Nova" w:cs="Times New Roman"/>
                <w:color w:val="000000" w:themeColor="text1"/>
                <w:sz w:val="24"/>
                <w:szCs w:val="24"/>
              </w:rPr>
              <w:t>N</w:t>
            </w:r>
            <w:r w:rsidR="003B275B" w:rsidRPr="0099455F">
              <w:rPr>
                <w:rFonts w:ascii="Arial Nova" w:eastAsia="Calibri" w:hAnsi="Arial Nova" w:cs="Times New Roman"/>
                <w:color w:val="000000" w:themeColor="text1"/>
                <w:sz w:val="24"/>
                <w:szCs w:val="24"/>
              </w:rPr>
              <w:t xml:space="preserve">ie w pełni dostosowana </w:t>
            </w:r>
            <w:r w:rsidR="003B275B" w:rsidRPr="003B275B">
              <w:rPr>
                <w:rFonts w:ascii="Arial Nova" w:eastAsia="Calibri" w:hAnsi="Arial Nova" w:cs="Times New Roman"/>
                <w:sz w:val="24"/>
                <w:szCs w:val="24"/>
              </w:rPr>
              <w:t>przestrzeń publiczna do potrzeb osób starszych</w:t>
            </w:r>
          </w:p>
          <w:p w14:paraId="4B2F1BE6" w14:textId="77777777" w:rsidR="003B275B" w:rsidRPr="003B275B" w:rsidRDefault="003B275B" w:rsidP="00DD4AB5">
            <w:pPr>
              <w:tabs>
                <w:tab w:val="left" w:pos="300"/>
              </w:tabs>
              <w:spacing w:before="60" w:after="60" w:line="240" w:lineRule="auto"/>
              <w:ind w:left="300"/>
              <w:rPr>
                <w:rFonts w:ascii="Arial Nova" w:eastAsia="Calibri" w:hAnsi="Arial Nova" w:cs="Times New Roman"/>
                <w:sz w:val="24"/>
                <w:szCs w:val="24"/>
              </w:rPr>
            </w:pPr>
          </w:p>
        </w:tc>
      </w:tr>
    </w:tbl>
    <w:p w14:paraId="4A8D1B95" w14:textId="77777777" w:rsidR="003B275B" w:rsidRPr="003B275B" w:rsidRDefault="003B275B" w:rsidP="00875EB0">
      <w:pPr>
        <w:spacing w:after="0" w:line="360" w:lineRule="auto"/>
        <w:jc w:val="both"/>
        <w:rPr>
          <w:rFonts w:ascii="Arial Nova" w:hAnsi="Arial Nova"/>
          <w:sz w:val="24"/>
          <w:szCs w:val="24"/>
        </w:rPr>
      </w:pPr>
    </w:p>
    <w:p w14:paraId="312D3C71" w14:textId="03D0005E" w:rsidR="005531B1" w:rsidRDefault="003B275B" w:rsidP="00875EB0">
      <w:pPr>
        <w:spacing w:after="0" w:line="360" w:lineRule="auto"/>
        <w:ind w:firstLine="708"/>
        <w:jc w:val="both"/>
        <w:rPr>
          <w:rFonts w:ascii="Arial Nova" w:hAnsi="Arial Nova"/>
          <w:sz w:val="24"/>
          <w:szCs w:val="24"/>
        </w:rPr>
      </w:pPr>
      <w:r w:rsidRPr="003B275B">
        <w:rPr>
          <w:rFonts w:ascii="Arial Nova" w:hAnsi="Arial Nova"/>
          <w:sz w:val="24"/>
          <w:szCs w:val="24"/>
        </w:rPr>
        <w:t xml:space="preserve">Dokonana szczegółowa analiza mocnych i słabych stron, jak i możliwości wykorzystania szans oraz uniknięcia zagrożeń w otoczeniu zewnętrznym, umożliwiła określenie pożądanych kierunków działań </w:t>
      </w:r>
      <w:r w:rsidR="00D60FC8">
        <w:rPr>
          <w:rFonts w:ascii="Arial Nova" w:hAnsi="Arial Nova"/>
          <w:sz w:val="24"/>
          <w:szCs w:val="24"/>
        </w:rPr>
        <w:t>tworzących warunki pełnoprawnej</w:t>
      </w:r>
      <w:r w:rsidRPr="003B275B">
        <w:rPr>
          <w:rFonts w:ascii="Arial Nova" w:hAnsi="Arial Nova"/>
          <w:sz w:val="24"/>
          <w:szCs w:val="24"/>
        </w:rPr>
        <w:t xml:space="preserve"> i dobrej jakości życia osób starszych w Sosnowcu </w:t>
      </w:r>
    </w:p>
    <w:p w14:paraId="5DAAC8E0" w14:textId="77777777" w:rsidR="00875EB0" w:rsidRPr="00875EB0" w:rsidRDefault="00875EB0" w:rsidP="00875EB0">
      <w:pPr>
        <w:spacing w:after="0" w:line="360" w:lineRule="auto"/>
        <w:ind w:firstLine="708"/>
        <w:jc w:val="both"/>
        <w:rPr>
          <w:rFonts w:ascii="Arial Nova" w:hAnsi="Arial Nova"/>
          <w:sz w:val="24"/>
          <w:szCs w:val="24"/>
        </w:rPr>
      </w:pPr>
    </w:p>
    <w:p w14:paraId="2F749784" w14:textId="77777777" w:rsidR="00CA5FAC" w:rsidRPr="005531B1" w:rsidRDefault="005531B1" w:rsidP="00C536CC">
      <w:pPr>
        <w:pStyle w:val="Akapitzlist"/>
        <w:numPr>
          <w:ilvl w:val="0"/>
          <w:numId w:val="41"/>
        </w:numPr>
        <w:autoSpaceDE w:val="0"/>
        <w:autoSpaceDN w:val="0"/>
        <w:adjustRightInd w:val="0"/>
        <w:spacing w:after="0" w:line="360" w:lineRule="auto"/>
        <w:jc w:val="both"/>
        <w:rPr>
          <w:rFonts w:ascii="Arial Nova" w:eastAsia="Calibri" w:hAnsi="Arial Nova" w:cs="Arial"/>
          <w:b/>
          <w:bCs/>
          <w:sz w:val="24"/>
          <w:szCs w:val="24"/>
          <w:lang w:eastAsia="pl-PL"/>
        </w:rPr>
      </w:pPr>
      <w:r w:rsidRPr="005531B1">
        <w:rPr>
          <w:rFonts w:ascii="Arial Nova" w:eastAsia="Calibri" w:hAnsi="Arial Nova" w:cs="Arial"/>
          <w:b/>
          <w:bCs/>
          <w:sz w:val="24"/>
          <w:szCs w:val="24"/>
          <w:lang w:eastAsia="pl-PL"/>
        </w:rPr>
        <w:t>ZASADY POLITYKI SENIORALNEJ</w:t>
      </w:r>
    </w:p>
    <w:p w14:paraId="382E6A2E" w14:textId="37208F33" w:rsidR="00A15D37" w:rsidRDefault="00CA5FAC" w:rsidP="0075018C">
      <w:pPr>
        <w:autoSpaceDE w:val="0"/>
        <w:autoSpaceDN w:val="0"/>
        <w:adjustRightInd w:val="0"/>
        <w:spacing w:after="0" w:line="360" w:lineRule="auto"/>
        <w:ind w:firstLine="708"/>
        <w:jc w:val="both"/>
        <w:rPr>
          <w:rFonts w:ascii="Arial Nova" w:eastAsia="Calibri" w:hAnsi="Arial Nova" w:cs="Arial"/>
          <w:sz w:val="24"/>
          <w:szCs w:val="24"/>
          <w:lang w:eastAsia="pl-PL"/>
        </w:rPr>
      </w:pPr>
      <w:r w:rsidRPr="003B275B">
        <w:rPr>
          <w:rFonts w:ascii="Arial Nova" w:eastAsia="Calibri" w:hAnsi="Arial Nova" w:cs="Arial"/>
          <w:sz w:val="24"/>
          <w:szCs w:val="24"/>
          <w:lang w:eastAsia="pl-PL"/>
        </w:rPr>
        <w:t xml:space="preserve">Wpływ różnorodnych czynników na sytuację ludzi starszych powinien przekładać się na odmienność działań w zależności od rodzaju potrzeb tej grupy ludności. Szczególne znaczenie ma tu wiek osób starszych. Opracowany przez Senioragency schemat zróżnicowania priorytetów osób starszych (aspekt finansowy, zdrowotny i zagospodarowania czasu wolnego) pokazuje, że </w:t>
      </w:r>
      <w:r w:rsidR="00DD4AB5">
        <w:rPr>
          <w:rFonts w:ascii="Arial Nova" w:eastAsia="Calibri" w:hAnsi="Arial Nova" w:cs="Arial"/>
          <w:sz w:val="24"/>
          <w:szCs w:val="24"/>
          <w:lang w:eastAsia="pl-PL"/>
        </w:rPr>
        <w:br/>
      </w:r>
      <w:r w:rsidRPr="003B275B">
        <w:rPr>
          <w:rFonts w:ascii="Arial Nova" w:eastAsia="Calibri" w:hAnsi="Arial Nova" w:cs="Arial"/>
          <w:sz w:val="24"/>
          <w:szCs w:val="24"/>
          <w:lang w:eastAsia="pl-PL"/>
        </w:rPr>
        <w:t xml:space="preserve">w polityce senioralnej należy odmiennie kształtować działania skierowane do seniorów w zależności od wieku osób starszych. </w:t>
      </w:r>
    </w:p>
    <w:p w14:paraId="77227A0E" w14:textId="77777777" w:rsidR="0075018C" w:rsidRPr="003B275B" w:rsidRDefault="0075018C" w:rsidP="0075018C">
      <w:pPr>
        <w:autoSpaceDE w:val="0"/>
        <w:autoSpaceDN w:val="0"/>
        <w:adjustRightInd w:val="0"/>
        <w:spacing w:after="0" w:line="360" w:lineRule="auto"/>
        <w:ind w:firstLine="708"/>
        <w:jc w:val="both"/>
        <w:rPr>
          <w:rFonts w:ascii="Arial Nova" w:eastAsia="Calibri" w:hAnsi="Arial Nova" w:cs="Arial"/>
          <w:sz w:val="24"/>
          <w:szCs w:val="24"/>
          <w:lang w:eastAsia="pl-PL"/>
        </w:rPr>
      </w:pPr>
    </w:p>
    <w:p w14:paraId="49BF7E36" w14:textId="77777777" w:rsidR="00CA5FAC" w:rsidRPr="003B275B" w:rsidRDefault="00CA5FAC" w:rsidP="00CA5FAC">
      <w:pPr>
        <w:spacing w:after="0" w:line="360" w:lineRule="auto"/>
        <w:contextualSpacing/>
        <w:jc w:val="both"/>
        <w:rPr>
          <w:rFonts w:ascii="Arial Nova" w:eastAsiaTheme="minorEastAsia" w:hAnsi="Arial Nova" w:cs="Times New Roman"/>
          <w:b/>
          <w:sz w:val="24"/>
          <w:szCs w:val="24"/>
          <w:lang w:bidi="en-US"/>
        </w:rPr>
      </w:pPr>
      <w:r w:rsidRPr="003B275B">
        <w:rPr>
          <w:rFonts w:ascii="Arial Nova" w:eastAsiaTheme="minorEastAsia" w:hAnsi="Arial Nova" w:cs="Times New Roman"/>
          <w:b/>
          <w:sz w:val="24"/>
          <w:szCs w:val="24"/>
          <w:lang w:bidi="en-US"/>
        </w:rPr>
        <w:t>Tab. 1.  Etapy życia seniorów według Senioragency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139"/>
        <w:gridCol w:w="1542"/>
        <w:gridCol w:w="1706"/>
        <w:gridCol w:w="2091"/>
      </w:tblGrid>
      <w:tr w:rsidR="00CA5FAC" w:rsidRPr="003B275B" w14:paraId="43041CD6" w14:textId="77777777" w:rsidTr="001034D7">
        <w:trPr>
          <w:trHeight w:val="523"/>
        </w:trPr>
        <w:tc>
          <w:tcPr>
            <w:tcW w:w="1242" w:type="dxa"/>
            <w:vAlign w:val="center"/>
          </w:tcPr>
          <w:p w14:paraId="5259B95E" w14:textId="77777777" w:rsidR="00CA5FAC" w:rsidRPr="00875EB0" w:rsidRDefault="00CA5FAC" w:rsidP="006474A6">
            <w:pPr>
              <w:spacing w:after="0" w:line="240" w:lineRule="auto"/>
              <w:contextualSpacing/>
              <w:jc w:val="center"/>
              <w:rPr>
                <w:rFonts w:ascii="Arial Nova" w:eastAsiaTheme="minorEastAsia" w:hAnsi="Arial Nova" w:cs="Times New Roman"/>
                <w:sz w:val="19"/>
                <w:szCs w:val="19"/>
                <w:lang w:val="en-US" w:bidi="en-US"/>
              </w:rPr>
            </w:pPr>
            <w:r w:rsidRPr="00875EB0">
              <w:rPr>
                <w:rFonts w:ascii="Arial Nova" w:eastAsiaTheme="minorEastAsia" w:hAnsi="Arial Nova" w:cs="Times New Roman"/>
                <w:sz w:val="19"/>
                <w:szCs w:val="19"/>
                <w:lang w:val="en-US" w:bidi="en-US"/>
              </w:rPr>
              <w:t>Kryterium</w:t>
            </w:r>
          </w:p>
        </w:tc>
        <w:tc>
          <w:tcPr>
            <w:tcW w:w="2139" w:type="dxa"/>
            <w:vAlign w:val="center"/>
          </w:tcPr>
          <w:p w14:paraId="572921EA" w14:textId="77777777" w:rsidR="00CA5FAC" w:rsidRPr="00875EB0" w:rsidRDefault="00CA5FAC" w:rsidP="006474A6">
            <w:pPr>
              <w:spacing w:after="0" w:line="240" w:lineRule="auto"/>
              <w:contextualSpacing/>
              <w:jc w:val="center"/>
              <w:rPr>
                <w:rFonts w:ascii="Arial Nova" w:eastAsiaTheme="minorEastAsia" w:hAnsi="Arial Nova" w:cs="Times New Roman"/>
                <w:sz w:val="19"/>
                <w:szCs w:val="19"/>
                <w:lang w:val="en-US" w:bidi="en-US"/>
              </w:rPr>
            </w:pPr>
            <w:r w:rsidRPr="00875EB0">
              <w:rPr>
                <w:rFonts w:ascii="Arial Nova" w:eastAsiaTheme="minorEastAsia" w:hAnsi="Arial Nova" w:cs="Times New Roman"/>
                <w:sz w:val="19"/>
                <w:szCs w:val="19"/>
                <w:lang w:val="en-US" w:bidi="en-US"/>
              </w:rPr>
              <w:t>„panowie</w:t>
            </w:r>
            <w:r w:rsidR="00532A5C" w:rsidRPr="00875EB0">
              <w:rPr>
                <w:rFonts w:ascii="Arial Nova" w:eastAsiaTheme="minorEastAsia" w:hAnsi="Arial Nova" w:cs="Times New Roman"/>
                <w:sz w:val="19"/>
                <w:szCs w:val="19"/>
                <w:lang w:val="en-US" w:bidi="en-US"/>
              </w:rPr>
              <w:t xml:space="preserve"> </w:t>
            </w:r>
            <w:r w:rsidRPr="00875EB0">
              <w:rPr>
                <w:rFonts w:ascii="Arial Nova" w:eastAsiaTheme="minorEastAsia" w:hAnsi="Arial Nova" w:cs="Times New Roman"/>
                <w:sz w:val="19"/>
                <w:szCs w:val="19"/>
                <w:lang w:val="en-US" w:bidi="en-US"/>
              </w:rPr>
              <w:t>sytuacji”</w:t>
            </w:r>
          </w:p>
          <w:p w14:paraId="6006F4E2" w14:textId="77777777" w:rsidR="00CA5FAC" w:rsidRPr="00875EB0" w:rsidRDefault="00CA5FAC" w:rsidP="006474A6">
            <w:pPr>
              <w:spacing w:after="0" w:line="240" w:lineRule="auto"/>
              <w:contextualSpacing/>
              <w:jc w:val="center"/>
              <w:rPr>
                <w:rFonts w:ascii="Arial Nova" w:eastAsiaTheme="minorEastAsia" w:hAnsi="Arial Nova" w:cs="Times New Roman"/>
                <w:sz w:val="19"/>
                <w:szCs w:val="19"/>
                <w:lang w:val="en-US" w:bidi="en-US"/>
              </w:rPr>
            </w:pPr>
            <w:r w:rsidRPr="00875EB0">
              <w:rPr>
                <w:rFonts w:ascii="Arial Nova" w:eastAsiaTheme="minorEastAsia" w:hAnsi="Arial Nova" w:cs="Times New Roman"/>
                <w:sz w:val="19"/>
                <w:szCs w:val="19"/>
                <w:lang w:val="en-US" w:bidi="en-US"/>
              </w:rPr>
              <w:t>50-59 lat</w:t>
            </w:r>
          </w:p>
        </w:tc>
        <w:tc>
          <w:tcPr>
            <w:tcW w:w="1542" w:type="dxa"/>
            <w:vAlign w:val="center"/>
          </w:tcPr>
          <w:p w14:paraId="05ED6B01" w14:textId="77777777" w:rsidR="00CA5FAC" w:rsidRPr="00875EB0" w:rsidRDefault="00CA5FAC" w:rsidP="006474A6">
            <w:pPr>
              <w:spacing w:after="0" w:line="240" w:lineRule="auto"/>
              <w:contextualSpacing/>
              <w:jc w:val="center"/>
              <w:rPr>
                <w:rFonts w:ascii="Arial Nova" w:eastAsiaTheme="minorEastAsia" w:hAnsi="Arial Nova" w:cs="Times New Roman"/>
                <w:sz w:val="19"/>
                <w:szCs w:val="19"/>
                <w:lang w:val="en-US" w:bidi="en-US"/>
              </w:rPr>
            </w:pPr>
            <w:r w:rsidRPr="00875EB0">
              <w:rPr>
                <w:rFonts w:ascii="Arial Nova" w:eastAsiaTheme="minorEastAsia" w:hAnsi="Arial Nova" w:cs="Times New Roman"/>
                <w:sz w:val="19"/>
                <w:szCs w:val="19"/>
                <w:lang w:val="en-US" w:bidi="en-US"/>
              </w:rPr>
              <w:t>„wyzwoleni”</w:t>
            </w:r>
          </w:p>
          <w:p w14:paraId="002EC43B" w14:textId="77777777" w:rsidR="00CA5FAC" w:rsidRPr="00875EB0" w:rsidRDefault="00CA5FAC" w:rsidP="006474A6">
            <w:pPr>
              <w:spacing w:after="0" w:line="240" w:lineRule="auto"/>
              <w:contextualSpacing/>
              <w:jc w:val="center"/>
              <w:rPr>
                <w:rFonts w:ascii="Arial Nova" w:eastAsiaTheme="minorEastAsia" w:hAnsi="Arial Nova" w:cs="Times New Roman"/>
                <w:sz w:val="19"/>
                <w:szCs w:val="19"/>
                <w:lang w:val="en-US" w:bidi="en-US"/>
              </w:rPr>
            </w:pPr>
            <w:r w:rsidRPr="00875EB0">
              <w:rPr>
                <w:rFonts w:ascii="Arial Nova" w:eastAsiaTheme="minorEastAsia" w:hAnsi="Arial Nova" w:cs="Times New Roman"/>
                <w:sz w:val="19"/>
                <w:szCs w:val="19"/>
                <w:lang w:val="en-US" w:bidi="en-US"/>
              </w:rPr>
              <w:t>60-74 lata,</w:t>
            </w:r>
          </w:p>
        </w:tc>
        <w:tc>
          <w:tcPr>
            <w:tcW w:w="1706" w:type="dxa"/>
            <w:vAlign w:val="center"/>
          </w:tcPr>
          <w:p w14:paraId="1D2ACE1F" w14:textId="77777777" w:rsidR="00CA5FAC" w:rsidRPr="00875EB0" w:rsidRDefault="00CA5FAC" w:rsidP="006474A6">
            <w:pPr>
              <w:spacing w:after="0" w:line="240" w:lineRule="auto"/>
              <w:ind w:left="-139" w:firstLine="142"/>
              <w:contextualSpacing/>
              <w:jc w:val="center"/>
              <w:rPr>
                <w:rFonts w:ascii="Arial Nova" w:eastAsiaTheme="minorEastAsia" w:hAnsi="Arial Nova" w:cs="Times New Roman"/>
                <w:sz w:val="19"/>
                <w:szCs w:val="19"/>
                <w:lang w:val="en-US" w:bidi="en-US"/>
              </w:rPr>
            </w:pPr>
            <w:r w:rsidRPr="00875EB0">
              <w:rPr>
                <w:rFonts w:ascii="Arial Nova" w:eastAsiaTheme="minorEastAsia" w:hAnsi="Arial Nova" w:cs="Times New Roman"/>
                <w:sz w:val="19"/>
                <w:szCs w:val="19"/>
                <w:lang w:val="en-US" w:bidi="en-US"/>
              </w:rPr>
              <w:t>„spokojni”</w:t>
            </w:r>
          </w:p>
          <w:p w14:paraId="0E324811" w14:textId="77777777" w:rsidR="00CA5FAC" w:rsidRPr="00875EB0" w:rsidRDefault="00CA5FAC" w:rsidP="006474A6">
            <w:pPr>
              <w:spacing w:after="0" w:line="240" w:lineRule="auto"/>
              <w:ind w:left="-139" w:firstLine="142"/>
              <w:contextualSpacing/>
              <w:jc w:val="center"/>
              <w:rPr>
                <w:rFonts w:ascii="Arial Nova" w:eastAsiaTheme="minorEastAsia" w:hAnsi="Arial Nova" w:cs="Times New Roman"/>
                <w:sz w:val="19"/>
                <w:szCs w:val="19"/>
                <w:lang w:val="en-US" w:bidi="en-US"/>
              </w:rPr>
            </w:pPr>
            <w:r w:rsidRPr="00875EB0">
              <w:rPr>
                <w:rFonts w:ascii="Arial Nova" w:eastAsiaTheme="minorEastAsia" w:hAnsi="Arial Nova" w:cs="Times New Roman"/>
                <w:sz w:val="19"/>
                <w:szCs w:val="19"/>
                <w:lang w:val="en-US" w:bidi="en-US"/>
              </w:rPr>
              <w:t>75-84 lata,</w:t>
            </w:r>
          </w:p>
        </w:tc>
        <w:tc>
          <w:tcPr>
            <w:tcW w:w="2091" w:type="dxa"/>
            <w:vAlign w:val="center"/>
          </w:tcPr>
          <w:p w14:paraId="3A037D02" w14:textId="77777777" w:rsidR="00CA5FAC" w:rsidRPr="00875EB0" w:rsidRDefault="00CA5FAC" w:rsidP="006474A6">
            <w:pPr>
              <w:spacing w:after="0" w:line="240" w:lineRule="auto"/>
              <w:contextualSpacing/>
              <w:jc w:val="center"/>
              <w:rPr>
                <w:rFonts w:ascii="Arial Nova" w:eastAsiaTheme="minorEastAsia" w:hAnsi="Arial Nova" w:cs="Times New Roman"/>
                <w:sz w:val="19"/>
                <w:szCs w:val="19"/>
                <w:lang w:val="en-US" w:bidi="en-US"/>
              </w:rPr>
            </w:pPr>
            <w:r w:rsidRPr="00875EB0">
              <w:rPr>
                <w:rFonts w:ascii="Arial Nova" w:eastAsiaTheme="minorEastAsia" w:hAnsi="Arial Nova" w:cs="Times New Roman"/>
                <w:sz w:val="19"/>
                <w:szCs w:val="19"/>
                <w:lang w:val="en-US" w:bidi="en-US"/>
              </w:rPr>
              <w:t>„najstarsi”</w:t>
            </w:r>
          </w:p>
          <w:p w14:paraId="32DF7E7C" w14:textId="77777777" w:rsidR="00CA5FAC" w:rsidRPr="00875EB0" w:rsidRDefault="00CA5FAC" w:rsidP="006474A6">
            <w:pPr>
              <w:spacing w:after="0" w:line="240" w:lineRule="auto"/>
              <w:contextualSpacing/>
              <w:jc w:val="center"/>
              <w:rPr>
                <w:rFonts w:ascii="Arial Nova" w:eastAsiaTheme="minorEastAsia" w:hAnsi="Arial Nova" w:cs="Times New Roman"/>
                <w:sz w:val="19"/>
                <w:szCs w:val="19"/>
                <w:lang w:val="en-US" w:bidi="en-US"/>
              </w:rPr>
            </w:pPr>
            <w:r w:rsidRPr="00875EB0">
              <w:rPr>
                <w:rFonts w:ascii="Arial Nova" w:eastAsiaTheme="minorEastAsia" w:hAnsi="Arial Nova" w:cs="Times New Roman"/>
                <w:sz w:val="19"/>
                <w:szCs w:val="19"/>
                <w:lang w:val="en-US" w:bidi="en-US"/>
              </w:rPr>
              <w:t>85 lat</w:t>
            </w:r>
            <w:r w:rsidR="00532A5C" w:rsidRPr="00875EB0">
              <w:rPr>
                <w:rFonts w:ascii="Arial Nova" w:eastAsiaTheme="minorEastAsia" w:hAnsi="Arial Nova" w:cs="Times New Roman"/>
                <w:sz w:val="19"/>
                <w:szCs w:val="19"/>
                <w:lang w:val="en-US" w:bidi="en-US"/>
              </w:rPr>
              <w:t xml:space="preserve"> I </w:t>
            </w:r>
            <w:r w:rsidRPr="00875EB0">
              <w:rPr>
                <w:rFonts w:ascii="Arial Nova" w:eastAsiaTheme="minorEastAsia" w:hAnsi="Arial Nova" w:cs="Times New Roman"/>
                <w:sz w:val="19"/>
                <w:szCs w:val="19"/>
                <w:lang w:val="en-US" w:bidi="en-US"/>
              </w:rPr>
              <w:t>więcej</w:t>
            </w:r>
          </w:p>
        </w:tc>
      </w:tr>
      <w:tr w:rsidR="00CA5FAC" w:rsidRPr="003B275B" w14:paraId="2B1EB0D6" w14:textId="77777777" w:rsidTr="001034D7">
        <w:trPr>
          <w:trHeight w:val="1435"/>
        </w:trPr>
        <w:tc>
          <w:tcPr>
            <w:tcW w:w="1242" w:type="dxa"/>
            <w:vAlign w:val="center"/>
          </w:tcPr>
          <w:p w14:paraId="0FD303A7" w14:textId="77777777" w:rsidR="00CA5FAC" w:rsidRPr="00875EB0" w:rsidRDefault="00CA5FAC" w:rsidP="006474A6">
            <w:pPr>
              <w:spacing w:after="0" w:line="240" w:lineRule="auto"/>
              <w:contextualSpacing/>
              <w:rPr>
                <w:rFonts w:ascii="Arial Nova" w:eastAsiaTheme="minorEastAsia" w:hAnsi="Arial Nova" w:cs="Times New Roman"/>
                <w:sz w:val="19"/>
                <w:szCs w:val="19"/>
                <w:lang w:val="en-US" w:bidi="en-US"/>
              </w:rPr>
            </w:pPr>
            <w:r w:rsidRPr="00875EB0">
              <w:rPr>
                <w:rFonts w:ascii="Arial Nova" w:eastAsiaTheme="minorEastAsia" w:hAnsi="Arial Nova" w:cs="Times New Roman"/>
                <w:sz w:val="19"/>
                <w:szCs w:val="19"/>
                <w:lang w:val="en-US" w:bidi="en-US"/>
              </w:rPr>
              <w:t>Pieniądze</w:t>
            </w:r>
          </w:p>
        </w:tc>
        <w:tc>
          <w:tcPr>
            <w:tcW w:w="2139" w:type="dxa"/>
          </w:tcPr>
          <w:p w14:paraId="2D3FE334" w14:textId="77777777" w:rsidR="00CA5FAC" w:rsidRPr="00875EB0" w:rsidRDefault="00CA5FAC" w:rsidP="006474A6">
            <w:pPr>
              <w:spacing w:after="0" w:line="240" w:lineRule="auto"/>
              <w:contextualSpacing/>
              <w:rPr>
                <w:rFonts w:ascii="Arial Nova" w:eastAsiaTheme="minorEastAsia" w:hAnsi="Arial Nova" w:cs="Times New Roman"/>
                <w:sz w:val="19"/>
                <w:szCs w:val="19"/>
                <w:lang w:val="en-US" w:bidi="en-US"/>
              </w:rPr>
            </w:pPr>
            <w:r w:rsidRPr="00875EB0">
              <w:rPr>
                <w:rFonts w:ascii="Arial Nova" w:eastAsiaTheme="minorEastAsia" w:hAnsi="Arial Nova" w:cs="Times New Roman"/>
                <w:sz w:val="19"/>
                <w:szCs w:val="19"/>
                <w:lang w:val="en-US" w:bidi="en-US"/>
              </w:rPr>
              <w:t>Wysoki</w:t>
            </w:r>
            <w:r w:rsidR="00532A5C" w:rsidRPr="00875EB0">
              <w:rPr>
                <w:rFonts w:ascii="Arial Nova" w:eastAsiaTheme="minorEastAsia" w:hAnsi="Arial Nova" w:cs="Times New Roman"/>
                <w:sz w:val="19"/>
                <w:szCs w:val="19"/>
                <w:lang w:val="en-US" w:bidi="en-US"/>
              </w:rPr>
              <w:t xml:space="preserve"> </w:t>
            </w:r>
            <w:r w:rsidRPr="00875EB0">
              <w:rPr>
                <w:rFonts w:ascii="Arial Nova" w:eastAsiaTheme="minorEastAsia" w:hAnsi="Arial Nova" w:cs="Times New Roman"/>
                <w:sz w:val="19"/>
                <w:szCs w:val="19"/>
                <w:lang w:val="en-US" w:bidi="en-US"/>
              </w:rPr>
              <w:t>dochód do dyspozycji</w:t>
            </w:r>
          </w:p>
        </w:tc>
        <w:tc>
          <w:tcPr>
            <w:tcW w:w="1542" w:type="dxa"/>
          </w:tcPr>
          <w:p w14:paraId="06FC0AF3" w14:textId="77777777" w:rsidR="00CA5FAC" w:rsidRPr="00875EB0" w:rsidRDefault="00CA5FAC" w:rsidP="006474A6">
            <w:pPr>
              <w:spacing w:after="0" w:line="240" w:lineRule="auto"/>
              <w:contextualSpacing/>
              <w:rPr>
                <w:rFonts w:ascii="Arial Nova" w:eastAsiaTheme="minorEastAsia" w:hAnsi="Arial Nova" w:cs="Times New Roman"/>
                <w:sz w:val="19"/>
                <w:szCs w:val="19"/>
                <w:lang w:bidi="en-US"/>
              </w:rPr>
            </w:pPr>
            <w:r w:rsidRPr="00875EB0">
              <w:rPr>
                <w:rFonts w:ascii="Arial Nova" w:eastAsiaTheme="minorEastAsia" w:hAnsi="Arial Nova" w:cs="Times New Roman"/>
                <w:sz w:val="19"/>
                <w:szCs w:val="19"/>
                <w:lang w:bidi="en-US"/>
              </w:rPr>
              <w:t>maksimum dochodu do dyspozycji, złoty wiek konsumpcji</w:t>
            </w:r>
          </w:p>
        </w:tc>
        <w:tc>
          <w:tcPr>
            <w:tcW w:w="1706" w:type="dxa"/>
          </w:tcPr>
          <w:p w14:paraId="0E3CC394" w14:textId="77777777" w:rsidR="00CA5FAC" w:rsidRPr="00875EB0" w:rsidRDefault="00CA5FAC" w:rsidP="006474A6">
            <w:pPr>
              <w:spacing w:after="0" w:line="240" w:lineRule="auto"/>
              <w:contextualSpacing/>
              <w:rPr>
                <w:rFonts w:ascii="Arial Nova" w:eastAsiaTheme="minorEastAsia" w:hAnsi="Arial Nova" w:cs="Times New Roman"/>
                <w:sz w:val="19"/>
                <w:szCs w:val="19"/>
                <w:lang w:bidi="en-US"/>
              </w:rPr>
            </w:pPr>
            <w:r w:rsidRPr="00875EB0">
              <w:rPr>
                <w:rFonts w:ascii="Arial Nova" w:eastAsiaTheme="minorEastAsia" w:hAnsi="Arial Nova" w:cs="Times New Roman"/>
                <w:sz w:val="19"/>
                <w:szCs w:val="19"/>
                <w:lang w:bidi="en-US"/>
              </w:rPr>
              <w:t xml:space="preserve">Moc nabywcza </w:t>
            </w:r>
            <w:r w:rsidR="001034D7" w:rsidRPr="00875EB0">
              <w:rPr>
                <w:rFonts w:ascii="Arial Nova" w:eastAsiaTheme="minorEastAsia" w:hAnsi="Arial Nova" w:cs="Times New Roman"/>
                <w:sz w:val="19"/>
                <w:szCs w:val="19"/>
                <w:lang w:bidi="en-US"/>
              </w:rPr>
              <w:br/>
            </w:r>
            <w:r w:rsidRPr="00875EB0">
              <w:rPr>
                <w:rFonts w:ascii="Arial Nova" w:eastAsiaTheme="minorEastAsia" w:hAnsi="Arial Nova" w:cs="Times New Roman"/>
                <w:sz w:val="19"/>
                <w:szCs w:val="19"/>
                <w:lang w:bidi="en-US"/>
              </w:rPr>
              <w:t>i chęć do zakupów ulega osłabieniu (ekonomicznie i psychologicznie)</w:t>
            </w:r>
          </w:p>
        </w:tc>
        <w:tc>
          <w:tcPr>
            <w:tcW w:w="2091" w:type="dxa"/>
          </w:tcPr>
          <w:p w14:paraId="4C27BA30" w14:textId="77777777" w:rsidR="00CA5FAC" w:rsidRPr="00875EB0" w:rsidRDefault="00CA5FAC" w:rsidP="006474A6">
            <w:pPr>
              <w:spacing w:after="0" w:line="240" w:lineRule="auto"/>
              <w:contextualSpacing/>
              <w:rPr>
                <w:rFonts w:ascii="Arial Nova" w:eastAsiaTheme="minorEastAsia" w:hAnsi="Arial Nova" w:cs="Times New Roman"/>
                <w:sz w:val="19"/>
                <w:szCs w:val="19"/>
                <w:lang w:bidi="en-US"/>
              </w:rPr>
            </w:pPr>
            <w:r w:rsidRPr="00875EB0">
              <w:rPr>
                <w:rFonts w:ascii="Arial Nova" w:eastAsiaTheme="minorEastAsia" w:hAnsi="Arial Nova" w:cs="Times New Roman"/>
                <w:sz w:val="19"/>
                <w:szCs w:val="19"/>
                <w:lang w:bidi="en-US"/>
              </w:rPr>
              <w:t xml:space="preserve">Wielu znajduje się </w:t>
            </w:r>
            <w:r w:rsidR="00DD4AB5" w:rsidRPr="00875EB0">
              <w:rPr>
                <w:rFonts w:ascii="Arial Nova" w:eastAsiaTheme="minorEastAsia" w:hAnsi="Arial Nova" w:cs="Times New Roman"/>
                <w:sz w:val="19"/>
                <w:szCs w:val="19"/>
                <w:lang w:bidi="en-US"/>
              </w:rPr>
              <w:br/>
            </w:r>
            <w:r w:rsidRPr="00875EB0">
              <w:rPr>
                <w:rFonts w:ascii="Arial Nova" w:eastAsiaTheme="minorEastAsia" w:hAnsi="Arial Nova" w:cs="Times New Roman"/>
                <w:sz w:val="19"/>
                <w:szCs w:val="19"/>
                <w:lang w:bidi="en-US"/>
              </w:rPr>
              <w:t>w niepewnej sytuacji finansowej zwłaszcza wdowy</w:t>
            </w:r>
          </w:p>
        </w:tc>
      </w:tr>
      <w:tr w:rsidR="00CA5FAC" w:rsidRPr="003B275B" w14:paraId="75EE4640" w14:textId="77777777" w:rsidTr="001034D7">
        <w:tc>
          <w:tcPr>
            <w:tcW w:w="1242" w:type="dxa"/>
            <w:vAlign w:val="center"/>
          </w:tcPr>
          <w:p w14:paraId="5372BCB6" w14:textId="77777777" w:rsidR="00CA5FAC" w:rsidRPr="00875EB0" w:rsidRDefault="00CA5FAC" w:rsidP="006474A6">
            <w:pPr>
              <w:spacing w:after="0" w:line="240" w:lineRule="auto"/>
              <w:contextualSpacing/>
              <w:rPr>
                <w:rFonts w:ascii="Arial Nova" w:eastAsiaTheme="minorEastAsia" w:hAnsi="Arial Nova" w:cs="Times New Roman"/>
                <w:sz w:val="19"/>
                <w:szCs w:val="19"/>
                <w:lang w:val="en-US" w:bidi="en-US"/>
              </w:rPr>
            </w:pPr>
            <w:r w:rsidRPr="00875EB0">
              <w:rPr>
                <w:rFonts w:ascii="Arial Nova" w:eastAsiaTheme="minorEastAsia" w:hAnsi="Arial Nova" w:cs="Times New Roman"/>
                <w:sz w:val="19"/>
                <w:szCs w:val="19"/>
                <w:lang w:val="en-US" w:bidi="en-US"/>
              </w:rPr>
              <w:t>Zdrowie</w:t>
            </w:r>
          </w:p>
        </w:tc>
        <w:tc>
          <w:tcPr>
            <w:tcW w:w="2139" w:type="dxa"/>
          </w:tcPr>
          <w:p w14:paraId="73BE6A15" w14:textId="77777777" w:rsidR="00CA5FAC" w:rsidRPr="00875EB0" w:rsidRDefault="00CA5FAC" w:rsidP="006474A6">
            <w:pPr>
              <w:spacing w:after="0" w:line="240" w:lineRule="auto"/>
              <w:contextualSpacing/>
              <w:rPr>
                <w:rFonts w:ascii="Arial Nova" w:eastAsiaTheme="minorEastAsia" w:hAnsi="Arial Nova" w:cs="Times New Roman"/>
                <w:sz w:val="19"/>
                <w:szCs w:val="19"/>
                <w:lang w:bidi="en-US"/>
              </w:rPr>
            </w:pPr>
            <w:r w:rsidRPr="00875EB0">
              <w:rPr>
                <w:rFonts w:ascii="Arial Nova" w:eastAsiaTheme="minorEastAsia" w:hAnsi="Arial Nova" w:cs="Times New Roman"/>
                <w:sz w:val="19"/>
                <w:szCs w:val="19"/>
                <w:lang w:bidi="en-US"/>
              </w:rPr>
              <w:t xml:space="preserve">Przeważająca większość cieszy się dobrym zdrowiem, pogorszenie wzroku, </w:t>
            </w:r>
            <w:r w:rsidRPr="00875EB0">
              <w:rPr>
                <w:rFonts w:ascii="Arial Nova" w:eastAsiaTheme="minorEastAsia" w:hAnsi="Arial Nova" w:cs="Times New Roman"/>
                <w:sz w:val="19"/>
                <w:szCs w:val="19"/>
                <w:lang w:bidi="en-US"/>
              </w:rPr>
              <w:lastRenderedPageBreak/>
              <w:t>menopauza u kobiet</w:t>
            </w:r>
          </w:p>
        </w:tc>
        <w:tc>
          <w:tcPr>
            <w:tcW w:w="1542" w:type="dxa"/>
          </w:tcPr>
          <w:p w14:paraId="6AF88AE8" w14:textId="77777777" w:rsidR="00CA5FAC" w:rsidRPr="00875EB0" w:rsidRDefault="00CA5FAC" w:rsidP="006474A6">
            <w:pPr>
              <w:spacing w:after="0" w:line="240" w:lineRule="auto"/>
              <w:contextualSpacing/>
              <w:rPr>
                <w:rFonts w:ascii="Arial Nova" w:eastAsiaTheme="minorEastAsia" w:hAnsi="Arial Nova" w:cs="Times New Roman"/>
                <w:sz w:val="19"/>
                <w:szCs w:val="19"/>
                <w:lang w:bidi="en-US"/>
              </w:rPr>
            </w:pPr>
            <w:r w:rsidRPr="00875EB0">
              <w:rPr>
                <w:rFonts w:ascii="Arial Nova" w:eastAsiaTheme="minorEastAsia" w:hAnsi="Arial Nova" w:cs="Times New Roman"/>
                <w:sz w:val="19"/>
                <w:szCs w:val="19"/>
                <w:lang w:bidi="en-US"/>
              </w:rPr>
              <w:lastRenderedPageBreak/>
              <w:t xml:space="preserve">Wciąż dobre zdrowie, wzrok i słuch ulegają dalszemu </w:t>
            </w:r>
            <w:r w:rsidRPr="00875EB0">
              <w:rPr>
                <w:rFonts w:ascii="Arial Nova" w:eastAsiaTheme="minorEastAsia" w:hAnsi="Arial Nova" w:cs="Times New Roman"/>
                <w:sz w:val="19"/>
                <w:szCs w:val="19"/>
                <w:lang w:bidi="en-US"/>
              </w:rPr>
              <w:lastRenderedPageBreak/>
              <w:t>pogarszaniu</w:t>
            </w:r>
          </w:p>
        </w:tc>
        <w:tc>
          <w:tcPr>
            <w:tcW w:w="1706" w:type="dxa"/>
          </w:tcPr>
          <w:p w14:paraId="5BF5DA0B" w14:textId="77777777" w:rsidR="00CA5FAC" w:rsidRPr="00875EB0" w:rsidRDefault="00CA5FAC" w:rsidP="006474A6">
            <w:pPr>
              <w:spacing w:after="0" w:line="240" w:lineRule="auto"/>
              <w:contextualSpacing/>
              <w:rPr>
                <w:rFonts w:ascii="Arial Nova" w:eastAsiaTheme="minorEastAsia" w:hAnsi="Arial Nova" w:cs="Times New Roman"/>
                <w:sz w:val="19"/>
                <w:szCs w:val="19"/>
                <w:lang w:bidi="en-US"/>
              </w:rPr>
            </w:pPr>
            <w:r w:rsidRPr="00875EB0">
              <w:rPr>
                <w:rFonts w:ascii="Arial Nova" w:eastAsiaTheme="minorEastAsia" w:hAnsi="Arial Nova" w:cs="Times New Roman"/>
                <w:sz w:val="19"/>
                <w:szCs w:val="19"/>
                <w:lang w:bidi="en-US"/>
              </w:rPr>
              <w:lastRenderedPageBreak/>
              <w:t xml:space="preserve">Zdrowie staje się najistotniejszym czynnikiem, nasileniu ulegają </w:t>
            </w:r>
            <w:r w:rsidRPr="00875EB0">
              <w:rPr>
                <w:rFonts w:ascii="Arial Nova" w:eastAsiaTheme="minorEastAsia" w:hAnsi="Arial Nova" w:cs="Times New Roman"/>
                <w:sz w:val="19"/>
                <w:szCs w:val="19"/>
                <w:lang w:bidi="en-US"/>
              </w:rPr>
              <w:lastRenderedPageBreak/>
              <w:t xml:space="preserve">wcześniej wymienione </w:t>
            </w:r>
            <w:r w:rsidRPr="00875EB0">
              <w:rPr>
                <w:rFonts w:ascii="Arial Nova" w:eastAsiaTheme="minorEastAsia" w:hAnsi="Arial Nova" w:cs="Times New Roman"/>
                <w:spacing w:val="-6"/>
                <w:sz w:val="19"/>
                <w:szCs w:val="19"/>
                <w:lang w:bidi="en-US"/>
              </w:rPr>
              <w:t>problemy,</w:t>
            </w:r>
            <w:r w:rsidRPr="00875EB0">
              <w:rPr>
                <w:rFonts w:ascii="Arial Nova" w:eastAsiaTheme="minorEastAsia" w:hAnsi="Arial Nova" w:cs="Times New Roman"/>
                <w:sz w:val="19"/>
                <w:szCs w:val="19"/>
                <w:lang w:bidi="en-US"/>
              </w:rPr>
              <w:t xml:space="preserve"> dodatkowo pogarsza się precyzja gestów</w:t>
            </w:r>
          </w:p>
        </w:tc>
        <w:tc>
          <w:tcPr>
            <w:tcW w:w="2091" w:type="dxa"/>
          </w:tcPr>
          <w:p w14:paraId="01BACA44" w14:textId="77777777" w:rsidR="00CA5FAC" w:rsidRPr="00875EB0" w:rsidRDefault="00CA5FAC" w:rsidP="006474A6">
            <w:pPr>
              <w:spacing w:after="0" w:line="240" w:lineRule="auto"/>
              <w:contextualSpacing/>
              <w:rPr>
                <w:rFonts w:ascii="Arial Nova" w:eastAsiaTheme="minorEastAsia" w:hAnsi="Arial Nova" w:cs="Times New Roman"/>
                <w:sz w:val="19"/>
                <w:szCs w:val="19"/>
                <w:lang w:val="en-US" w:bidi="en-US"/>
              </w:rPr>
            </w:pPr>
            <w:r w:rsidRPr="00875EB0">
              <w:rPr>
                <w:rFonts w:ascii="Arial Nova" w:eastAsiaTheme="minorEastAsia" w:hAnsi="Arial Nova" w:cs="Times New Roman"/>
                <w:sz w:val="19"/>
                <w:szCs w:val="19"/>
                <w:lang w:val="en-US" w:bidi="en-US"/>
              </w:rPr>
              <w:lastRenderedPageBreak/>
              <w:t>Wysoki</w:t>
            </w:r>
            <w:r w:rsidR="00DD4AB5" w:rsidRPr="00875EB0">
              <w:rPr>
                <w:rFonts w:ascii="Arial Nova" w:eastAsiaTheme="minorEastAsia" w:hAnsi="Arial Nova" w:cs="Times New Roman"/>
                <w:sz w:val="19"/>
                <w:szCs w:val="19"/>
                <w:lang w:val="en-US" w:bidi="en-US"/>
              </w:rPr>
              <w:t xml:space="preserve"> </w:t>
            </w:r>
            <w:r w:rsidRPr="00875EB0">
              <w:rPr>
                <w:rFonts w:ascii="Arial Nova" w:eastAsiaTheme="minorEastAsia" w:hAnsi="Arial Nova" w:cs="Times New Roman"/>
                <w:sz w:val="19"/>
                <w:szCs w:val="19"/>
                <w:lang w:val="en-US" w:bidi="en-US"/>
              </w:rPr>
              <w:t>odsetek</w:t>
            </w:r>
            <w:r w:rsidR="00DD4AB5" w:rsidRPr="00875EB0">
              <w:rPr>
                <w:rFonts w:ascii="Arial Nova" w:eastAsiaTheme="minorEastAsia" w:hAnsi="Arial Nova" w:cs="Times New Roman"/>
                <w:sz w:val="19"/>
                <w:szCs w:val="19"/>
                <w:lang w:val="en-US" w:bidi="en-US"/>
              </w:rPr>
              <w:t xml:space="preserve"> </w:t>
            </w:r>
            <w:r w:rsidRPr="00875EB0">
              <w:rPr>
                <w:rFonts w:ascii="Arial Nova" w:eastAsiaTheme="minorEastAsia" w:hAnsi="Arial Nova" w:cs="Times New Roman"/>
                <w:sz w:val="19"/>
                <w:szCs w:val="19"/>
                <w:lang w:val="en-US" w:bidi="en-US"/>
              </w:rPr>
              <w:t>osób</w:t>
            </w:r>
            <w:r w:rsidR="00DD4AB5" w:rsidRPr="00875EB0">
              <w:rPr>
                <w:rFonts w:ascii="Arial Nova" w:eastAsiaTheme="minorEastAsia" w:hAnsi="Arial Nova" w:cs="Times New Roman"/>
                <w:sz w:val="19"/>
                <w:szCs w:val="19"/>
                <w:lang w:val="en-US" w:bidi="en-US"/>
              </w:rPr>
              <w:t xml:space="preserve"> </w:t>
            </w:r>
            <w:r w:rsidRPr="00875EB0">
              <w:rPr>
                <w:rFonts w:ascii="Arial Nova" w:eastAsiaTheme="minorEastAsia" w:hAnsi="Arial Nova" w:cs="Times New Roman"/>
                <w:sz w:val="19"/>
                <w:szCs w:val="19"/>
                <w:lang w:val="en-US" w:bidi="en-US"/>
              </w:rPr>
              <w:t>zależnych</w:t>
            </w:r>
          </w:p>
        </w:tc>
      </w:tr>
      <w:tr w:rsidR="00CA5FAC" w:rsidRPr="003B275B" w14:paraId="54FA492C" w14:textId="77777777" w:rsidTr="001034D7">
        <w:tc>
          <w:tcPr>
            <w:tcW w:w="1242" w:type="dxa"/>
            <w:vAlign w:val="center"/>
          </w:tcPr>
          <w:p w14:paraId="510A0441" w14:textId="77777777" w:rsidR="00CA5FAC" w:rsidRPr="00875EB0" w:rsidRDefault="00CA5FAC" w:rsidP="006474A6">
            <w:pPr>
              <w:spacing w:after="0" w:line="240" w:lineRule="auto"/>
              <w:contextualSpacing/>
              <w:rPr>
                <w:rFonts w:ascii="Arial Nova" w:eastAsiaTheme="minorEastAsia" w:hAnsi="Arial Nova" w:cs="Times New Roman"/>
                <w:sz w:val="19"/>
                <w:szCs w:val="19"/>
                <w:lang w:val="en-US" w:bidi="en-US"/>
              </w:rPr>
            </w:pPr>
            <w:r w:rsidRPr="00875EB0">
              <w:rPr>
                <w:rFonts w:ascii="Arial Nova" w:eastAsiaTheme="minorEastAsia" w:hAnsi="Arial Nova" w:cs="Times New Roman"/>
                <w:sz w:val="19"/>
                <w:szCs w:val="19"/>
                <w:lang w:val="en-US" w:bidi="en-US"/>
              </w:rPr>
              <w:t>Czas</w:t>
            </w:r>
            <w:r w:rsidR="00DD4AB5" w:rsidRPr="00875EB0">
              <w:rPr>
                <w:rFonts w:ascii="Arial Nova" w:eastAsiaTheme="minorEastAsia" w:hAnsi="Arial Nova" w:cs="Times New Roman"/>
                <w:sz w:val="19"/>
                <w:szCs w:val="19"/>
                <w:lang w:val="en-US" w:bidi="en-US"/>
              </w:rPr>
              <w:t xml:space="preserve"> </w:t>
            </w:r>
            <w:r w:rsidRPr="00875EB0">
              <w:rPr>
                <w:rFonts w:ascii="Arial Nova" w:eastAsiaTheme="minorEastAsia" w:hAnsi="Arial Nova" w:cs="Times New Roman"/>
                <w:sz w:val="19"/>
                <w:szCs w:val="19"/>
                <w:lang w:val="en-US" w:bidi="en-US"/>
              </w:rPr>
              <w:t>wolny</w:t>
            </w:r>
          </w:p>
        </w:tc>
        <w:tc>
          <w:tcPr>
            <w:tcW w:w="2139" w:type="dxa"/>
          </w:tcPr>
          <w:p w14:paraId="08521DE3" w14:textId="77777777" w:rsidR="00CA5FAC" w:rsidRPr="00875EB0" w:rsidRDefault="00CA5FAC" w:rsidP="006474A6">
            <w:pPr>
              <w:spacing w:after="0" w:line="240" w:lineRule="auto"/>
              <w:contextualSpacing/>
              <w:rPr>
                <w:rFonts w:ascii="Arial Nova" w:eastAsiaTheme="minorEastAsia" w:hAnsi="Arial Nova" w:cs="Times New Roman"/>
                <w:sz w:val="19"/>
                <w:szCs w:val="19"/>
                <w:lang w:val="en-US" w:bidi="en-US"/>
              </w:rPr>
            </w:pPr>
            <w:r w:rsidRPr="00875EB0">
              <w:rPr>
                <w:rFonts w:ascii="Arial Nova" w:eastAsiaTheme="minorEastAsia" w:hAnsi="Arial Nova" w:cs="Times New Roman"/>
                <w:sz w:val="19"/>
                <w:szCs w:val="19"/>
                <w:lang w:val="en-US" w:bidi="en-US"/>
              </w:rPr>
              <w:t>Umiarkowana</w:t>
            </w:r>
            <w:r w:rsidR="00DD4AB5" w:rsidRPr="00875EB0">
              <w:rPr>
                <w:rFonts w:ascii="Arial Nova" w:eastAsiaTheme="minorEastAsia" w:hAnsi="Arial Nova" w:cs="Times New Roman"/>
                <w:sz w:val="19"/>
                <w:szCs w:val="19"/>
                <w:lang w:val="en-US" w:bidi="en-US"/>
              </w:rPr>
              <w:t xml:space="preserve"> </w:t>
            </w:r>
            <w:r w:rsidRPr="00875EB0">
              <w:rPr>
                <w:rFonts w:ascii="Arial Nova" w:eastAsiaTheme="minorEastAsia" w:hAnsi="Arial Nova" w:cs="Times New Roman"/>
                <w:sz w:val="19"/>
                <w:szCs w:val="19"/>
                <w:lang w:val="en-US" w:bidi="en-US"/>
              </w:rPr>
              <w:t>ilość</w:t>
            </w:r>
            <w:r w:rsidR="00DD4AB5" w:rsidRPr="00875EB0">
              <w:rPr>
                <w:rFonts w:ascii="Arial Nova" w:eastAsiaTheme="minorEastAsia" w:hAnsi="Arial Nova" w:cs="Times New Roman"/>
                <w:sz w:val="19"/>
                <w:szCs w:val="19"/>
                <w:lang w:val="en-US" w:bidi="en-US"/>
              </w:rPr>
              <w:t xml:space="preserve"> </w:t>
            </w:r>
            <w:r w:rsidRPr="00875EB0">
              <w:rPr>
                <w:rFonts w:ascii="Arial Nova" w:eastAsiaTheme="minorEastAsia" w:hAnsi="Arial Nova" w:cs="Times New Roman"/>
                <w:sz w:val="19"/>
                <w:szCs w:val="19"/>
                <w:lang w:val="en-US" w:bidi="en-US"/>
              </w:rPr>
              <w:t>czasu</w:t>
            </w:r>
            <w:r w:rsidR="00DD4AB5" w:rsidRPr="00875EB0">
              <w:rPr>
                <w:rFonts w:ascii="Arial Nova" w:eastAsiaTheme="minorEastAsia" w:hAnsi="Arial Nova" w:cs="Times New Roman"/>
                <w:sz w:val="19"/>
                <w:szCs w:val="19"/>
                <w:lang w:val="en-US" w:bidi="en-US"/>
              </w:rPr>
              <w:t xml:space="preserve"> </w:t>
            </w:r>
            <w:r w:rsidRPr="00875EB0">
              <w:rPr>
                <w:rFonts w:ascii="Arial Nova" w:eastAsiaTheme="minorEastAsia" w:hAnsi="Arial Nova" w:cs="Times New Roman"/>
                <w:sz w:val="19"/>
                <w:szCs w:val="19"/>
                <w:lang w:val="en-US" w:bidi="en-US"/>
              </w:rPr>
              <w:t>wolnego</w:t>
            </w:r>
          </w:p>
        </w:tc>
        <w:tc>
          <w:tcPr>
            <w:tcW w:w="1542" w:type="dxa"/>
          </w:tcPr>
          <w:p w14:paraId="515152FF" w14:textId="77777777" w:rsidR="00CA5FAC" w:rsidRPr="00875EB0" w:rsidRDefault="00CA5FAC" w:rsidP="006474A6">
            <w:pPr>
              <w:spacing w:after="0" w:line="240" w:lineRule="auto"/>
              <w:contextualSpacing/>
              <w:rPr>
                <w:rFonts w:ascii="Arial Nova" w:eastAsiaTheme="minorEastAsia" w:hAnsi="Arial Nova" w:cs="Times New Roman"/>
                <w:sz w:val="19"/>
                <w:szCs w:val="19"/>
                <w:lang w:val="en-US" w:bidi="en-US"/>
              </w:rPr>
            </w:pPr>
            <w:r w:rsidRPr="00875EB0">
              <w:rPr>
                <w:rFonts w:ascii="Arial Nova" w:eastAsiaTheme="minorEastAsia" w:hAnsi="Arial Nova" w:cs="Times New Roman"/>
                <w:sz w:val="19"/>
                <w:szCs w:val="19"/>
                <w:lang w:val="en-US" w:bidi="en-US"/>
              </w:rPr>
              <w:t>Dużo</w:t>
            </w:r>
            <w:r w:rsidR="00DD4AB5" w:rsidRPr="00875EB0">
              <w:rPr>
                <w:rFonts w:ascii="Arial Nova" w:eastAsiaTheme="minorEastAsia" w:hAnsi="Arial Nova" w:cs="Times New Roman"/>
                <w:sz w:val="19"/>
                <w:szCs w:val="19"/>
                <w:lang w:val="en-US" w:bidi="en-US"/>
              </w:rPr>
              <w:t xml:space="preserve"> </w:t>
            </w:r>
            <w:r w:rsidRPr="00875EB0">
              <w:rPr>
                <w:rFonts w:ascii="Arial Nova" w:eastAsiaTheme="minorEastAsia" w:hAnsi="Arial Nova" w:cs="Times New Roman"/>
                <w:sz w:val="19"/>
                <w:szCs w:val="19"/>
                <w:lang w:val="en-US" w:bidi="en-US"/>
              </w:rPr>
              <w:t>wolnego</w:t>
            </w:r>
            <w:r w:rsidR="00DD4AB5" w:rsidRPr="00875EB0">
              <w:rPr>
                <w:rFonts w:ascii="Arial Nova" w:eastAsiaTheme="minorEastAsia" w:hAnsi="Arial Nova" w:cs="Times New Roman"/>
                <w:sz w:val="19"/>
                <w:szCs w:val="19"/>
                <w:lang w:val="en-US" w:bidi="en-US"/>
              </w:rPr>
              <w:t xml:space="preserve"> </w:t>
            </w:r>
            <w:r w:rsidRPr="00875EB0">
              <w:rPr>
                <w:rFonts w:ascii="Arial Nova" w:eastAsiaTheme="minorEastAsia" w:hAnsi="Arial Nova" w:cs="Times New Roman"/>
                <w:sz w:val="19"/>
                <w:szCs w:val="19"/>
                <w:lang w:val="en-US" w:bidi="en-US"/>
              </w:rPr>
              <w:t>czasu</w:t>
            </w:r>
          </w:p>
        </w:tc>
        <w:tc>
          <w:tcPr>
            <w:tcW w:w="1706" w:type="dxa"/>
          </w:tcPr>
          <w:p w14:paraId="37E9F00E" w14:textId="77777777" w:rsidR="00CA5FAC" w:rsidRPr="00875EB0" w:rsidRDefault="00CA5FAC" w:rsidP="006474A6">
            <w:pPr>
              <w:spacing w:after="0" w:line="240" w:lineRule="auto"/>
              <w:contextualSpacing/>
              <w:rPr>
                <w:rFonts w:ascii="Arial Nova" w:eastAsiaTheme="minorEastAsia" w:hAnsi="Arial Nova" w:cs="Times New Roman"/>
                <w:sz w:val="19"/>
                <w:szCs w:val="19"/>
                <w:lang w:val="en-US" w:bidi="en-US"/>
              </w:rPr>
            </w:pPr>
            <w:r w:rsidRPr="00875EB0">
              <w:rPr>
                <w:rFonts w:ascii="Arial Nova" w:eastAsiaTheme="minorEastAsia" w:hAnsi="Arial Nova" w:cs="Times New Roman"/>
                <w:sz w:val="19"/>
                <w:szCs w:val="19"/>
                <w:lang w:val="en-US" w:bidi="en-US"/>
              </w:rPr>
              <w:t>Dużo</w:t>
            </w:r>
            <w:r w:rsidR="00DD4AB5" w:rsidRPr="00875EB0">
              <w:rPr>
                <w:rFonts w:ascii="Arial Nova" w:eastAsiaTheme="minorEastAsia" w:hAnsi="Arial Nova" w:cs="Times New Roman"/>
                <w:sz w:val="19"/>
                <w:szCs w:val="19"/>
                <w:lang w:val="en-US" w:bidi="en-US"/>
              </w:rPr>
              <w:t xml:space="preserve"> </w:t>
            </w:r>
            <w:r w:rsidRPr="00875EB0">
              <w:rPr>
                <w:rFonts w:ascii="Arial Nova" w:eastAsiaTheme="minorEastAsia" w:hAnsi="Arial Nova" w:cs="Times New Roman"/>
                <w:sz w:val="19"/>
                <w:szCs w:val="19"/>
                <w:lang w:val="en-US" w:bidi="en-US"/>
              </w:rPr>
              <w:t>wolnego</w:t>
            </w:r>
            <w:r w:rsidR="00DD4AB5" w:rsidRPr="00875EB0">
              <w:rPr>
                <w:rFonts w:ascii="Arial Nova" w:eastAsiaTheme="minorEastAsia" w:hAnsi="Arial Nova" w:cs="Times New Roman"/>
                <w:sz w:val="19"/>
                <w:szCs w:val="19"/>
                <w:lang w:val="en-US" w:bidi="en-US"/>
              </w:rPr>
              <w:t xml:space="preserve"> </w:t>
            </w:r>
            <w:r w:rsidRPr="00875EB0">
              <w:rPr>
                <w:rFonts w:ascii="Arial Nova" w:eastAsiaTheme="minorEastAsia" w:hAnsi="Arial Nova" w:cs="Times New Roman"/>
                <w:sz w:val="19"/>
                <w:szCs w:val="19"/>
                <w:lang w:val="en-US" w:bidi="en-US"/>
              </w:rPr>
              <w:t>czasu</w:t>
            </w:r>
          </w:p>
        </w:tc>
        <w:tc>
          <w:tcPr>
            <w:tcW w:w="2091" w:type="dxa"/>
          </w:tcPr>
          <w:p w14:paraId="24AB26C0" w14:textId="77777777" w:rsidR="00CA5FAC" w:rsidRPr="00875EB0" w:rsidRDefault="00CA5FAC" w:rsidP="006474A6">
            <w:pPr>
              <w:spacing w:after="0" w:line="240" w:lineRule="auto"/>
              <w:contextualSpacing/>
              <w:rPr>
                <w:rFonts w:ascii="Arial Nova" w:eastAsiaTheme="minorEastAsia" w:hAnsi="Arial Nova" w:cs="Times New Roman"/>
                <w:sz w:val="19"/>
                <w:szCs w:val="19"/>
                <w:lang w:bidi="en-US"/>
              </w:rPr>
            </w:pPr>
            <w:r w:rsidRPr="00875EB0">
              <w:rPr>
                <w:rFonts w:ascii="Arial Nova" w:eastAsiaTheme="minorEastAsia" w:hAnsi="Arial Nova" w:cs="Times New Roman"/>
                <w:sz w:val="19"/>
                <w:szCs w:val="19"/>
                <w:lang w:bidi="en-US"/>
              </w:rPr>
              <w:t>Dużo wolnego czasu, ale już nie opuszczają domu</w:t>
            </w:r>
          </w:p>
        </w:tc>
      </w:tr>
    </w:tbl>
    <w:p w14:paraId="4E590C92" w14:textId="452F2DAB" w:rsidR="00CA5FAC" w:rsidRPr="00875EB0" w:rsidRDefault="00CA5FAC" w:rsidP="00875EB0">
      <w:pPr>
        <w:spacing w:after="0" w:line="240" w:lineRule="auto"/>
        <w:contextualSpacing/>
        <w:jc w:val="both"/>
        <w:rPr>
          <w:rFonts w:ascii="Arial Nova" w:eastAsiaTheme="minorEastAsia" w:hAnsi="Arial Nova" w:cs="Times New Roman"/>
          <w:sz w:val="20"/>
          <w:szCs w:val="20"/>
          <w:lang w:bidi="en-US"/>
        </w:rPr>
      </w:pPr>
      <w:r w:rsidRPr="003B275B">
        <w:rPr>
          <w:rFonts w:ascii="Arial Nova" w:eastAsiaTheme="minorEastAsia" w:hAnsi="Arial Nova" w:cs="Times New Roman"/>
          <w:sz w:val="20"/>
          <w:szCs w:val="20"/>
          <w:lang w:bidi="en-US"/>
        </w:rPr>
        <w:t xml:space="preserve"> Źródło: Senioragency 2007, www.senioragency.com/news.aspx cyt za: M. Bombol, T. Słaby, </w:t>
      </w:r>
      <w:r w:rsidRPr="003B275B">
        <w:rPr>
          <w:rFonts w:ascii="Arial Nova" w:eastAsiaTheme="minorEastAsia" w:hAnsi="Arial Nova" w:cs="Times New Roman"/>
          <w:i/>
          <w:sz w:val="20"/>
          <w:szCs w:val="20"/>
          <w:lang w:bidi="en-US"/>
        </w:rPr>
        <w:t>Konsument 55+ wyzwaniem dla rynku,</w:t>
      </w:r>
      <w:r w:rsidRPr="003B275B">
        <w:rPr>
          <w:rFonts w:ascii="Arial Nova" w:eastAsiaTheme="minorEastAsia" w:hAnsi="Arial Nova" w:cs="Times New Roman"/>
          <w:sz w:val="20"/>
          <w:szCs w:val="20"/>
          <w:lang w:bidi="en-US"/>
        </w:rPr>
        <w:t xml:space="preserve"> Warszawa 2011, s. 110.</w:t>
      </w:r>
    </w:p>
    <w:p w14:paraId="7E6B4E89" w14:textId="77777777" w:rsidR="00102276" w:rsidRDefault="00102276" w:rsidP="00CA5FAC">
      <w:pPr>
        <w:autoSpaceDE w:val="0"/>
        <w:autoSpaceDN w:val="0"/>
        <w:adjustRightInd w:val="0"/>
        <w:spacing w:after="0" w:line="360" w:lineRule="auto"/>
        <w:ind w:firstLine="708"/>
        <w:jc w:val="both"/>
        <w:rPr>
          <w:rFonts w:ascii="Arial Nova" w:eastAsia="Calibri" w:hAnsi="Arial Nova" w:cs="Arial"/>
          <w:sz w:val="24"/>
          <w:szCs w:val="24"/>
          <w:lang w:eastAsia="pl-PL"/>
        </w:rPr>
      </w:pPr>
    </w:p>
    <w:p w14:paraId="49441501" w14:textId="5EBC71EC" w:rsidR="00CA5FAC" w:rsidRPr="003B275B" w:rsidRDefault="00CA5FAC" w:rsidP="00CA5FAC">
      <w:pPr>
        <w:autoSpaceDE w:val="0"/>
        <w:autoSpaceDN w:val="0"/>
        <w:adjustRightInd w:val="0"/>
        <w:spacing w:after="0" w:line="360" w:lineRule="auto"/>
        <w:ind w:firstLine="708"/>
        <w:jc w:val="both"/>
        <w:rPr>
          <w:rFonts w:ascii="Arial Nova" w:eastAsia="Calibri" w:hAnsi="Arial Nova" w:cs="Arial"/>
          <w:sz w:val="24"/>
          <w:szCs w:val="24"/>
          <w:lang w:eastAsia="pl-PL"/>
        </w:rPr>
      </w:pPr>
      <w:r w:rsidRPr="003B275B">
        <w:rPr>
          <w:rFonts w:ascii="Arial Nova" w:eastAsia="Calibri" w:hAnsi="Arial Nova" w:cs="Arial"/>
          <w:sz w:val="24"/>
          <w:szCs w:val="24"/>
          <w:lang w:eastAsia="pl-PL"/>
        </w:rPr>
        <w:t xml:space="preserve">Wprowadzony podział na etapy starzenia się wskazuje, iż odmiennie kształtuje się sytuacja człowieka w początkowej fazie starości (między </w:t>
      </w:r>
      <w:smartTag w:uri="urn:schemas-microsoft-com:office:smarttags" w:element="metricconverter">
        <w:smartTagPr>
          <w:attr w:name="ProductID" w:val="60 a"/>
        </w:smartTagPr>
        <w:r w:rsidRPr="003B275B">
          <w:rPr>
            <w:rFonts w:ascii="Arial Nova" w:eastAsia="Calibri" w:hAnsi="Arial Nova" w:cs="Arial"/>
            <w:sz w:val="24"/>
            <w:szCs w:val="24"/>
            <w:lang w:eastAsia="pl-PL"/>
          </w:rPr>
          <w:t>60 a</w:t>
        </w:r>
      </w:smartTag>
      <w:r w:rsidRPr="003B275B">
        <w:rPr>
          <w:rFonts w:ascii="Arial Nova" w:eastAsia="Calibri" w:hAnsi="Arial Nova" w:cs="Arial"/>
          <w:sz w:val="24"/>
          <w:szCs w:val="24"/>
          <w:lang w:eastAsia="pl-PL"/>
        </w:rPr>
        <w:t xml:space="preserve"> 74 rokiem życia a starością bardzo późną (długowieczną powyżej 90 r. życia), </w:t>
      </w:r>
      <w:r w:rsidR="00255BA9">
        <w:rPr>
          <w:rFonts w:ascii="Arial Nova" w:eastAsia="Calibri" w:hAnsi="Arial Nova" w:cs="Arial"/>
          <w:sz w:val="24"/>
          <w:szCs w:val="24"/>
          <w:lang w:eastAsia="pl-PL"/>
        </w:rPr>
        <w:br/>
      </w:r>
      <w:r w:rsidRPr="003B275B">
        <w:rPr>
          <w:rFonts w:ascii="Arial Nova" w:eastAsia="Calibri" w:hAnsi="Arial Nova" w:cs="Arial"/>
          <w:sz w:val="24"/>
          <w:szCs w:val="24"/>
          <w:lang w:eastAsia="pl-PL"/>
        </w:rPr>
        <w:t xml:space="preserve">z reguły wiążącą się z zapewnieniem wszechstronnej opieki. W miarę upływu lat nawet najbardziej prawidłowe, fizjologiczne starzenie się zmniejsza sprawność starego człowieka i ogranicza jego samodzielność. </w:t>
      </w:r>
    </w:p>
    <w:p w14:paraId="53E6AAA4" w14:textId="77777777" w:rsidR="00CA5FAC" w:rsidRPr="003B275B" w:rsidRDefault="00CA5FAC" w:rsidP="00CA5FAC">
      <w:pPr>
        <w:autoSpaceDE w:val="0"/>
        <w:autoSpaceDN w:val="0"/>
        <w:adjustRightInd w:val="0"/>
        <w:spacing w:after="0" w:line="360" w:lineRule="auto"/>
        <w:ind w:firstLine="708"/>
        <w:jc w:val="both"/>
        <w:rPr>
          <w:rFonts w:ascii="Arial Nova" w:eastAsia="Calibri" w:hAnsi="Arial Nova" w:cs="Arial"/>
          <w:sz w:val="24"/>
          <w:szCs w:val="24"/>
          <w:lang w:eastAsia="pl-PL"/>
        </w:rPr>
      </w:pPr>
      <w:bookmarkStart w:id="18" w:name="_Hlk54526806"/>
      <w:r w:rsidRPr="003B275B">
        <w:rPr>
          <w:rFonts w:ascii="Arial Nova" w:eastAsia="Calibri" w:hAnsi="Arial Nova" w:cs="Arial"/>
          <w:sz w:val="24"/>
          <w:szCs w:val="24"/>
          <w:lang w:eastAsia="pl-PL"/>
        </w:rPr>
        <w:t>Planując koncepcje polityki senioralnej należy także uwzględnić, wypracowane przez różne instytucje międzynarodowe (Organizacja Narodów Zjednoczonych, Światowa Organizacja Zdrowia, Rada Europy i Unia Europejska) oraz opracowania eksperckie, zasady, którymi należy się kierować przy określaniu celów tej polityki.</w:t>
      </w:r>
      <w:bookmarkEnd w:id="18"/>
      <w:r w:rsidRPr="003B275B">
        <w:rPr>
          <w:rFonts w:ascii="Arial Nova" w:eastAsia="Calibri" w:hAnsi="Arial Nova" w:cs="Arial"/>
          <w:sz w:val="24"/>
          <w:szCs w:val="24"/>
          <w:lang w:eastAsia="pl-PL"/>
        </w:rPr>
        <w:t xml:space="preserve"> W odniesieniu do osób starszych rozpatrywać je można w trzech płaszczyznach:</w:t>
      </w:r>
    </w:p>
    <w:p w14:paraId="532D4944" w14:textId="77777777" w:rsidR="00CA5FAC" w:rsidRPr="003B275B" w:rsidRDefault="00CA5FAC" w:rsidP="00C536CC">
      <w:pPr>
        <w:numPr>
          <w:ilvl w:val="0"/>
          <w:numId w:val="9"/>
        </w:numPr>
        <w:spacing w:after="0" w:line="360" w:lineRule="auto"/>
        <w:jc w:val="both"/>
        <w:rPr>
          <w:rFonts w:ascii="Arial Nova" w:eastAsia="Calibri" w:hAnsi="Arial Nova" w:cs="Times New Roman"/>
          <w:sz w:val="24"/>
          <w:szCs w:val="24"/>
        </w:rPr>
      </w:pPr>
      <w:bookmarkStart w:id="19" w:name="_Hlk53574730"/>
      <w:r w:rsidRPr="003B275B">
        <w:rPr>
          <w:rFonts w:ascii="Arial Nova" w:eastAsia="Calibri" w:hAnsi="Arial Nova" w:cs="Times New Roman"/>
          <w:sz w:val="24"/>
          <w:szCs w:val="24"/>
        </w:rPr>
        <w:t>zasady dotyczące traktowania osób starszych;</w:t>
      </w:r>
    </w:p>
    <w:p w14:paraId="0B60A0EE" w14:textId="77777777" w:rsidR="00CA5FAC" w:rsidRPr="003B275B" w:rsidRDefault="00CA5FAC" w:rsidP="00C536CC">
      <w:pPr>
        <w:numPr>
          <w:ilvl w:val="0"/>
          <w:numId w:val="9"/>
        </w:numPr>
        <w:spacing w:after="0" w:line="360" w:lineRule="auto"/>
        <w:jc w:val="both"/>
        <w:rPr>
          <w:rFonts w:ascii="Arial Nova" w:eastAsia="Calibri" w:hAnsi="Arial Nova" w:cs="Times New Roman"/>
          <w:sz w:val="24"/>
          <w:szCs w:val="24"/>
        </w:rPr>
      </w:pPr>
      <w:r w:rsidRPr="003B275B">
        <w:rPr>
          <w:rFonts w:ascii="Arial Nova" w:eastAsia="Calibri" w:hAnsi="Arial Nova" w:cs="Times New Roman"/>
          <w:sz w:val="24"/>
          <w:szCs w:val="24"/>
        </w:rPr>
        <w:t>zasady dotyczące relacji między zbiorowościami społecznymi (w tym między pokoleniami);</w:t>
      </w:r>
    </w:p>
    <w:p w14:paraId="150A7B2B" w14:textId="77777777" w:rsidR="00CA5FAC" w:rsidRPr="003B275B" w:rsidRDefault="00CA5FAC" w:rsidP="00C536CC">
      <w:pPr>
        <w:numPr>
          <w:ilvl w:val="0"/>
          <w:numId w:val="9"/>
        </w:numPr>
        <w:spacing w:after="0" w:line="360" w:lineRule="auto"/>
        <w:jc w:val="both"/>
        <w:rPr>
          <w:rFonts w:ascii="Arial Nova" w:eastAsia="Calibri" w:hAnsi="Arial Nova" w:cs="Times New Roman"/>
          <w:sz w:val="24"/>
          <w:szCs w:val="24"/>
        </w:rPr>
      </w:pPr>
      <w:r w:rsidRPr="003B275B">
        <w:rPr>
          <w:rFonts w:ascii="Arial Nova" w:eastAsia="Calibri" w:hAnsi="Arial Nova" w:cs="Times New Roman"/>
          <w:sz w:val="24"/>
          <w:szCs w:val="24"/>
        </w:rPr>
        <w:t>zasady określające funkcjonowanie podmiotów polityki.</w:t>
      </w:r>
    </w:p>
    <w:bookmarkEnd w:id="19"/>
    <w:p w14:paraId="4E23D6A5" w14:textId="77777777" w:rsidR="00CA5FAC" w:rsidRPr="003B275B" w:rsidRDefault="00CA5FAC" w:rsidP="00CA5FAC">
      <w:pPr>
        <w:spacing w:after="0" w:line="360" w:lineRule="auto"/>
        <w:jc w:val="both"/>
        <w:rPr>
          <w:rFonts w:ascii="Arial Nova" w:eastAsia="Calibri" w:hAnsi="Arial Nova" w:cs="Times New Roman"/>
          <w:sz w:val="24"/>
          <w:szCs w:val="24"/>
        </w:rPr>
      </w:pPr>
      <w:r w:rsidRPr="003B275B">
        <w:rPr>
          <w:rFonts w:ascii="Arial Nova" w:eastAsia="Calibri" w:hAnsi="Arial Nova" w:cs="Times New Roman"/>
          <w:sz w:val="24"/>
          <w:szCs w:val="24"/>
        </w:rPr>
        <w:t xml:space="preserve">Ad. </w:t>
      </w:r>
      <w:r w:rsidR="005531B1">
        <w:rPr>
          <w:rFonts w:ascii="Arial Nova" w:eastAsia="Calibri" w:hAnsi="Arial Nova" w:cs="Times New Roman"/>
          <w:sz w:val="24"/>
          <w:szCs w:val="24"/>
        </w:rPr>
        <w:t>a</w:t>
      </w:r>
      <w:r w:rsidRPr="003B275B">
        <w:rPr>
          <w:rFonts w:ascii="Arial Nova" w:eastAsia="Calibri" w:hAnsi="Arial Nova" w:cs="Times New Roman"/>
          <w:sz w:val="24"/>
          <w:szCs w:val="24"/>
        </w:rPr>
        <w:t>) Najważniejsze zasady dotyczące traktowania ludzi starych są następujące:</w:t>
      </w:r>
    </w:p>
    <w:p w14:paraId="4FEE505B" w14:textId="77777777" w:rsidR="00CA5FAC" w:rsidRPr="003B275B" w:rsidRDefault="00CA5FAC" w:rsidP="00C536CC">
      <w:pPr>
        <w:numPr>
          <w:ilvl w:val="0"/>
          <w:numId w:val="5"/>
        </w:numPr>
        <w:spacing w:before="120" w:after="120" w:line="360" w:lineRule="auto"/>
        <w:contextualSpacing/>
        <w:jc w:val="both"/>
        <w:rPr>
          <w:rFonts w:ascii="Arial Nova" w:eastAsia="Calibri" w:hAnsi="Arial Nova" w:cs="Times New Roman"/>
          <w:sz w:val="24"/>
          <w:szCs w:val="24"/>
        </w:rPr>
      </w:pPr>
      <w:r w:rsidRPr="003B275B">
        <w:rPr>
          <w:rFonts w:ascii="Arial Nova" w:eastAsia="Calibri" w:hAnsi="Arial Nova" w:cs="Times New Roman"/>
          <w:sz w:val="24"/>
          <w:szCs w:val="24"/>
        </w:rPr>
        <w:t xml:space="preserve">zapewnienie osobom starszym niezależności i prawa do decydowania </w:t>
      </w:r>
      <w:r w:rsidR="00D51231">
        <w:rPr>
          <w:rFonts w:ascii="Arial Nova" w:eastAsia="Calibri" w:hAnsi="Arial Nova" w:cs="Times New Roman"/>
          <w:sz w:val="24"/>
          <w:szCs w:val="24"/>
        </w:rPr>
        <w:br/>
      </w:r>
      <w:r w:rsidRPr="003B275B">
        <w:rPr>
          <w:rFonts w:ascii="Arial Nova" w:eastAsia="Calibri" w:hAnsi="Arial Nova" w:cs="Times New Roman"/>
          <w:sz w:val="24"/>
          <w:szCs w:val="24"/>
        </w:rPr>
        <w:t>o własnym życiu;</w:t>
      </w:r>
    </w:p>
    <w:p w14:paraId="048D99CA" w14:textId="77777777" w:rsidR="00CA5FAC" w:rsidRPr="003B275B" w:rsidRDefault="00CA5FAC" w:rsidP="00C536CC">
      <w:pPr>
        <w:numPr>
          <w:ilvl w:val="0"/>
          <w:numId w:val="5"/>
        </w:numPr>
        <w:spacing w:before="120" w:after="120" w:line="360" w:lineRule="auto"/>
        <w:contextualSpacing/>
        <w:jc w:val="both"/>
        <w:rPr>
          <w:rFonts w:ascii="Arial Nova" w:eastAsia="Calibri" w:hAnsi="Arial Nova" w:cs="Times New Roman"/>
          <w:sz w:val="24"/>
          <w:szCs w:val="24"/>
        </w:rPr>
      </w:pPr>
      <w:r w:rsidRPr="003B275B">
        <w:rPr>
          <w:rFonts w:ascii="Arial Nova" w:eastAsia="Calibri" w:hAnsi="Arial Nova" w:cs="Times New Roman"/>
          <w:sz w:val="24"/>
          <w:szCs w:val="24"/>
        </w:rPr>
        <w:t xml:space="preserve">zaspokajanie przez polityki publiczne potrzeb seniorów </w:t>
      </w:r>
      <w:r w:rsidR="00D51231">
        <w:rPr>
          <w:rFonts w:ascii="Arial Nova" w:eastAsia="Calibri" w:hAnsi="Arial Nova" w:cs="Times New Roman"/>
          <w:sz w:val="24"/>
          <w:szCs w:val="24"/>
        </w:rPr>
        <w:br/>
      </w:r>
      <w:r w:rsidRPr="003B275B">
        <w:rPr>
          <w:rFonts w:ascii="Arial Nova" w:eastAsia="Calibri" w:hAnsi="Arial Nova" w:cs="Times New Roman"/>
          <w:sz w:val="24"/>
          <w:szCs w:val="24"/>
        </w:rPr>
        <w:t>z uwzględnieniem specyfiki fazy życia, w jakiej się znajdują oraz wyzwań, jakie są specyficzne dla kolejnych faz życia;</w:t>
      </w:r>
    </w:p>
    <w:p w14:paraId="47518EFB" w14:textId="77777777" w:rsidR="00CA5FAC" w:rsidRPr="003B275B" w:rsidRDefault="00CA5FAC" w:rsidP="00C536CC">
      <w:pPr>
        <w:numPr>
          <w:ilvl w:val="0"/>
          <w:numId w:val="5"/>
        </w:numPr>
        <w:spacing w:before="120" w:after="120" w:line="360" w:lineRule="auto"/>
        <w:contextualSpacing/>
        <w:jc w:val="both"/>
        <w:rPr>
          <w:rFonts w:ascii="Arial Nova" w:eastAsia="Calibri" w:hAnsi="Arial Nova" w:cs="Times New Roman"/>
          <w:sz w:val="24"/>
          <w:szCs w:val="24"/>
        </w:rPr>
      </w:pPr>
      <w:r w:rsidRPr="003B275B">
        <w:rPr>
          <w:rFonts w:ascii="Arial Nova" w:eastAsia="Calibri" w:hAnsi="Arial Nova" w:cs="Times New Roman"/>
          <w:sz w:val="24"/>
          <w:szCs w:val="24"/>
        </w:rPr>
        <w:t>zapewnianie bezpieczeństwa socjalnego rozumianego jako wolność od różnorodnych ryzyk socjalnych, nie tylko od ubóstwa i choroby;</w:t>
      </w:r>
    </w:p>
    <w:p w14:paraId="1EE720A8" w14:textId="77777777" w:rsidR="00CA5FAC" w:rsidRPr="003B275B" w:rsidRDefault="00CA5FAC" w:rsidP="00C536CC">
      <w:pPr>
        <w:numPr>
          <w:ilvl w:val="0"/>
          <w:numId w:val="5"/>
        </w:numPr>
        <w:spacing w:before="120" w:after="120" w:line="360" w:lineRule="auto"/>
        <w:contextualSpacing/>
        <w:jc w:val="both"/>
        <w:rPr>
          <w:rFonts w:ascii="Arial Nova" w:eastAsia="Calibri" w:hAnsi="Arial Nova" w:cs="Times New Roman"/>
          <w:sz w:val="24"/>
          <w:szCs w:val="24"/>
        </w:rPr>
      </w:pPr>
      <w:r w:rsidRPr="003B275B">
        <w:rPr>
          <w:rFonts w:ascii="Arial Nova" w:eastAsia="Calibri" w:hAnsi="Arial Nova" w:cs="Times New Roman"/>
          <w:sz w:val="24"/>
          <w:szCs w:val="24"/>
        </w:rPr>
        <w:lastRenderedPageBreak/>
        <w:t>aktywizacja osób starszych, które odeszły z rynku pracy oraz przygotowanie do aktywności poza rynkiem pracy osób pracujących zawodowo.</w:t>
      </w:r>
    </w:p>
    <w:p w14:paraId="23DC8EF8" w14:textId="77777777" w:rsidR="00CA5FAC" w:rsidRPr="003B275B" w:rsidRDefault="00CA5FAC" w:rsidP="00CA5FAC">
      <w:pPr>
        <w:spacing w:after="0" w:line="360" w:lineRule="auto"/>
        <w:jc w:val="both"/>
        <w:rPr>
          <w:rFonts w:ascii="Arial Nova" w:eastAsia="Calibri" w:hAnsi="Arial Nova" w:cs="Times New Roman"/>
          <w:sz w:val="24"/>
          <w:szCs w:val="24"/>
        </w:rPr>
      </w:pPr>
      <w:r w:rsidRPr="003B275B">
        <w:rPr>
          <w:rFonts w:ascii="Arial Nova" w:eastAsia="Calibri" w:hAnsi="Arial Nova" w:cs="Times New Roman"/>
          <w:sz w:val="24"/>
          <w:szCs w:val="24"/>
        </w:rPr>
        <w:t>Ad.</w:t>
      </w:r>
      <w:r w:rsidR="005531B1">
        <w:rPr>
          <w:rFonts w:ascii="Arial Nova" w:eastAsia="Calibri" w:hAnsi="Arial Nova" w:cs="Times New Roman"/>
          <w:sz w:val="24"/>
          <w:szCs w:val="24"/>
        </w:rPr>
        <w:t xml:space="preserve"> b</w:t>
      </w:r>
      <w:r w:rsidRPr="003B275B">
        <w:rPr>
          <w:rFonts w:ascii="Arial Nova" w:eastAsia="Calibri" w:hAnsi="Arial Nova" w:cs="Times New Roman"/>
          <w:sz w:val="24"/>
          <w:szCs w:val="24"/>
        </w:rPr>
        <w:t>) Zasady dotyczące relacji między zbiorowościami społecznymi, w tym między pokoleniami, to przede wszystkim:</w:t>
      </w:r>
    </w:p>
    <w:p w14:paraId="5F6593F0" w14:textId="77777777" w:rsidR="00CA5FAC" w:rsidRPr="003B275B" w:rsidRDefault="00CA5FAC" w:rsidP="00C536CC">
      <w:pPr>
        <w:numPr>
          <w:ilvl w:val="0"/>
          <w:numId w:val="6"/>
        </w:numPr>
        <w:spacing w:after="0" w:line="360" w:lineRule="auto"/>
        <w:contextualSpacing/>
        <w:jc w:val="both"/>
        <w:rPr>
          <w:rFonts w:ascii="Arial Nova" w:eastAsia="Calibri" w:hAnsi="Arial Nova" w:cs="Times New Roman"/>
          <w:sz w:val="24"/>
          <w:szCs w:val="24"/>
        </w:rPr>
      </w:pPr>
      <w:r w:rsidRPr="003B275B">
        <w:rPr>
          <w:rFonts w:ascii="Arial Nova" w:eastAsia="Calibri" w:hAnsi="Arial Nova" w:cs="Times New Roman"/>
          <w:sz w:val="24"/>
          <w:szCs w:val="24"/>
        </w:rPr>
        <w:t>solidarność pokoleń na różnych poziomach życia społecznego;</w:t>
      </w:r>
    </w:p>
    <w:p w14:paraId="56E941D7" w14:textId="77777777" w:rsidR="00CA5FAC" w:rsidRPr="003B275B" w:rsidRDefault="00CA5FAC" w:rsidP="00C536CC">
      <w:pPr>
        <w:numPr>
          <w:ilvl w:val="0"/>
          <w:numId w:val="6"/>
        </w:numPr>
        <w:spacing w:before="120" w:after="120" w:line="360" w:lineRule="auto"/>
        <w:contextualSpacing/>
        <w:jc w:val="both"/>
        <w:rPr>
          <w:rFonts w:ascii="Arial Nova" w:eastAsia="Calibri" w:hAnsi="Arial Nova" w:cs="Times New Roman"/>
          <w:sz w:val="24"/>
          <w:szCs w:val="24"/>
        </w:rPr>
      </w:pPr>
      <w:r w:rsidRPr="003B275B">
        <w:rPr>
          <w:rFonts w:ascii="Arial Nova" w:eastAsia="Calibri" w:hAnsi="Arial Nova" w:cs="Times New Roman"/>
          <w:sz w:val="24"/>
          <w:szCs w:val="24"/>
        </w:rPr>
        <w:t xml:space="preserve">sprawiedliwość międzypokoleniowa przejawiająca się zarówno </w:t>
      </w:r>
      <w:r w:rsidR="00D51231">
        <w:rPr>
          <w:rFonts w:ascii="Arial Nova" w:eastAsia="Calibri" w:hAnsi="Arial Nova" w:cs="Times New Roman"/>
          <w:sz w:val="24"/>
          <w:szCs w:val="24"/>
        </w:rPr>
        <w:br/>
      </w:r>
      <w:r w:rsidRPr="003B275B">
        <w:rPr>
          <w:rFonts w:ascii="Arial Nova" w:eastAsia="Calibri" w:hAnsi="Arial Nova" w:cs="Times New Roman"/>
          <w:sz w:val="24"/>
          <w:szCs w:val="24"/>
        </w:rPr>
        <w:t>w sprawiedliwym (równym) udziale wszystkich pokoleń w podziale korzyści z rozwoju gospodarczego, jak i w równym udziale w ponoszeniu obciążeń (np. wynikających z kryzysu gospodarczego);</w:t>
      </w:r>
    </w:p>
    <w:p w14:paraId="4D8FC546" w14:textId="77777777" w:rsidR="00CA5FAC" w:rsidRPr="003B275B" w:rsidRDefault="00CA5FAC" w:rsidP="00C536CC">
      <w:pPr>
        <w:numPr>
          <w:ilvl w:val="0"/>
          <w:numId w:val="6"/>
        </w:numPr>
        <w:spacing w:before="120" w:after="120" w:line="360" w:lineRule="auto"/>
        <w:contextualSpacing/>
        <w:jc w:val="both"/>
        <w:rPr>
          <w:rFonts w:ascii="Arial Nova" w:eastAsia="Calibri" w:hAnsi="Arial Nova" w:cs="Times New Roman"/>
          <w:sz w:val="24"/>
          <w:szCs w:val="24"/>
        </w:rPr>
      </w:pPr>
      <w:r w:rsidRPr="003B275B">
        <w:rPr>
          <w:rFonts w:ascii="Arial Nova" w:eastAsia="Calibri" w:hAnsi="Arial Nova" w:cs="Times New Roman"/>
          <w:sz w:val="24"/>
          <w:szCs w:val="24"/>
        </w:rPr>
        <w:t>podmiotowe traktowanie starszego pokolenia i umożliwienie mu demokratycznej partycypacji w decyzjach politycznych.</w:t>
      </w:r>
    </w:p>
    <w:p w14:paraId="1F8FE50D" w14:textId="77777777" w:rsidR="00CA5FAC" w:rsidRPr="003B275B" w:rsidRDefault="00CA5FAC" w:rsidP="00CA5FAC">
      <w:pPr>
        <w:spacing w:after="0" w:line="360" w:lineRule="auto"/>
        <w:jc w:val="both"/>
        <w:rPr>
          <w:rFonts w:ascii="Arial Nova" w:eastAsia="Calibri" w:hAnsi="Arial Nova" w:cs="Times New Roman"/>
          <w:sz w:val="24"/>
          <w:szCs w:val="24"/>
        </w:rPr>
      </w:pPr>
      <w:r w:rsidRPr="003B275B">
        <w:rPr>
          <w:rFonts w:ascii="Arial Nova" w:eastAsia="Calibri" w:hAnsi="Arial Nova" w:cs="Times New Roman"/>
          <w:sz w:val="24"/>
          <w:szCs w:val="24"/>
        </w:rPr>
        <w:t>A</w:t>
      </w:r>
      <w:r w:rsidR="005531B1">
        <w:rPr>
          <w:rFonts w:ascii="Arial Nova" w:eastAsia="Calibri" w:hAnsi="Arial Nova" w:cs="Times New Roman"/>
          <w:sz w:val="24"/>
          <w:szCs w:val="24"/>
        </w:rPr>
        <w:t>d.</w:t>
      </w:r>
      <w:r w:rsidR="00D51231">
        <w:rPr>
          <w:rFonts w:ascii="Arial Nova" w:eastAsia="Calibri" w:hAnsi="Arial Nova" w:cs="Times New Roman"/>
          <w:sz w:val="24"/>
          <w:szCs w:val="24"/>
        </w:rPr>
        <w:t xml:space="preserve"> </w:t>
      </w:r>
      <w:r w:rsidR="005531B1">
        <w:rPr>
          <w:rFonts w:ascii="Arial Nova" w:eastAsia="Calibri" w:hAnsi="Arial Nova" w:cs="Times New Roman"/>
          <w:sz w:val="24"/>
          <w:szCs w:val="24"/>
        </w:rPr>
        <w:t>c)</w:t>
      </w:r>
      <w:r w:rsidRPr="003B275B">
        <w:rPr>
          <w:rFonts w:ascii="Arial Nova" w:eastAsia="Calibri" w:hAnsi="Arial Nova" w:cs="Times New Roman"/>
          <w:sz w:val="24"/>
          <w:szCs w:val="24"/>
        </w:rPr>
        <w:t xml:space="preserve"> Do zasad określających funkcjonowanie podmiotów polityki </w:t>
      </w:r>
      <w:r w:rsidR="00D51231">
        <w:rPr>
          <w:rFonts w:ascii="Arial Nova" w:eastAsia="Calibri" w:hAnsi="Arial Nova" w:cs="Times New Roman"/>
          <w:sz w:val="24"/>
          <w:szCs w:val="24"/>
        </w:rPr>
        <w:br/>
      </w:r>
      <w:r w:rsidRPr="003B275B">
        <w:rPr>
          <w:rFonts w:ascii="Arial Nova" w:eastAsia="Calibri" w:hAnsi="Arial Nova" w:cs="Times New Roman"/>
          <w:sz w:val="24"/>
          <w:szCs w:val="24"/>
        </w:rPr>
        <w:t>w starzejącym się społeczeństwie należą:</w:t>
      </w:r>
    </w:p>
    <w:p w14:paraId="6E52D64C" w14:textId="77777777" w:rsidR="00CA5FAC" w:rsidRPr="003B275B" w:rsidRDefault="00CA5FAC" w:rsidP="00C536CC">
      <w:pPr>
        <w:numPr>
          <w:ilvl w:val="0"/>
          <w:numId w:val="7"/>
        </w:numPr>
        <w:spacing w:before="120" w:after="120" w:line="360" w:lineRule="auto"/>
        <w:contextualSpacing/>
        <w:jc w:val="both"/>
        <w:rPr>
          <w:rFonts w:ascii="Arial Nova" w:eastAsia="Calibri" w:hAnsi="Arial Nova" w:cs="Times New Roman"/>
          <w:sz w:val="24"/>
          <w:szCs w:val="24"/>
        </w:rPr>
      </w:pPr>
      <w:r w:rsidRPr="003B275B">
        <w:rPr>
          <w:rFonts w:ascii="Arial Nova" w:eastAsia="Calibri" w:hAnsi="Arial Nova" w:cs="Times New Roman"/>
          <w:sz w:val="24"/>
          <w:szCs w:val="24"/>
        </w:rPr>
        <w:t>uwzględnianie w politykach publicznych wewnętrznego zróżnicowania populacji seniorów (np. różnice ze względu na płeć, wiek, miejsce zamieszkania stan zdrowia itd.);</w:t>
      </w:r>
    </w:p>
    <w:p w14:paraId="7AF412BF" w14:textId="77777777" w:rsidR="00CA5FAC" w:rsidRPr="003B275B" w:rsidRDefault="00CA5FAC" w:rsidP="00C536CC">
      <w:pPr>
        <w:numPr>
          <w:ilvl w:val="0"/>
          <w:numId w:val="7"/>
        </w:numPr>
        <w:spacing w:before="120" w:after="120" w:line="360" w:lineRule="auto"/>
        <w:contextualSpacing/>
        <w:jc w:val="both"/>
        <w:rPr>
          <w:rFonts w:ascii="Arial Nova" w:eastAsia="Calibri" w:hAnsi="Arial Nova" w:cs="Times New Roman"/>
          <w:sz w:val="24"/>
          <w:szCs w:val="24"/>
        </w:rPr>
      </w:pPr>
      <w:r w:rsidRPr="003B275B">
        <w:rPr>
          <w:rFonts w:ascii="Arial Nova" w:eastAsia="Calibri" w:hAnsi="Arial Nova" w:cs="Times New Roman"/>
          <w:sz w:val="24"/>
          <w:szCs w:val="24"/>
        </w:rPr>
        <w:t>wielosektorowość polityk publicznych, polegająca na zaangażowaniu sektora publicznego, rynkowego, obywatelskiego i nieformalnego;</w:t>
      </w:r>
    </w:p>
    <w:p w14:paraId="00803462" w14:textId="75B0DBDF" w:rsidR="00CA5FAC" w:rsidRPr="003B275B" w:rsidRDefault="00CA5FAC" w:rsidP="00C536CC">
      <w:pPr>
        <w:numPr>
          <w:ilvl w:val="0"/>
          <w:numId w:val="7"/>
        </w:numPr>
        <w:spacing w:before="120" w:after="120" w:line="360" w:lineRule="auto"/>
        <w:contextualSpacing/>
        <w:jc w:val="both"/>
        <w:rPr>
          <w:rFonts w:ascii="Arial Nova" w:eastAsia="Calibri" w:hAnsi="Arial Nova" w:cs="Times New Roman"/>
          <w:sz w:val="24"/>
          <w:szCs w:val="24"/>
        </w:rPr>
      </w:pPr>
      <w:bookmarkStart w:id="20" w:name="_Hlk54525120"/>
      <w:r w:rsidRPr="003B275B">
        <w:rPr>
          <w:rFonts w:ascii="Arial Nova" w:eastAsia="Calibri" w:hAnsi="Arial Nova" w:cs="Times New Roman"/>
          <w:sz w:val="24"/>
          <w:szCs w:val="24"/>
        </w:rPr>
        <w:t>włączanie problematyki ludzi starych i starości do wszystkich programów działania, uwzględnianie w nich zmian struktury demograficznej i potrzeb ludzi starych (</w:t>
      </w:r>
      <w:r w:rsidRPr="003B275B">
        <w:rPr>
          <w:rFonts w:ascii="Arial Nova" w:eastAsia="Calibri" w:hAnsi="Arial Nova" w:cs="Times New Roman"/>
          <w:i/>
          <w:iCs/>
          <w:sz w:val="24"/>
          <w:szCs w:val="24"/>
        </w:rPr>
        <w:t>mainstreaming</w:t>
      </w:r>
      <w:r w:rsidR="00102276">
        <w:rPr>
          <w:rFonts w:ascii="Arial Nova" w:eastAsia="Calibri" w:hAnsi="Arial Nova" w:cs="Times New Roman"/>
          <w:i/>
          <w:iCs/>
          <w:sz w:val="24"/>
          <w:szCs w:val="24"/>
        </w:rPr>
        <w:t xml:space="preserve"> </w:t>
      </w:r>
      <w:r w:rsidRPr="003B275B">
        <w:rPr>
          <w:rFonts w:ascii="Arial Nova" w:eastAsia="Calibri" w:hAnsi="Arial Nova" w:cs="Times New Roman"/>
          <w:i/>
          <w:iCs/>
          <w:sz w:val="24"/>
          <w:szCs w:val="24"/>
        </w:rPr>
        <w:t>ageing</w:t>
      </w:r>
      <w:r w:rsidRPr="003B275B">
        <w:rPr>
          <w:rFonts w:ascii="Arial Nova" w:eastAsia="Calibri" w:hAnsi="Arial Nova" w:cs="Times New Roman"/>
          <w:sz w:val="24"/>
          <w:szCs w:val="24"/>
        </w:rPr>
        <w:t>);</w:t>
      </w:r>
    </w:p>
    <w:bookmarkEnd w:id="20"/>
    <w:p w14:paraId="516644FB" w14:textId="77777777" w:rsidR="00CA5FAC" w:rsidRPr="003B275B" w:rsidRDefault="00CA5FAC" w:rsidP="00C536CC">
      <w:pPr>
        <w:numPr>
          <w:ilvl w:val="0"/>
          <w:numId w:val="7"/>
        </w:numPr>
        <w:spacing w:before="120" w:after="120" w:line="360" w:lineRule="auto"/>
        <w:contextualSpacing/>
        <w:jc w:val="both"/>
        <w:rPr>
          <w:rFonts w:ascii="Arial Nova" w:eastAsia="Calibri" w:hAnsi="Arial Nova" w:cs="Times New Roman"/>
          <w:sz w:val="24"/>
          <w:szCs w:val="24"/>
        </w:rPr>
      </w:pPr>
      <w:r w:rsidRPr="003B275B">
        <w:rPr>
          <w:rFonts w:ascii="Arial Nova" w:eastAsia="Calibri" w:hAnsi="Arial Nova" w:cs="Times New Roman"/>
          <w:sz w:val="24"/>
          <w:szCs w:val="24"/>
        </w:rPr>
        <w:t>uwzględnianie w politykach działań antydyskryminacyjnych;</w:t>
      </w:r>
    </w:p>
    <w:p w14:paraId="1DD4961B" w14:textId="44007BA6" w:rsidR="00CA5FAC" w:rsidRPr="0075018C" w:rsidRDefault="00CA5FAC" w:rsidP="0075018C">
      <w:pPr>
        <w:numPr>
          <w:ilvl w:val="0"/>
          <w:numId w:val="7"/>
        </w:numPr>
        <w:spacing w:before="120" w:after="120" w:line="360" w:lineRule="auto"/>
        <w:contextualSpacing/>
        <w:jc w:val="both"/>
        <w:rPr>
          <w:rFonts w:ascii="Arial Nova" w:eastAsia="Calibri" w:hAnsi="Arial Nova" w:cs="Times New Roman"/>
          <w:sz w:val="24"/>
          <w:szCs w:val="24"/>
        </w:rPr>
      </w:pPr>
      <w:r w:rsidRPr="003B275B">
        <w:rPr>
          <w:rFonts w:ascii="Arial Nova" w:eastAsia="Calibri" w:hAnsi="Arial Nova" w:cs="Times New Roman"/>
          <w:sz w:val="24"/>
          <w:szCs w:val="24"/>
        </w:rPr>
        <w:t>subsydiarność przejawiająca się w</w:t>
      </w:r>
      <w:r w:rsidR="004837B4">
        <w:rPr>
          <w:rFonts w:ascii="Arial Nova" w:eastAsia="Calibri" w:hAnsi="Arial Nova" w:cs="Times New Roman"/>
          <w:sz w:val="24"/>
          <w:szCs w:val="24"/>
        </w:rPr>
        <w:t>e</w:t>
      </w:r>
      <w:r w:rsidRPr="003B275B">
        <w:rPr>
          <w:rFonts w:ascii="Arial Nova" w:eastAsia="Calibri" w:hAnsi="Arial Nova" w:cs="Times New Roman"/>
          <w:sz w:val="24"/>
          <w:szCs w:val="24"/>
        </w:rPr>
        <w:t xml:space="preserve"> wspieraniu podstawowych wspólnot (głównie rodziny), w których żyją ludzie starzy</w:t>
      </w:r>
      <w:r w:rsidRPr="003B275B">
        <w:rPr>
          <w:rFonts w:ascii="Arial Nova" w:eastAsia="Calibri" w:hAnsi="Arial Nova" w:cs="Times New Roman"/>
          <w:sz w:val="24"/>
          <w:szCs w:val="24"/>
          <w:vertAlign w:val="superscript"/>
        </w:rPr>
        <w:footnoteReference w:id="3"/>
      </w:r>
      <w:r w:rsidRPr="003B275B">
        <w:rPr>
          <w:rFonts w:ascii="Arial Nova" w:eastAsia="Calibri" w:hAnsi="Arial Nova" w:cs="Times New Roman"/>
          <w:sz w:val="24"/>
          <w:szCs w:val="24"/>
        </w:rPr>
        <w:t>.</w:t>
      </w:r>
    </w:p>
    <w:p w14:paraId="035795C5" w14:textId="1F79CC11" w:rsidR="0075018C" w:rsidRPr="0075018C" w:rsidRDefault="00EC3892" w:rsidP="0075018C">
      <w:pPr>
        <w:spacing w:after="0" w:line="360" w:lineRule="auto"/>
        <w:contextualSpacing/>
        <w:jc w:val="both"/>
        <w:rPr>
          <w:rFonts w:ascii="Arial Nova" w:hAnsi="Arial Nova"/>
          <w:sz w:val="24"/>
          <w:szCs w:val="24"/>
        </w:rPr>
      </w:pPr>
      <w:r w:rsidRPr="00EC3892">
        <w:rPr>
          <w:rFonts w:ascii="Arial Nova" w:hAnsi="Arial Nova"/>
          <w:sz w:val="24"/>
          <w:szCs w:val="24"/>
        </w:rPr>
        <w:t xml:space="preserve">Polityka senioralna rozumiana </w:t>
      </w:r>
      <w:r>
        <w:rPr>
          <w:rFonts w:ascii="Arial Nova" w:hAnsi="Arial Nova"/>
          <w:sz w:val="24"/>
          <w:szCs w:val="24"/>
        </w:rPr>
        <w:t xml:space="preserve">jest więc </w:t>
      </w:r>
      <w:r w:rsidRPr="00EC3892">
        <w:rPr>
          <w:rFonts w:ascii="Arial Nova" w:hAnsi="Arial Nova"/>
          <w:sz w:val="24"/>
          <w:szCs w:val="24"/>
        </w:rPr>
        <w:t xml:space="preserve">jako polityka dla osób starszych </w:t>
      </w:r>
      <w:r w:rsidR="00875EB0">
        <w:rPr>
          <w:rFonts w:ascii="Arial Nova" w:hAnsi="Arial Nova"/>
          <w:sz w:val="24"/>
          <w:szCs w:val="24"/>
        </w:rPr>
        <w:br/>
      </w:r>
      <w:r w:rsidRPr="00EC3892">
        <w:rPr>
          <w:rFonts w:ascii="Arial Nova" w:hAnsi="Arial Nova"/>
          <w:sz w:val="24"/>
          <w:szCs w:val="24"/>
        </w:rPr>
        <w:t>i polityka wobec osób starszych</w:t>
      </w:r>
      <w:r w:rsidR="00E560AC">
        <w:rPr>
          <w:rFonts w:ascii="Arial Nova" w:hAnsi="Arial Nova"/>
          <w:sz w:val="24"/>
          <w:szCs w:val="24"/>
        </w:rPr>
        <w:t>,</w:t>
      </w:r>
      <w:r w:rsidR="009E1ECB">
        <w:rPr>
          <w:rFonts w:ascii="Arial Nova" w:hAnsi="Arial Nova"/>
          <w:sz w:val="24"/>
          <w:szCs w:val="24"/>
        </w:rPr>
        <w:t xml:space="preserve"> </w:t>
      </w:r>
      <w:r w:rsidR="00520833">
        <w:rPr>
          <w:rFonts w:ascii="Arial Nova" w:hAnsi="Arial Nova"/>
          <w:sz w:val="24"/>
          <w:szCs w:val="24"/>
        </w:rPr>
        <w:t>a fundamentalnym</w:t>
      </w:r>
      <w:r w:rsidR="00800C13">
        <w:rPr>
          <w:rFonts w:ascii="Arial Nova" w:hAnsi="Arial Nova"/>
          <w:sz w:val="24"/>
          <w:szCs w:val="24"/>
        </w:rPr>
        <w:t xml:space="preserve"> podejściem jest</w:t>
      </w:r>
      <w:r w:rsidR="009E1ECB">
        <w:rPr>
          <w:rFonts w:ascii="Arial Nova" w:hAnsi="Arial Nova"/>
          <w:sz w:val="24"/>
          <w:szCs w:val="24"/>
        </w:rPr>
        <w:t xml:space="preserve"> </w:t>
      </w:r>
      <w:r w:rsidR="00800C13">
        <w:rPr>
          <w:rFonts w:ascii="Arial Nova" w:hAnsi="Arial Nova"/>
          <w:sz w:val="24"/>
          <w:szCs w:val="24"/>
        </w:rPr>
        <w:t>p</w:t>
      </w:r>
      <w:r w:rsidRPr="00EC3892">
        <w:rPr>
          <w:rFonts w:ascii="Arial Nova" w:hAnsi="Arial Nova"/>
          <w:sz w:val="24"/>
          <w:szCs w:val="24"/>
        </w:rPr>
        <w:t>ostrzeganie starszej populacji jako</w:t>
      </w:r>
      <w:r w:rsidR="00E560AC">
        <w:rPr>
          <w:rFonts w:ascii="Arial Nova" w:hAnsi="Arial Nova"/>
          <w:sz w:val="24"/>
          <w:szCs w:val="24"/>
        </w:rPr>
        <w:t xml:space="preserve"> </w:t>
      </w:r>
      <w:r w:rsidRPr="00EC3892">
        <w:rPr>
          <w:rFonts w:ascii="Arial Nova" w:hAnsi="Arial Nova"/>
          <w:sz w:val="24"/>
          <w:szCs w:val="24"/>
        </w:rPr>
        <w:t>potencjał</w:t>
      </w:r>
      <w:r w:rsidR="004F2CF3">
        <w:rPr>
          <w:rFonts w:ascii="Arial Nova" w:hAnsi="Arial Nova"/>
          <w:sz w:val="24"/>
          <w:szCs w:val="24"/>
        </w:rPr>
        <w:t xml:space="preserve"> do wykorzystania</w:t>
      </w:r>
      <w:r w:rsidRPr="00EC3892">
        <w:rPr>
          <w:rFonts w:ascii="Arial Nova" w:hAnsi="Arial Nova"/>
          <w:sz w:val="24"/>
          <w:szCs w:val="24"/>
        </w:rPr>
        <w:t>, a nie jako barierę</w:t>
      </w:r>
      <w:r w:rsidR="00E560AC">
        <w:rPr>
          <w:rFonts w:ascii="Arial Nova" w:hAnsi="Arial Nova"/>
          <w:sz w:val="24"/>
          <w:szCs w:val="24"/>
        </w:rPr>
        <w:t>. Takie ro</w:t>
      </w:r>
      <w:r w:rsidR="00D60FC8">
        <w:rPr>
          <w:rFonts w:ascii="Arial Nova" w:hAnsi="Arial Nova"/>
          <w:sz w:val="24"/>
          <w:szCs w:val="24"/>
        </w:rPr>
        <w:t xml:space="preserve">zumienie aspektów starzenia </w:t>
      </w:r>
      <w:r w:rsidR="00E560AC">
        <w:rPr>
          <w:rFonts w:ascii="Arial Nova" w:hAnsi="Arial Nova"/>
          <w:sz w:val="24"/>
          <w:szCs w:val="24"/>
        </w:rPr>
        <w:t>przekłada się</w:t>
      </w:r>
      <w:r w:rsidRPr="00EC3892">
        <w:rPr>
          <w:rFonts w:ascii="Arial Nova" w:hAnsi="Arial Nova"/>
          <w:sz w:val="24"/>
          <w:szCs w:val="24"/>
        </w:rPr>
        <w:t xml:space="preserve"> na proponowanie rozwiązań</w:t>
      </w:r>
      <w:r w:rsidR="00E560AC">
        <w:rPr>
          <w:rFonts w:ascii="Arial Nova" w:hAnsi="Arial Nova"/>
          <w:sz w:val="24"/>
          <w:szCs w:val="24"/>
        </w:rPr>
        <w:t>, w których osoby starsze pomimo różnorodnych ograniczeń</w:t>
      </w:r>
      <w:r w:rsidR="00E5123C">
        <w:rPr>
          <w:rFonts w:ascii="Arial Nova" w:hAnsi="Arial Nova"/>
          <w:sz w:val="24"/>
          <w:szCs w:val="24"/>
        </w:rPr>
        <w:t>,</w:t>
      </w:r>
      <w:r w:rsidR="00E560AC">
        <w:rPr>
          <w:rFonts w:ascii="Arial Nova" w:hAnsi="Arial Nova"/>
          <w:sz w:val="24"/>
          <w:szCs w:val="24"/>
        </w:rPr>
        <w:t xml:space="preserve"> aktywnie </w:t>
      </w:r>
      <w:r w:rsidR="00E560AC">
        <w:rPr>
          <w:rFonts w:ascii="Arial Nova" w:hAnsi="Arial Nova"/>
          <w:sz w:val="24"/>
          <w:szCs w:val="24"/>
        </w:rPr>
        <w:lastRenderedPageBreak/>
        <w:t xml:space="preserve">uczestniczą w życiu społeczności i wnoszą istotny wkład w podniesienie jakości życia wszystkich mieszkańców Sosnowca. </w:t>
      </w:r>
    </w:p>
    <w:p w14:paraId="15CFEC55" w14:textId="77777777" w:rsidR="00CA5FAC" w:rsidRPr="005531B1" w:rsidRDefault="00CA5FAC" w:rsidP="00C536CC">
      <w:pPr>
        <w:pStyle w:val="Akapitzlist"/>
        <w:numPr>
          <w:ilvl w:val="0"/>
          <w:numId w:val="41"/>
        </w:numPr>
        <w:autoSpaceDE w:val="0"/>
        <w:autoSpaceDN w:val="0"/>
        <w:adjustRightInd w:val="0"/>
        <w:spacing w:before="60" w:after="60" w:line="360" w:lineRule="auto"/>
        <w:ind w:left="284" w:hanging="284"/>
        <w:jc w:val="both"/>
        <w:rPr>
          <w:rFonts w:ascii="Arial Nova" w:eastAsia="Calibri" w:hAnsi="Arial Nova" w:cs="Times New Roman"/>
          <w:b/>
          <w:sz w:val="24"/>
          <w:szCs w:val="24"/>
          <w:lang w:eastAsia="pl-PL"/>
        </w:rPr>
      </w:pPr>
      <w:r w:rsidRPr="005531B1">
        <w:rPr>
          <w:rFonts w:ascii="Arial Nova" w:eastAsia="Calibri" w:hAnsi="Arial Nova" w:cs="Times New Roman"/>
          <w:b/>
          <w:sz w:val="24"/>
          <w:szCs w:val="24"/>
          <w:lang w:eastAsia="pl-PL"/>
        </w:rPr>
        <w:t>DZIAŁANIA W ZAKRESIE POLITYKI SENIORALNEJ NA LATA 202</w:t>
      </w:r>
      <w:r w:rsidR="00E0406B">
        <w:rPr>
          <w:rFonts w:ascii="Arial Nova" w:eastAsia="Calibri" w:hAnsi="Arial Nova" w:cs="Times New Roman"/>
          <w:b/>
          <w:sz w:val="24"/>
          <w:szCs w:val="24"/>
          <w:lang w:eastAsia="pl-PL"/>
        </w:rPr>
        <w:t>1</w:t>
      </w:r>
      <w:r w:rsidRPr="005531B1">
        <w:rPr>
          <w:rFonts w:ascii="Arial Nova" w:eastAsia="Calibri" w:hAnsi="Arial Nova" w:cs="Times New Roman"/>
          <w:b/>
          <w:sz w:val="24"/>
          <w:szCs w:val="24"/>
          <w:lang w:eastAsia="pl-PL"/>
        </w:rPr>
        <w:t>-202</w:t>
      </w:r>
      <w:r w:rsidR="00E0406B">
        <w:rPr>
          <w:rFonts w:ascii="Arial Nova" w:eastAsia="Calibri" w:hAnsi="Arial Nova" w:cs="Times New Roman"/>
          <w:b/>
          <w:sz w:val="24"/>
          <w:szCs w:val="24"/>
          <w:lang w:eastAsia="pl-PL"/>
        </w:rPr>
        <w:t>7</w:t>
      </w:r>
    </w:p>
    <w:p w14:paraId="64AA40E2" w14:textId="7B35BE6F" w:rsidR="003B275B" w:rsidRPr="003B275B" w:rsidRDefault="008A3579" w:rsidP="00CA5FAC">
      <w:pPr>
        <w:autoSpaceDE w:val="0"/>
        <w:autoSpaceDN w:val="0"/>
        <w:adjustRightInd w:val="0"/>
        <w:spacing w:before="60" w:after="60" w:line="360" w:lineRule="auto"/>
        <w:ind w:left="720"/>
        <w:jc w:val="both"/>
        <w:rPr>
          <w:rFonts w:ascii="Arial Nova" w:eastAsia="Calibri" w:hAnsi="Arial Nova" w:cs="Times New Roman"/>
          <w:b/>
          <w:sz w:val="24"/>
          <w:szCs w:val="24"/>
          <w:lang w:eastAsia="pl-PL"/>
        </w:rPr>
      </w:pPr>
      <w:r>
        <w:rPr>
          <w:rFonts w:ascii="Arial Nova" w:eastAsia="Calibri" w:hAnsi="Arial Nova" w:cs="Times New Roman"/>
          <w:b/>
          <w:sz w:val="24"/>
          <w:szCs w:val="24"/>
          <w:lang w:eastAsia="pl-PL"/>
        </w:rPr>
        <w:t>5</w:t>
      </w:r>
      <w:r w:rsidR="00CA5FAC">
        <w:rPr>
          <w:rFonts w:ascii="Arial Nova" w:eastAsia="Calibri" w:hAnsi="Arial Nova" w:cs="Times New Roman"/>
          <w:b/>
          <w:sz w:val="24"/>
          <w:szCs w:val="24"/>
          <w:lang w:eastAsia="pl-PL"/>
        </w:rPr>
        <w:t xml:space="preserve">.1. </w:t>
      </w:r>
      <w:r w:rsidR="00CA5FAC" w:rsidRPr="003B275B">
        <w:rPr>
          <w:rFonts w:ascii="Arial Nova" w:eastAsia="Calibri" w:hAnsi="Arial Nova" w:cs="Times New Roman"/>
          <w:b/>
          <w:sz w:val="24"/>
          <w:szCs w:val="24"/>
          <w:lang w:eastAsia="pl-PL"/>
        </w:rPr>
        <w:t>Misja i wizja</w:t>
      </w:r>
    </w:p>
    <w:p w14:paraId="571848AD" w14:textId="2ED31B09" w:rsidR="00A15D37" w:rsidRPr="003B275B" w:rsidRDefault="003B275B" w:rsidP="004837B4">
      <w:pPr>
        <w:autoSpaceDE w:val="0"/>
        <w:autoSpaceDN w:val="0"/>
        <w:adjustRightInd w:val="0"/>
        <w:spacing w:before="60" w:after="60" w:line="360" w:lineRule="auto"/>
        <w:ind w:firstLine="708"/>
        <w:jc w:val="both"/>
        <w:rPr>
          <w:rFonts w:ascii="Arial Nova" w:eastAsia="Calibri" w:hAnsi="Arial Nova" w:cs="Times New Roman"/>
          <w:bCs/>
          <w:sz w:val="24"/>
          <w:szCs w:val="24"/>
          <w:lang w:eastAsia="pl-PL"/>
        </w:rPr>
      </w:pPr>
      <w:r w:rsidRPr="003B275B">
        <w:rPr>
          <w:rFonts w:ascii="Arial Nova" w:eastAsia="Calibri" w:hAnsi="Arial Nova" w:cs="Times New Roman"/>
          <w:bCs/>
          <w:sz w:val="24"/>
          <w:szCs w:val="24"/>
          <w:lang w:eastAsia="pl-PL"/>
        </w:rPr>
        <w:t>Podstawowym celem budowy polityki senioralnej w Sosnowcu jest określenie celów oraz zadań realizujących przyjętą misję polityki senioralnej. Dążeniem miasta powinno być skoncentrowanie działań instytucji publicznych, organizacji pozarządowych i społeczności lokalnej funkcjonujących w mieście do poprawy jakości życia seniorów. Szczególne znaczenie ma w tym udział osób starszych, ponieważ oni najlepiej wiedzą o swoim życiu, potrzebach, preferencjach, oczekiwaniach i możliwościach. Podstawą do sformułowania misji i wizji Polityki senioralnej Sosnowca jest diagnoza sytuacji i potrzeb osób starszych oraz analiza uwarunkowań infrastrukturalnych dostępnych w mieście.  Stąd też polityka senioralna przyjmuje jako fundament swoich działań następującą misję:</w:t>
      </w:r>
    </w:p>
    <w:p w14:paraId="6872E55D" w14:textId="3BDD2797" w:rsidR="003B275B" w:rsidRPr="003B275B" w:rsidRDefault="004C55E2" w:rsidP="0075018C">
      <w:pPr>
        <w:autoSpaceDE w:val="0"/>
        <w:autoSpaceDN w:val="0"/>
        <w:adjustRightInd w:val="0"/>
        <w:spacing w:before="60" w:after="60" w:line="360" w:lineRule="auto"/>
        <w:jc w:val="both"/>
        <w:rPr>
          <w:rFonts w:ascii="Arial Nova" w:eastAsia="Calibri" w:hAnsi="Arial Nova" w:cs="Times New Roman"/>
          <w:bCs/>
          <w:color w:val="C00000"/>
          <w:sz w:val="24"/>
          <w:szCs w:val="24"/>
          <w:lang w:eastAsia="pl-PL"/>
        </w:rPr>
      </w:pPr>
      <w:r>
        <w:rPr>
          <w:rFonts w:ascii="Arial Nova" w:eastAsia="Calibri" w:hAnsi="Arial Nova" w:cs="Times New Roman"/>
          <w:bCs/>
          <w:noProof/>
          <w:color w:val="C00000"/>
          <w:sz w:val="24"/>
          <w:szCs w:val="24"/>
          <w:lang w:eastAsia="pl-PL"/>
        </w:rPr>
        <mc:AlternateContent>
          <mc:Choice Requires="wps">
            <w:drawing>
              <wp:anchor distT="0" distB="0" distL="114300" distR="114300" simplePos="0" relativeHeight="251659264" behindDoc="0" locked="0" layoutInCell="1" allowOverlap="1" wp14:anchorId="7AFB1407" wp14:editId="546182A0">
                <wp:simplePos x="0" y="0"/>
                <wp:positionH relativeFrom="column">
                  <wp:posOffset>-60325</wp:posOffset>
                </wp:positionH>
                <wp:positionV relativeFrom="paragraph">
                  <wp:posOffset>230505</wp:posOffset>
                </wp:positionV>
                <wp:extent cx="5562600" cy="1238250"/>
                <wp:effectExtent l="19050" t="19050" r="0" b="0"/>
                <wp:wrapNone/>
                <wp:docPr id="1" name="Prostokąt: zaokrąglone rogi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1238250"/>
                        </a:xfrm>
                        <a:prstGeom prst="roundRect">
                          <a:avLst/>
                        </a:prstGeom>
                        <a:noFill/>
                        <a:ln w="28575" cap="flat" cmpd="sng" algn="ctr">
                          <a:solidFill>
                            <a:srgbClr val="0033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3A9461B8" id="Prostokąt: zaokrąglone rogi 1" o:spid="_x0000_s1026" style="position:absolute;margin-left:-4.75pt;margin-top:18.15pt;width:438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" filled="f" strokecolor="#03c" strokeweight="2.25pt">
                <v:stroke joinstyle="miter"/>
                <v:path arrowok="t"/>
              </v:roundrect>
            </w:pict>
          </mc:Fallback>
        </mc:AlternateContent>
      </w:r>
    </w:p>
    <w:p w14:paraId="1AD60903" w14:textId="77777777" w:rsidR="003B275B" w:rsidRPr="00E560AC" w:rsidRDefault="003B275B" w:rsidP="00E560AC">
      <w:pPr>
        <w:autoSpaceDE w:val="0"/>
        <w:autoSpaceDN w:val="0"/>
        <w:adjustRightInd w:val="0"/>
        <w:spacing w:before="60" w:after="60" w:line="360" w:lineRule="auto"/>
        <w:ind w:firstLine="708"/>
        <w:jc w:val="center"/>
        <w:rPr>
          <w:rFonts w:ascii="Arial Nova" w:eastAsia="Calibri" w:hAnsi="Arial Nova" w:cs="Times New Roman"/>
          <w:b/>
          <w:color w:val="C00000"/>
          <w:sz w:val="24"/>
          <w:szCs w:val="24"/>
          <w:lang w:eastAsia="pl-PL"/>
        </w:rPr>
      </w:pPr>
      <w:bookmarkStart w:id="21" w:name="_Hlk58357477"/>
      <w:r w:rsidRPr="00E560AC">
        <w:rPr>
          <w:rFonts w:ascii="Arial Nova" w:eastAsia="Calibri" w:hAnsi="Arial Nova" w:cs="Times New Roman"/>
          <w:b/>
          <w:color w:val="C00000"/>
          <w:sz w:val="24"/>
          <w:szCs w:val="24"/>
          <w:lang w:eastAsia="pl-PL"/>
        </w:rPr>
        <w:t>Miasto Sosnowiec w najbardziej efektywny sposób zaspokaja zróżnicowane potrzeby osób starszych, stwarza optymalne warunki ich uczestnictwa w życiu społecznym i zapewnia seniorom wsparcia w życiu codziennym oraz w sytuacjach kryzysowych.</w:t>
      </w:r>
    </w:p>
    <w:bookmarkEnd w:id="21"/>
    <w:p w14:paraId="202484F8" w14:textId="77777777" w:rsidR="003B275B" w:rsidRPr="003B275B" w:rsidRDefault="003B275B" w:rsidP="003B275B">
      <w:pPr>
        <w:autoSpaceDE w:val="0"/>
        <w:autoSpaceDN w:val="0"/>
        <w:adjustRightInd w:val="0"/>
        <w:spacing w:before="60" w:after="60" w:line="360" w:lineRule="auto"/>
        <w:jc w:val="both"/>
        <w:rPr>
          <w:rFonts w:ascii="Arial Nova" w:eastAsia="Calibri" w:hAnsi="Arial Nova" w:cs="Times New Roman"/>
          <w:sz w:val="24"/>
          <w:szCs w:val="24"/>
          <w:lang w:eastAsia="pl-PL"/>
        </w:rPr>
      </w:pPr>
    </w:p>
    <w:p w14:paraId="340DDF82" w14:textId="77777777" w:rsidR="003B275B" w:rsidRDefault="003B275B" w:rsidP="003B275B">
      <w:pPr>
        <w:autoSpaceDE w:val="0"/>
        <w:autoSpaceDN w:val="0"/>
        <w:adjustRightInd w:val="0"/>
        <w:spacing w:before="60" w:after="60" w:line="360" w:lineRule="auto"/>
        <w:jc w:val="both"/>
        <w:rPr>
          <w:rFonts w:ascii="Arial Nova" w:eastAsia="Calibri" w:hAnsi="Arial Nova" w:cs="Times New Roman"/>
          <w:sz w:val="24"/>
          <w:szCs w:val="24"/>
          <w:lang w:eastAsia="pl-PL"/>
        </w:rPr>
      </w:pPr>
      <w:r w:rsidRPr="003B275B">
        <w:rPr>
          <w:rFonts w:ascii="Arial Nova" w:eastAsia="Calibri" w:hAnsi="Arial Nova" w:cs="Times New Roman"/>
          <w:sz w:val="24"/>
          <w:szCs w:val="24"/>
          <w:lang w:eastAsia="pl-PL"/>
        </w:rPr>
        <w:t>Tworzenie coraz bardziej przychylnego seniorom miasta opiera się na podporządkowaniu wszystkich działań na rzecz realizacji misji, kreując równocześnie wizję Sosnowca.  Wizją Sosnowca jest zatem stwierdzenie, iż:</w:t>
      </w:r>
    </w:p>
    <w:p w14:paraId="134447A9" w14:textId="0946D770" w:rsidR="00E560AC" w:rsidRPr="003B275B" w:rsidRDefault="004C55E2" w:rsidP="003B275B">
      <w:pPr>
        <w:autoSpaceDE w:val="0"/>
        <w:autoSpaceDN w:val="0"/>
        <w:adjustRightInd w:val="0"/>
        <w:spacing w:before="60" w:after="60" w:line="360" w:lineRule="auto"/>
        <w:jc w:val="both"/>
        <w:rPr>
          <w:rFonts w:ascii="Arial Nova" w:eastAsia="Calibri" w:hAnsi="Arial Nova" w:cs="Times New Roman"/>
          <w:sz w:val="24"/>
          <w:szCs w:val="24"/>
          <w:lang w:eastAsia="pl-PL"/>
        </w:rPr>
      </w:pPr>
      <w:r>
        <w:rPr>
          <w:rFonts w:ascii="Arial Nova" w:eastAsia="Calibri" w:hAnsi="Arial Nova" w:cs="Times New Roman"/>
          <w:noProof/>
          <w:color w:val="C00000"/>
          <w:sz w:val="24"/>
          <w:szCs w:val="24"/>
          <w:lang w:eastAsia="pl-PL"/>
        </w:rPr>
        <mc:AlternateContent>
          <mc:Choice Requires="wps">
            <w:drawing>
              <wp:anchor distT="0" distB="0" distL="114300" distR="114300" simplePos="0" relativeHeight="251660288" behindDoc="0" locked="0" layoutInCell="1" allowOverlap="1" wp14:anchorId="0D3C41D7" wp14:editId="2F9BDBAA">
                <wp:simplePos x="0" y="0"/>
                <wp:positionH relativeFrom="margin">
                  <wp:align>center</wp:align>
                </wp:positionH>
                <wp:positionV relativeFrom="paragraph">
                  <wp:posOffset>275590</wp:posOffset>
                </wp:positionV>
                <wp:extent cx="5657850" cy="1695450"/>
                <wp:effectExtent l="19050" t="19050" r="0" b="0"/>
                <wp:wrapNone/>
                <wp:docPr id="8" name="Prostokąt: zaokrąglone rogi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1695450"/>
                        </a:xfrm>
                        <a:prstGeom prst="round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22155" id="Prostokąt: zaokrąglone rogi 8" o:spid="_x0000_s1026" style="position:absolute;margin-left:0;margin-top:21.7pt;width:445.5pt;height:133.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" filled="f" strokecolor="#2f528f" strokeweight="2.25pt">
                <v:stroke joinstyle="miter"/>
                <v:path arrowok="t"/>
                <w10:wrap anchorx="margin"/>
              </v:roundrect>
            </w:pict>
          </mc:Fallback>
        </mc:AlternateContent>
      </w:r>
    </w:p>
    <w:p w14:paraId="2B0A9F87" w14:textId="1DCCB068" w:rsidR="00022213" w:rsidRDefault="003B275B" w:rsidP="0075018C">
      <w:pPr>
        <w:autoSpaceDE w:val="0"/>
        <w:autoSpaceDN w:val="0"/>
        <w:adjustRightInd w:val="0"/>
        <w:spacing w:before="60" w:after="60" w:line="360" w:lineRule="auto"/>
        <w:jc w:val="center"/>
        <w:rPr>
          <w:rFonts w:ascii="Arial Nova" w:eastAsia="Calibri" w:hAnsi="Arial Nova" w:cs="Times New Roman"/>
          <w:b/>
          <w:bCs/>
          <w:color w:val="C00000"/>
          <w:sz w:val="24"/>
          <w:szCs w:val="24"/>
          <w:lang w:eastAsia="pl-PL"/>
        </w:rPr>
      </w:pPr>
      <w:bookmarkStart w:id="22" w:name="_Hlk54530312"/>
      <w:r w:rsidRPr="00E560AC">
        <w:rPr>
          <w:rFonts w:ascii="Arial Nova" w:eastAsia="Calibri" w:hAnsi="Arial Nova" w:cs="Times New Roman"/>
          <w:b/>
          <w:bCs/>
          <w:color w:val="C00000"/>
          <w:sz w:val="24"/>
          <w:szCs w:val="24"/>
          <w:lang w:eastAsia="pl-PL"/>
        </w:rPr>
        <w:t>Sosnowiec jest miastem, w którym osoby starsze mają możliwość pełnego, efektywnego uczestnictwa i bycia częścią społeczeństwa, mają zapewnione prawo do życia w sposób godny, bezpieczny, wolny od dyskryminacji, izolacji, zaniedbania i niezależny</w:t>
      </w:r>
      <w:r w:rsidR="00E560AC">
        <w:rPr>
          <w:rFonts w:ascii="Arial Nova" w:eastAsia="Calibri" w:hAnsi="Arial Nova" w:cs="Times New Roman"/>
          <w:b/>
          <w:bCs/>
          <w:color w:val="C00000"/>
          <w:sz w:val="24"/>
          <w:szCs w:val="24"/>
          <w:lang w:eastAsia="pl-PL"/>
        </w:rPr>
        <w:t>,</w:t>
      </w:r>
      <w:r w:rsidRPr="00E560AC">
        <w:rPr>
          <w:rFonts w:ascii="Arial Nova" w:eastAsia="Calibri" w:hAnsi="Arial Nova" w:cs="Times New Roman"/>
          <w:b/>
          <w:bCs/>
          <w:color w:val="C00000"/>
          <w:sz w:val="24"/>
          <w:szCs w:val="24"/>
          <w:lang w:eastAsia="pl-PL"/>
        </w:rPr>
        <w:t xml:space="preserve"> jak to tylko jest możliwe, </w:t>
      </w:r>
      <w:r w:rsidR="00875EB0">
        <w:rPr>
          <w:rFonts w:ascii="Arial Nova" w:eastAsia="Calibri" w:hAnsi="Arial Nova" w:cs="Times New Roman"/>
          <w:b/>
          <w:bCs/>
          <w:color w:val="C00000"/>
          <w:sz w:val="24"/>
          <w:szCs w:val="24"/>
          <w:lang w:eastAsia="pl-PL"/>
        </w:rPr>
        <w:br/>
      </w:r>
      <w:r w:rsidRPr="00E560AC">
        <w:rPr>
          <w:rFonts w:ascii="Arial Nova" w:eastAsia="Calibri" w:hAnsi="Arial Nova" w:cs="Times New Roman"/>
          <w:b/>
          <w:bCs/>
          <w:color w:val="C00000"/>
          <w:sz w:val="24"/>
          <w:szCs w:val="24"/>
          <w:lang w:eastAsia="pl-PL"/>
        </w:rPr>
        <w:t>a ochrona godności osób starszych zostaje zagwarantowana we wszelkich</w:t>
      </w:r>
      <w:r w:rsidR="00D51231">
        <w:rPr>
          <w:rFonts w:ascii="Arial Nova" w:eastAsia="Calibri" w:hAnsi="Arial Nova" w:cs="Times New Roman"/>
          <w:b/>
          <w:bCs/>
          <w:color w:val="C00000"/>
          <w:sz w:val="24"/>
          <w:szCs w:val="24"/>
          <w:lang w:eastAsia="pl-PL"/>
        </w:rPr>
        <w:t xml:space="preserve"> </w:t>
      </w:r>
      <w:r w:rsidRPr="00E560AC">
        <w:rPr>
          <w:rFonts w:ascii="Arial Nova" w:eastAsia="Calibri" w:hAnsi="Arial Nova" w:cs="Times New Roman"/>
          <w:b/>
          <w:bCs/>
          <w:color w:val="C00000"/>
          <w:sz w:val="24"/>
          <w:szCs w:val="24"/>
          <w:lang w:eastAsia="pl-PL"/>
        </w:rPr>
        <w:t>okolicznościach.</w:t>
      </w:r>
      <w:bookmarkEnd w:id="22"/>
    </w:p>
    <w:p w14:paraId="509851D5" w14:textId="77777777" w:rsidR="0075018C" w:rsidRPr="0075018C" w:rsidRDefault="0075018C" w:rsidP="0075018C">
      <w:pPr>
        <w:autoSpaceDE w:val="0"/>
        <w:autoSpaceDN w:val="0"/>
        <w:adjustRightInd w:val="0"/>
        <w:spacing w:before="60" w:after="60" w:line="360" w:lineRule="auto"/>
        <w:jc w:val="center"/>
        <w:rPr>
          <w:rFonts w:ascii="Arial Nova" w:eastAsia="Calibri" w:hAnsi="Arial Nova" w:cs="Times New Roman"/>
          <w:b/>
          <w:bCs/>
          <w:color w:val="C00000"/>
          <w:sz w:val="24"/>
          <w:szCs w:val="24"/>
          <w:lang w:eastAsia="pl-PL"/>
        </w:rPr>
      </w:pPr>
    </w:p>
    <w:p w14:paraId="5196CDC4" w14:textId="77777777" w:rsidR="003B275B" w:rsidRPr="00675220" w:rsidRDefault="003B275B" w:rsidP="00C536CC">
      <w:pPr>
        <w:pStyle w:val="Akapitzlist"/>
        <w:numPr>
          <w:ilvl w:val="1"/>
          <w:numId w:val="41"/>
        </w:numPr>
        <w:autoSpaceDE w:val="0"/>
        <w:autoSpaceDN w:val="0"/>
        <w:adjustRightInd w:val="0"/>
        <w:spacing w:after="0" w:line="360" w:lineRule="auto"/>
        <w:ind w:left="851" w:hanging="431"/>
        <w:jc w:val="both"/>
        <w:rPr>
          <w:rFonts w:ascii="Arial Nova" w:eastAsia="Calibri" w:hAnsi="Arial Nova" w:cs="Arial"/>
          <w:b/>
          <w:bCs/>
          <w:sz w:val="24"/>
          <w:szCs w:val="24"/>
          <w:lang w:eastAsia="pl-PL"/>
        </w:rPr>
      </w:pPr>
      <w:r w:rsidRPr="00343E47">
        <w:rPr>
          <w:rFonts w:ascii="Arial Nova" w:hAnsi="Arial Nova"/>
          <w:b/>
          <w:bCs/>
          <w:sz w:val="24"/>
          <w:szCs w:val="24"/>
        </w:rPr>
        <w:t>C</w:t>
      </w:r>
      <w:r w:rsidR="005531B1" w:rsidRPr="00343E47">
        <w:rPr>
          <w:rFonts w:ascii="Arial Nova" w:hAnsi="Arial Nova"/>
          <w:b/>
          <w:bCs/>
          <w:sz w:val="24"/>
          <w:szCs w:val="24"/>
        </w:rPr>
        <w:t>el</w:t>
      </w:r>
      <w:r w:rsidR="005531B1">
        <w:rPr>
          <w:rFonts w:ascii="Arial Nova" w:hAnsi="Arial Nova"/>
          <w:b/>
          <w:bCs/>
          <w:sz w:val="24"/>
          <w:szCs w:val="24"/>
        </w:rPr>
        <w:t>e</w:t>
      </w:r>
      <w:r w:rsidRPr="005531B1">
        <w:rPr>
          <w:rFonts w:ascii="Arial Nova" w:hAnsi="Arial Nova"/>
          <w:b/>
          <w:bCs/>
          <w:sz w:val="24"/>
          <w:szCs w:val="24"/>
        </w:rPr>
        <w:t xml:space="preserve">, </w:t>
      </w:r>
      <w:r w:rsidR="000B7C52">
        <w:rPr>
          <w:rFonts w:ascii="Arial Nova" w:hAnsi="Arial Nova"/>
          <w:b/>
          <w:bCs/>
          <w:sz w:val="24"/>
          <w:szCs w:val="24"/>
        </w:rPr>
        <w:t>p</w:t>
      </w:r>
      <w:r w:rsidR="005531B1">
        <w:rPr>
          <w:rFonts w:ascii="Arial Nova" w:hAnsi="Arial Nova"/>
          <w:b/>
          <w:bCs/>
          <w:sz w:val="24"/>
          <w:szCs w:val="24"/>
        </w:rPr>
        <w:t>riorytety</w:t>
      </w:r>
      <w:r w:rsidR="00F42A40">
        <w:rPr>
          <w:rFonts w:ascii="Arial Nova" w:hAnsi="Arial Nova"/>
          <w:b/>
          <w:bCs/>
          <w:sz w:val="24"/>
          <w:szCs w:val="24"/>
        </w:rPr>
        <w:t>,</w:t>
      </w:r>
      <w:r w:rsidR="003B427C">
        <w:rPr>
          <w:rFonts w:ascii="Arial Nova" w:hAnsi="Arial Nova"/>
          <w:b/>
          <w:bCs/>
          <w:sz w:val="24"/>
          <w:szCs w:val="24"/>
        </w:rPr>
        <w:t xml:space="preserve"> </w:t>
      </w:r>
      <w:r w:rsidR="000B7C52">
        <w:rPr>
          <w:rFonts w:ascii="Arial Nova" w:hAnsi="Arial Nova"/>
          <w:b/>
          <w:bCs/>
          <w:sz w:val="24"/>
          <w:szCs w:val="24"/>
        </w:rPr>
        <w:t>ki</w:t>
      </w:r>
      <w:r w:rsidR="005531B1">
        <w:rPr>
          <w:rFonts w:ascii="Arial Nova" w:hAnsi="Arial Nova"/>
          <w:b/>
          <w:bCs/>
          <w:sz w:val="24"/>
          <w:szCs w:val="24"/>
        </w:rPr>
        <w:t>erunki działania</w:t>
      </w:r>
      <w:r w:rsidR="00F42A40">
        <w:rPr>
          <w:rFonts w:ascii="Arial Nova" w:hAnsi="Arial Nova"/>
          <w:b/>
          <w:bCs/>
          <w:sz w:val="24"/>
          <w:szCs w:val="24"/>
        </w:rPr>
        <w:t xml:space="preserve"> i </w:t>
      </w:r>
      <w:r w:rsidR="000B7C52">
        <w:rPr>
          <w:rFonts w:ascii="Arial Nova" w:hAnsi="Arial Nova"/>
          <w:b/>
          <w:bCs/>
          <w:sz w:val="24"/>
          <w:szCs w:val="24"/>
        </w:rPr>
        <w:t>w</w:t>
      </w:r>
      <w:r w:rsidR="00F42A40">
        <w:rPr>
          <w:rFonts w:ascii="Arial Nova" w:hAnsi="Arial Nova"/>
          <w:b/>
          <w:bCs/>
          <w:sz w:val="24"/>
          <w:szCs w:val="24"/>
        </w:rPr>
        <w:t>skaźniki</w:t>
      </w:r>
    </w:p>
    <w:p w14:paraId="2160BC3C" w14:textId="77777777" w:rsidR="00675220" w:rsidRPr="005531B1" w:rsidRDefault="00675220" w:rsidP="00675220">
      <w:pPr>
        <w:pStyle w:val="Akapitzlist"/>
        <w:autoSpaceDE w:val="0"/>
        <w:autoSpaceDN w:val="0"/>
        <w:adjustRightInd w:val="0"/>
        <w:spacing w:after="0" w:line="360" w:lineRule="auto"/>
        <w:ind w:left="851"/>
        <w:jc w:val="both"/>
        <w:rPr>
          <w:rFonts w:ascii="Arial Nova" w:eastAsia="Calibri" w:hAnsi="Arial Nova" w:cs="Arial"/>
          <w:b/>
          <w:bCs/>
          <w:sz w:val="24"/>
          <w:szCs w:val="24"/>
          <w:lang w:eastAsia="pl-PL"/>
        </w:rPr>
      </w:pPr>
      <w:r>
        <w:rPr>
          <w:rFonts w:ascii="Arial Nova" w:hAnsi="Arial Nova"/>
          <w:b/>
          <w:bCs/>
          <w:sz w:val="24"/>
          <w:szCs w:val="24"/>
        </w:rPr>
        <w:t>Struktura celów</w:t>
      </w:r>
    </w:p>
    <w:tbl>
      <w:tblPr>
        <w:tblStyle w:val="Tabela-Siatka"/>
        <w:tblW w:w="0" w:type="auto"/>
        <w:tblLook w:val="04A0" w:firstRow="1" w:lastRow="0" w:firstColumn="1" w:lastColumn="0" w:noHBand="0" w:noVBand="1"/>
      </w:tblPr>
      <w:tblGrid>
        <w:gridCol w:w="3464"/>
        <w:gridCol w:w="5256"/>
      </w:tblGrid>
      <w:tr w:rsidR="00675220" w:rsidRPr="00675220" w14:paraId="0BC4E965" w14:textId="77777777" w:rsidTr="008914E0">
        <w:tc>
          <w:tcPr>
            <w:tcW w:w="3539" w:type="dxa"/>
            <w:tcBorders>
              <w:top w:val="single" w:sz="24" w:space="0" w:color="auto"/>
              <w:left w:val="single" w:sz="24" w:space="0" w:color="auto"/>
              <w:bottom w:val="single" w:sz="24" w:space="0" w:color="auto"/>
              <w:right w:val="single" w:sz="24" w:space="0" w:color="auto"/>
            </w:tcBorders>
          </w:tcPr>
          <w:p w14:paraId="17221015" w14:textId="77777777" w:rsidR="00675220" w:rsidRPr="00675220" w:rsidRDefault="00675220" w:rsidP="00675220">
            <w:pPr>
              <w:spacing w:line="360" w:lineRule="auto"/>
              <w:jc w:val="center"/>
              <w:rPr>
                <w:rFonts w:ascii="Arial Nova" w:eastAsia="Times New Roman" w:hAnsi="Arial Nova" w:cs="Times New Roman"/>
                <w:b/>
                <w:bCs/>
                <w:sz w:val="24"/>
                <w:szCs w:val="24"/>
                <w:lang w:eastAsia="pl-PL"/>
              </w:rPr>
            </w:pPr>
            <w:r w:rsidRPr="00675220">
              <w:rPr>
                <w:rFonts w:ascii="Arial Nova" w:eastAsia="Times New Roman" w:hAnsi="Arial Nova" w:cs="Times New Roman"/>
                <w:b/>
                <w:bCs/>
                <w:sz w:val="24"/>
                <w:szCs w:val="24"/>
                <w:lang w:eastAsia="pl-PL"/>
              </w:rPr>
              <w:t>Cele</w:t>
            </w:r>
          </w:p>
        </w:tc>
        <w:tc>
          <w:tcPr>
            <w:tcW w:w="5523" w:type="dxa"/>
            <w:tcBorders>
              <w:top w:val="single" w:sz="24" w:space="0" w:color="auto"/>
              <w:left w:val="single" w:sz="24" w:space="0" w:color="auto"/>
              <w:bottom w:val="single" w:sz="24" w:space="0" w:color="auto"/>
              <w:right w:val="single" w:sz="24" w:space="0" w:color="auto"/>
            </w:tcBorders>
          </w:tcPr>
          <w:p w14:paraId="10CFB7A5" w14:textId="77777777" w:rsidR="00675220" w:rsidRPr="00675220" w:rsidRDefault="00675220" w:rsidP="00675220">
            <w:pPr>
              <w:spacing w:line="360" w:lineRule="auto"/>
              <w:jc w:val="center"/>
              <w:rPr>
                <w:rFonts w:ascii="Arial Nova" w:eastAsia="Times New Roman" w:hAnsi="Arial Nova" w:cs="Times New Roman"/>
                <w:b/>
                <w:bCs/>
                <w:sz w:val="24"/>
                <w:szCs w:val="24"/>
                <w:lang w:eastAsia="pl-PL"/>
              </w:rPr>
            </w:pPr>
            <w:r w:rsidRPr="00675220">
              <w:rPr>
                <w:rFonts w:ascii="Arial Nova" w:eastAsia="Times New Roman" w:hAnsi="Arial Nova" w:cs="Times New Roman"/>
                <w:b/>
                <w:bCs/>
                <w:sz w:val="24"/>
                <w:szCs w:val="24"/>
                <w:lang w:eastAsia="pl-PL"/>
              </w:rPr>
              <w:t>Priorytety</w:t>
            </w:r>
          </w:p>
        </w:tc>
      </w:tr>
      <w:tr w:rsidR="00675220" w:rsidRPr="00675220" w14:paraId="25AA7054" w14:textId="77777777" w:rsidTr="00F92725">
        <w:tc>
          <w:tcPr>
            <w:tcW w:w="3539" w:type="dxa"/>
            <w:vMerge w:val="restart"/>
            <w:tcBorders>
              <w:top w:val="single" w:sz="24" w:space="0" w:color="auto"/>
              <w:left w:val="single" w:sz="24" w:space="0" w:color="auto"/>
              <w:bottom w:val="single" w:sz="24" w:space="0" w:color="auto"/>
              <w:right w:val="single" w:sz="24" w:space="0" w:color="auto"/>
            </w:tcBorders>
            <w:vAlign w:val="center"/>
          </w:tcPr>
          <w:p w14:paraId="1C3A80DD" w14:textId="77777777" w:rsidR="00675220" w:rsidRPr="00675220" w:rsidRDefault="00675220" w:rsidP="00D21EB6">
            <w:pPr>
              <w:spacing w:line="276" w:lineRule="auto"/>
              <w:ind w:left="22"/>
              <w:rPr>
                <w:rFonts w:ascii="Arial Nova" w:eastAsia="Times New Roman" w:hAnsi="Arial Nova" w:cs="Times New Roman"/>
                <w:b/>
                <w:bCs/>
                <w:sz w:val="24"/>
                <w:szCs w:val="24"/>
                <w:lang w:eastAsia="pl-PL"/>
              </w:rPr>
            </w:pPr>
            <w:r w:rsidRPr="00675220">
              <w:rPr>
                <w:rFonts w:ascii="Arial Nova" w:eastAsia="Times New Roman" w:hAnsi="Arial Nova" w:cs="Times New Roman"/>
                <w:b/>
                <w:bCs/>
                <w:sz w:val="24"/>
                <w:szCs w:val="24"/>
                <w:lang w:eastAsia="pl-PL"/>
              </w:rPr>
              <w:t xml:space="preserve">Cel 1. </w:t>
            </w:r>
            <w:bookmarkStart w:id="23" w:name="_Hlk54540768"/>
            <w:r w:rsidRPr="00675220">
              <w:rPr>
                <w:rFonts w:ascii="Arial Nova" w:eastAsia="Times New Roman" w:hAnsi="Arial Nova" w:cs="Times New Roman"/>
                <w:b/>
                <w:bCs/>
                <w:sz w:val="24"/>
                <w:szCs w:val="24"/>
                <w:lang w:eastAsia="pl-PL"/>
              </w:rPr>
              <w:t>Wspieranie aktywnego uczestnictwa seniorów w życiu społecznym oraz zachęcanie osób starszych do prowadzenia zdrowego stylu życia</w:t>
            </w:r>
            <w:bookmarkEnd w:id="23"/>
          </w:p>
        </w:tc>
        <w:tc>
          <w:tcPr>
            <w:tcW w:w="5523" w:type="dxa"/>
            <w:tcBorders>
              <w:top w:val="single" w:sz="24" w:space="0" w:color="auto"/>
              <w:left w:val="single" w:sz="24" w:space="0" w:color="auto"/>
              <w:right w:val="single" w:sz="24" w:space="0" w:color="auto"/>
            </w:tcBorders>
            <w:shd w:val="clear" w:color="auto" w:fill="auto"/>
            <w:vAlign w:val="center"/>
          </w:tcPr>
          <w:p w14:paraId="0B6E6878" w14:textId="77777777" w:rsidR="00675220" w:rsidRPr="00C11A8F" w:rsidRDefault="00675220" w:rsidP="00675220">
            <w:pPr>
              <w:ind w:left="29"/>
              <w:jc w:val="both"/>
              <w:rPr>
                <w:rFonts w:ascii="Arial Nova" w:eastAsia="Times New Roman" w:hAnsi="Arial Nova" w:cs="Times New Roman"/>
                <w:color w:val="000000" w:themeColor="text1"/>
                <w:sz w:val="24"/>
                <w:szCs w:val="24"/>
                <w:highlight w:val="yellow"/>
                <w:lang w:eastAsia="pl-PL"/>
              </w:rPr>
            </w:pPr>
            <w:r w:rsidRPr="00F92725">
              <w:rPr>
                <w:rFonts w:ascii="Arial Nova" w:eastAsia="Times New Roman" w:hAnsi="Arial Nova" w:cs="Times New Roman"/>
                <w:b/>
                <w:bCs/>
                <w:color w:val="000000" w:themeColor="text1"/>
                <w:sz w:val="24"/>
                <w:szCs w:val="24"/>
                <w:lang w:eastAsia="pl-PL"/>
              </w:rPr>
              <w:t>Priorytet 1.1.</w:t>
            </w:r>
            <w:r w:rsidR="00C11A8F" w:rsidRPr="00F92725">
              <w:rPr>
                <w:rFonts w:ascii="Arial Nova" w:eastAsia="Times New Roman" w:hAnsi="Arial Nova" w:cs="Times New Roman"/>
                <w:color w:val="000000" w:themeColor="text1"/>
                <w:sz w:val="24"/>
                <w:szCs w:val="24"/>
                <w:lang w:eastAsia="pl-PL"/>
              </w:rPr>
              <w:t>W</w:t>
            </w:r>
            <w:r w:rsidRPr="00F92725">
              <w:rPr>
                <w:rFonts w:ascii="Arial Nova" w:eastAsia="Times New Roman" w:hAnsi="Arial Nova" w:cs="Times New Roman"/>
                <w:color w:val="000000" w:themeColor="text1"/>
                <w:sz w:val="24"/>
                <w:szCs w:val="24"/>
                <w:lang w:eastAsia="pl-PL"/>
              </w:rPr>
              <w:t xml:space="preserve">spieranie rozwiązań zwiększających </w:t>
            </w:r>
            <w:bookmarkStart w:id="24" w:name="_Hlk54540798"/>
            <w:r w:rsidRPr="00F92725">
              <w:rPr>
                <w:rFonts w:ascii="Arial Nova" w:eastAsia="Times New Roman" w:hAnsi="Arial Nova" w:cs="Times New Roman"/>
                <w:color w:val="000000" w:themeColor="text1"/>
                <w:sz w:val="24"/>
                <w:szCs w:val="24"/>
                <w:lang w:eastAsia="pl-PL"/>
              </w:rPr>
              <w:t>motywowanie seniorów do aktywności fizycznej i poprawy kondycji zdrowotnej osób starszych</w:t>
            </w:r>
            <w:bookmarkEnd w:id="24"/>
          </w:p>
        </w:tc>
      </w:tr>
      <w:tr w:rsidR="00675220" w:rsidRPr="00675220" w14:paraId="12896CB5" w14:textId="77777777" w:rsidTr="00F92725">
        <w:tc>
          <w:tcPr>
            <w:tcW w:w="3539" w:type="dxa"/>
            <w:vMerge/>
            <w:tcBorders>
              <w:left w:val="single" w:sz="24" w:space="0" w:color="auto"/>
              <w:bottom w:val="single" w:sz="24" w:space="0" w:color="auto"/>
              <w:right w:val="single" w:sz="24" w:space="0" w:color="auto"/>
            </w:tcBorders>
            <w:vAlign w:val="center"/>
          </w:tcPr>
          <w:p w14:paraId="16A40ADA" w14:textId="77777777" w:rsidR="00675220" w:rsidRPr="00675220" w:rsidRDefault="00675220" w:rsidP="00675220">
            <w:pPr>
              <w:spacing w:line="276" w:lineRule="auto"/>
              <w:jc w:val="center"/>
              <w:rPr>
                <w:rFonts w:ascii="Arial Nova" w:eastAsia="Times New Roman" w:hAnsi="Arial Nova" w:cs="Times New Roman"/>
                <w:b/>
                <w:bCs/>
                <w:sz w:val="24"/>
                <w:szCs w:val="24"/>
                <w:lang w:eastAsia="pl-PL"/>
              </w:rPr>
            </w:pPr>
          </w:p>
        </w:tc>
        <w:tc>
          <w:tcPr>
            <w:tcW w:w="5523" w:type="dxa"/>
            <w:tcBorders>
              <w:left w:val="single" w:sz="24" w:space="0" w:color="auto"/>
              <w:right w:val="single" w:sz="24" w:space="0" w:color="auto"/>
            </w:tcBorders>
            <w:shd w:val="clear" w:color="auto" w:fill="auto"/>
            <w:vAlign w:val="center"/>
          </w:tcPr>
          <w:p w14:paraId="2E4119D9" w14:textId="77777777" w:rsidR="00675220" w:rsidRPr="00C11A8F" w:rsidRDefault="00675220" w:rsidP="00675220">
            <w:pPr>
              <w:ind w:left="29"/>
              <w:jc w:val="both"/>
              <w:rPr>
                <w:rFonts w:ascii="Arial Nova" w:eastAsia="Times New Roman" w:hAnsi="Arial Nova" w:cs="Times New Roman"/>
                <w:color w:val="000000" w:themeColor="text1"/>
                <w:sz w:val="24"/>
                <w:szCs w:val="24"/>
                <w:highlight w:val="yellow"/>
                <w:lang w:eastAsia="pl-PL"/>
              </w:rPr>
            </w:pPr>
            <w:r w:rsidRPr="00F92725">
              <w:rPr>
                <w:rFonts w:ascii="Arial Nova" w:eastAsia="Times New Roman" w:hAnsi="Arial Nova" w:cs="Times New Roman"/>
                <w:b/>
                <w:bCs/>
                <w:color w:val="000000" w:themeColor="text1"/>
                <w:sz w:val="24"/>
                <w:szCs w:val="24"/>
                <w:lang w:eastAsia="pl-PL"/>
              </w:rPr>
              <w:t>Priorytet 1.2.</w:t>
            </w:r>
            <w:bookmarkStart w:id="25" w:name="_Hlk54540992"/>
            <w:r w:rsidRPr="00F92725">
              <w:rPr>
                <w:rFonts w:ascii="Arial Nova" w:eastAsia="Times New Roman" w:hAnsi="Arial Nova" w:cs="Times New Roman"/>
                <w:color w:val="000000" w:themeColor="text1"/>
                <w:sz w:val="24"/>
                <w:szCs w:val="24"/>
                <w:lang w:eastAsia="pl-PL"/>
              </w:rPr>
              <w:t>Tworzenie warunków i rozwój działań wspierających aktywność społeczno-kulturalną i obywatelską osób starszych</w:t>
            </w:r>
            <w:bookmarkEnd w:id="25"/>
          </w:p>
        </w:tc>
      </w:tr>
      <w:tr w:rsidR="00675220" w:rsidRPr="00675220" w14:paraId="4945BB1A" w14:textId="77777777" w:rsidTr="00F92725">
        <w:tc>
          <w:tcPr>
            <w:tcW w:w="3539" w:type="dxa"/>
            <w:vMerge/>
            <w:tcBorders>
              <w:left w:val="single" w:sz="24" w:space="0" w:color="auto"/>
              <w:bottom w:val="single" w:sz="24" w:space="0" w:color="auto"/>
              <w:right w:val="single" w:sz="24" w:space="0" w:color="auto"/>
            </w:tcBorders>
            <w:vAlign w:val="center"/>
          </w:tcPr>
          <w:p w14:paraId="3D1C0B2F" w14:textId="77777777" w:rsidR="00675220" w:rsidRPr="00675220" w:rsidRDefault="00675220" w:rsidP="00675220">
            <w:pPr>
              <w:spacing w:line="276" w:lineRule="auto"/>
              <w:jc w:val="center"/>
              <w:rPr>
                <w:rFonts w:ascii="Arial Nova" w:eastAsia="Times New Roman" w:hAnsi="Arial Nova" w:cs="Times New Roman"/>
                <w:b/>
                <w:bCs/>
                <w:sz w:val="24"/>
                <w:szCs w:val="24"/>
                <w:lang w:eastAsia="pl-PL"/>
              </w:rPr>
            </w:pPr>
          </w:p>
        </w:tc>
        <w:tc>
          <w:tcPr>
            <w:tcW w:w="5523" w:type="dxa"/>
            <w:tcBorders>
              <w:left w:val="single" w:sz="24" w:space="0" w:color="auto"/>
              <w:bottom w:val="single" w:sz="24" w:space="0" w:color="auto"/>
              <w:right w:val="single" w:sz="24" w:space="0" w:color="auto"/>
            </w:tcBorders>
            <w:shd w:val="clear" w:color="auto" w:fill="auto"/>
            <w:vAlign w:val="center"/>
          </w:tcPr>
          <w:p w14:paraId="77E5E316" w14:textId="77777777" w:rsidR="00675220" w:rsidRPr="00C11A8F" w:rsidRDefault="00675220" w:rsidP="00675220">
            <w:pPr>
              <w:tabs>
                <w:tab w:val="left" w:pos="709"/>
              </w:tabs>
              <w:ind w:left="29"/>
              <w:jc w:val="both"/>
              <w:rPr>
                <w:rFonts w:ascii="Arial Nova" w:eastAsia="Times New Roman" w:hAnsi="Arial Nova" w:cs="Times New Roman"/>
                <w:sz w:val="24"/>
                <w:szCs w:val="24"/>
                <w:highlight w:val="yellow"/>
                <w:lang w:eastAsia="pl-PL"/>
              </w:rPr>
            </w:pPr>
            <w:r w:rsidRPr="00F92725">
              <w:rPr>
                <w:rFonts w:ascii="Arial Nova" w:eastAsia="Times New Roman" w:hAnsi="Arial Nova" w:cs="Times New Roman"/>
                <w:b/>
                <w:bCs/>
                <w:sz w:val="24"/>
                <w:szCs w:val="24"/>
                <w:lang w:eastAsia="pl-PL"/>
              </w:rPr>
              <w:t>Priorytet 1.3</w:t>
            </w:r>
            <w:bookmarkStart w:id="26" w:name="_Hlk54541022"/>
            <w:r w:rsidRPr="00F92725">
              <w:rPr>
                <w:rFonts w:ascii="Arial Nova" w:eastAsia="Times New Roman" w:hAnsi="Arial Nova" w:cs="Times New Roman"/>
                <w:sz w:val="24"/>
                <w:szCs w:val="24"/>
                <w:lang w:eastAsia="pl-PL"/>
              </w:rPr>
              <w:t>Propagowanie idei uczenia się przez całe życie i wspieranie innowacyjnych rozwiązań na rzecz rozwoju kapitału ludzkiego i społecznego osób starszych</w:t>
            </w:r>
            <w:bookmarkEnd w:id="26"/>
          </w:p>
        </w:tc>
      </w:tr>
      <w:tr w:rsidR="00675220" w:rsidRPr="00675220" w14:paraId="6A833CF1" w14:textId="77777777" w:rsidTr="00875EB0">
        <w:tc>
          <w:tcPr>
            <w:tcW w:w="3539" w:type="dxa"/>
            <w:vMerge w:val="restart"/>
            <w:tcBorders>
              <w:top w:val="single" w:sz="24" w:space="0" w:color="auto"/>
              <w:left w:val="single" w:sz="24" w:space="0" w:color="auto"/>
              <w:bottom w:val="single" w:sz="24" w:space="0" w:color="auto"/>
              <w:right w:val="single" w:sz="24" w:space="0" w:color="auto"/>
            </w:tcBorders>
            <w:vAlign w:val="center"/>
          </w:tcPr>
          <w:p w14:paraId="7552ECCF" w14:textId="1C828805" w:rsidR="00675220" w:rsidRPr="00675220" w:rsidRDefault="00675220" w:rsidP="00875EB0">
            <w:pPr>
              <w:spacing w:line="276" w:lineRule="auto"/>
              <w:ind w:left="22"/>
              <w:rPr>
                <w:rFonts w:ascii="Arial Nova" w:eastAsia="Times New Roman" w:hAnsi="Arial Nova" w:cs="Times New Roman"/>
                <w:b/>
                <w:bCs/>
                <w:sz w:val="24"/>
                <w:szCs w:val="24"/>
                <w:lang w:eastAsia="pl-PL"/>
              </w:rPr>
            </w:pPr>
            <w:bookmarkStart w:id="27" w:name="_Hlk54541489"/>
            <w:r w:rsidRPr="00675220">
              <w:rPr>
                <w:rFonts w:ascii="Arial Nova" w:eastAsia="Times New Roman" w:hAnsi="Arial Nova" w:cs="Times New Roman"/>
                <w:b/>
                <w:bCs/>
                <w:sz w:val="24"/>
                <w:szCs w:val="24"/>
                <w:lang w:eastAsia="pl-PL"/>
              </w:rPr>
              <w:t xml:space="preserve">Cel 2. Eliminowanie </w:t>
            </w:r>
            <w:r w:rsidR="00AD35F9">
              <w:rPr>
                <w:rFonts w:ascii="Arial Nova" w:eastAsia="Times New Roman" w:hAnsi="Arial Nova" w:cs="Times New Roman"/>
                <w:b/>
                <w:bCs/>
                <w:sz w:val="24"/>
                <w:szCs w:val="24"/>
                <w:lang w:eastAsia="pl-PL"/>
              </w:rPr>
              <w:br/>
            </w:r>
            <w:r w:rsidRPr="00675220">
              <w:rPr>
                <w:rFonts w:ascii="Arial Nova" w:eastAsia="Times New Roman" w:hAnsi="Arial Nova" w:cs="Times New Roman"/>
                <w:b/>
                <w:bCs/>
                <w:sz w:val="24"/>
                <w:szCs w:val="24"/>
                <w:lang w:eastAsia="pl-PL"/>
              </w:rPr>
              <w:t>i  zapobieganie powstawaniu barier utrudniających pełnoprawne życie osób starszych w społeczeństwie</w:t>
            </w:r>
          </w:p>
        </w:tc>
        <w:tc>
          <w:tcPr>
            <w:tcW w:w="5523" w:type="dxa"/>
            <w:tcBorders>
              <w:top w:val="single" w:sz="24" w:space="0" w:color="auto"/>
              <w:left w:val="single" w:sz="24" w:space="0" w:color="auto"/>
              <w:right w:val="single" w:sz="24" w:space="0" w:color="auto"/>
            </w:tcBorders>
            <w:vAlign w:val="center"/>
          </w:tcPr>
          <w:p w14:paraId="0953AF92" w14:textId="77777777" w:rsidR="00675220" w:rsidRPr="00675220" w:rsidRDefault="00675220" w:rsidP="00675220">
            <w:pPr>
              <w:ind w:firstLine="29"/>
              <w:jc w:val="both"/>
              <w:rPr>
                <w:rFonts w:ascii="Arial Nova" w:eastAsia="Times New Roman" w:hAnsi="Arial Nova" w:cs="Times New Roman"/>
                <w:sz w:val="24"/>
                <w:szCs w:val="24"/>
                <w:lang w:eastAsia="pl-PL"/>
              </w:rPr>
            </w:pPr>
            <w:r w:rsidRPr="00675220">
              <w:rPr>
                <w:rFonts w:ascii="Arial Nova" w:eastAsia="Times New Roman" w:hAnsi="Arial Nova" w:cs="Times New Roman"/>
                <w:b/>
                <w:bCs/>
                <w:sz w:val="24"/>
                <w:szCs w:val="24"/>
                <w:lang w:eastAsia="pl-PL"/>
              </w:rPr>
              <w:t>Priorytet 2.1.</w:t>
            </w:r>
            <w:r w:rsidRPr="00675220">
              <w:rPr>
                <w:rFonts w:ascii="Arial Nova" w:eastAsia="Times New Roman" w:hAnsi="Arial Nova" w:cs="Times New Roman"/>
                <w:sz w:val="24"/>
                <w:szCs w:val="24"/>
                <w:lang w:eastAsia="pl-PL"/>
              </w:rPr>
              <w:t xml:space="preserve"> Tworzenie przestrzeni publicznej przyjaznej osobom starszym</w:t>
            </w:r>
          </w:p>
        </w:tc>
      </w:tr>
      <w:tr w:rsidR="00675220" w:rsidRPr="00675220" w14:paraId="52A9BB2B" w14:textId="77777777" w:rsidTr="008914E0">
        <w:tc>
          <w:tcPr>
            <w:tcW w:w="3539" w:type="dxa"/>
            <w:vMerge/>
            <w:tcBorders>
              <w:left w:val="single" w:sz="24" w:space="0" w:color="auto"/>
              <w:bottom w:val="single" w:sz="24" w:space="0" w:color="auto"/>
              <w:right w:val="single" w:sz="24" w:space="0" w:color="auto"/>
            </w:tcBorders>
            <w:vAlign w:val="center"/>
          </w:tcPr>
          <w:p w14:paraId="47C5DFA3" w14:textId="77777777" w:rsidR="00675220" w:rsidRPr="00675220" w:rsidRDefault="00675220" w:rsidP="00675220">
            <w:pPr>
              <w:spacing w:line="276" w:lineRule="auto"/>
              <w:jc w:val="center"/>
              <w:rPr>
                <w:rFonts w:ascii="Arial Nova" w:eastAsia="Times New Roman" w:hAnsi="Arial Nova" w:cs="Times New Roman"/>
                <w:b/>
                <w:bCs/>
                <w:sz w:val="24"/>
                <w:szCs w:val="24"/>
                <w:lang w:eastAsia="pl-PL"/>
              </w:rPr>
            </w:pPr>
          </w:p>
        </w:tc>
        <w:tc>
          <w:tcPr>
            <w:tcW w:w="5523" w:type="dxa"/>
            <w:tcBorders>
              <w:left w:val="single" w:sz="24" w:space="0" w:color="auto"/>
              <w:right w:val="single" w:sz="24" w:space="0" w:color="auto"/>
            </w:tcBorders>
            <w:vAlign w:val="center"/>
          </w:tcPr>
          <w:p w14:paraId="0D21543F" w14:textId="77777777" w:rsidR="00675220" w:rsidRPr="00675220" w:rsidRDefault="00675220" w:rsidP="00D21EB6">
            <w:pPr>
              <w:ind w:firstLine="29"/>
              <w:rPr>
                <w:rFonts w:ascii="Arial Nova" w:eastAsia="Times New Roman" w:hAnsi="Arial Nova" w:cs="Times New Roman"/>
                <w:sz w:val="24"/>
                <w:szCs w:val="24"/>
                <w:lang w:eastAsia="pl-PL"/>
              </w:rPr>
            </w:pPr>
            <w:r w:rsidRPr="00675220">
              <w:rPr>
                <w:rFonts w:ascii="Arial Nova" w:eastAsia="Times New Roman" w:hAnsi="Arial Nova" w:cs="Times New Roman"/>
                <w:b/>
                <w:bCs/>
                <w:sz w:val="24"/>
                <w:szCs w:val="24"/>
                <w:lang w:eastAsia="pl-PL"/>
              </w:rPr>
              <w:t>Priorytet 2.2.</w:t>
            </w:r>
            <w:r w:rsidRPr="00675220">
              <w:rPr>
                <w:rFonts w:ascii="Arial Nova" w:eastAsia="Times New Roman" w:hAnsi="Arial Nova" w:cs="Times New Roman"/>
                <w:sz w:val="24"/>
                <w:szCs w:val="24"/>
                <w:lang w:eastAsia="pl-PL"/>
              </w:rPr>
              <w:t xml:space="preserve"> Poprawa poczucia bezpieczeństwa osób starszych</w:t>
            </w:r>
          </w:p>
        </w:tc>
      </w:tr>
      <w:tr w:rsidR="00675220" w:rsidRPr="00675220" w14:paraId="5B7FD04F" w14:textId="77777777" w:rsidTr="008914E0">
        <w:tc>
          <w:tcPr>
            <w:tcW w:w="3539" w:type="dxa"/>
            <w:vMerge/>
            <w:tcBorders>
              <w:left w:val="single" w:sz="24" w:space="0" w:color="auto"/>
              <w:bottom w:val="single" w:sz="24" w:space="0" w:color="auto"/>
              <w:right w:val="single" w:sz="24" w:space="0" w:color="auto"/>
            </w:tcBorders>
            <w:vAlign w:val="center"/>
          </w:tcPr>
          <w:p w14:paraId="547E48FF" w14:textId="77777777" w:rsidR="00675220" w:rsidRPr="00675220" w:rsidRDefault="00675220" w:rsidP="00675220">
            <w:pPr>
              <w:spacing w:line="276" w:lineRule="auto"/>
              <w:jc w:val="center"/>
              <w:rPr>
                <w:rFonts w:ascii="Arial Nova" w:eastAsia="Times New Roman" w:hAnsi="Arial Nova" w:cs="Times New Roman"/>
                <w:b/>
                <w:bCs/>
                <w:sz w:val="24"/>
                <w:szCs w:val="24"/>
                <w:lang w:eastAsia="pl-PL"/>
              </w:rPr>
            </w:pPr>
          </w:p>
        </w:tc>
        <w:tc>
          <w:tcPr>
            <w:tcW w:w="5523" w:type="dxa"/>
            <w:tcBorders>
              <w:left w:val="single" w:sz="24" w:space="0" w:color="auto"/>
              <w:bottom w:val="single" w:sz="24" w:space="0" w:color="auto"/>
              <w:right w:val="single" w:sz="24" w:space="0" w:color="auto"/>
            </w:tcBorders>
            <w:vAlign w:val="center"/>
          </w:tcPr>
          <w:p w14:paraId="0BC33974" w14:textId="77777777" w:rsidR="00675220" w:rsidRPr="00675220" w:rsidRDefault="00675220" w:rsidP="00675220">
            <w:pPr>
              <w:ind w:left="42" w:hanging="42"/>
              <w:jc w:val="both"/>
              <w:rPr>
                <w:rFonts w:ascii="Arial Nova" w:eastAsia="Times New Roman" w:hAnsi="Arial Nova" w:cs="Times New Roman"/>
                <w:sz w:val="24"/>
                <w:szCs w:val="24"/>
                <w:lang w:eastAsia="pl-PL"/>
              </w:rPr>
            </w:pPr>
            <w:r w:rsidRPr="00675220">
              <w:rPr>
                <w:rFonts w:ascii="Arial Nova" w:eastAsia="Times New Roman" w:hAnsi="Arial Nova" w:cs="Times New Roman"/>
                <w:b/>
                <w:bCs/>
                <w:sz w:val="24"/>
                <w:szCs w:val="24"/>
                <w:lang w:eastAsia="pl-PL"/>
              </w:rPr>
              <w:t>Priorytet 2.3.</w:t>
            </w:r>
            <w:r w:rsidRPr="00675220">
              <w:rPr>
                <w:rFonts w:ascii="Arial Nova" w:eastAsia="Times New Roman" w:hAnsi="Arial Nova" w:cs="Times New Roman"/>
                <w:sz w:val="24"/>
                <w:szCs w:val="24"/>
                <w:lang w:eastAsia="pl-PL"/>
              </w:rPr>
              <w:t xml:space="preserve"> Promowanie i wspieranie działań na rzecz zmniejszenia e- wykluczenia osób starszych oraz poprawy dostępności informacji</w:t>
            </w:r>
          </w:p>
        </w:tc>
      </w:tr>
      <w:bookmarkEnd w:id="27"/>
      <w:tr w:rsidR="00675220" w:rsidRPr="00675220" w14:paraId="58D97018" w14:textId="77777777" w:rsidTr="008914E0">
        <w:tc>
          <w:tcPr>
            <w:tcW w:w="3539" w:type="dxa"/>
            <w:vMerge w:val="restart"/>
            <w:tcBorders>
              <w:top w:val="single" w:sz="24" w:space="0" w:color="auto"/>
              <w:left w:val="single" w:sz="24" w:space="0" w:color="auto"/>
              <w:bottom w:val="single" w:sz="24" w:space="0" w:color="auto"/>
              <w:right w:val="single" w:sz="24" w:space="0" w:color="auto"/>
            </w:tcBorders>
            <w:vAlign w:val="center"/>
          </w:tcPr>
          <w:p w14:paraId="5167573E" w14:textId="77777777" w:rsidR="00675220" w:rsidRPr="00675220" w:rsidRDefault="00675220" w:rsidP="00675220">
            <w:pPr>
              <w:spacing w:line="276" w:lineRule="auto"/>
              <w:rPr>
                <w:rFonts w:ascii="Arial Nova" w:eastAsia="Times New Roman" w:hAnsi="Arial Nova" w:cs="Times New Roman"/>
                <w:b/>
                <w:bCs/>
                <w:sz w:val="24"/>
                <w:szCs w:val="24"/>
                <w:lang w:eastAsia="pl-PL"/>
              </w:rPr>
            </w:pPr>
            <w:r w:rsidRPr="00675220">
              <w:rPr>
                <w:rFonts w:ascii="Arial Nova" w:eastAsia="Times New Roman" w:hAnsi="Arial Nova" w:cs="Times New Roman"/>
                <w:b/>
                <w:bCs/>
                <w:sz w:val="24"/>
                <w:szCs w:val="24"/>
                <w:lang w:eastAsia="pl-PL"/>
              </w:rPr>
              <w:t>Cel 3. Kształtowanie wizerunku osób starszych, poprawa relacji międzygeneracyjnych oraz przeciwdziałanie wszelkim formom dyskryminacji ze względu na wiek</w:t>
            </w:r>
          </w:p>
        </w:tc>
        <w:tc>
          <w:tcPr>
            <w:tcW w:w="5523" w:type="dxa"/>
            <w:tcBorders>
              <w:top w:val="single" w:sz="24" w:space="0" w:color="auto"/>
              <w:left w:val="single" w:sz="24" w:space="0" w:color="auto"/>
              <w:right w:val="single" w:sz="24" w:space="0" w:color="auto"/>
            </w:tcBorders>
            <w:vAlign w:val="center"/>
          </w:tcPr>
          <w:p w14:paraId="048AB89F" w14:textId="77777777" w:rsidR="00675220" w:rsidRPr="00675220" w:rsidRDefault="00675220" w:rsidP="00675220">
            <w:pPr>
              <w:rPr>
                <w:rFonts w:ascii="Arial Nova" w:eastAsia="Times New Roman" w:hAnsi="Arial Nova" w:cs="Times New Roman"/>
                <w:sz w:val="24"/>
                <w:szCs w:val="24"/>
                <w:lang w:eastAsia="pl-PL"/>
              </w:rPr>
            </w:pPr>
            <w:r w:rsidRPr="00675220">
              <w:rPr>
                <w:rFonts w:ascii="Arial Nova" w:eastAsia="Times New Roman" w:hAnsi="Arial Nova" w:cs="Times New Roman"/>
                <w:b/>
                <w:bCs/>
                <w:sz w:val="24"/>
                <w:szCs w:val="24"/>
                <w:lang w:eastAsia="pl-PL"/>
              </w:rPr>
              <w:t>Priorytet 3.1.</w:t>
            </w:r>
            <w:r w:rsidRPr="00675220">
              <w:rPr>
                <w:rFonts w:ascii="Arial Nova" w:eastAsia="Times New Roman" w:hAnsi="Arial Nova" w:cs="Times New Roman"/>
                <w:sz w:val="24"/>
                <w:szCs w:val="24"/>
                <w:lang w:eastAsia="pl-PL"/>
              </w:rPr>
              <w:t xml:space="preserve"> Upowszechnianie wizerunku osób starszych i starości jako naturalnego, zróżnicowanego i wartościowego etapu życia</w:t>
            </w:r>
          </w:p>
        </w:tc>
      </w:tr>
      <w:tr w:rsidR="00675220" w:rsidRPr="00675220" w14:paraId="262D3D6A" w14:textId="77777777" w:rsidTr="008914E0">
        <w:tc>
          <w:tcPr>
            <w:tcW w:w="3539" w:type="dxa"/>
            <w:vMerge/>
            <w:tcBorders>
              <w:left w:val="single" w:sz="24" w:space="0" w:color="auto"/>
              <w:bottom w:val="single" w:sz="24" w:space="0" w:color="auto"/>
              <w:right w:val="single" w:sz="24" w:space="0" w:color="auto"/>
            </w:tcBorders>
            <w:vAlign w:val="center"/>
          </w:tcPr>
          <w:p w14:paraId="28AE3BBC" w14:textId="77777777" w:rsidR="00675220" w:rsidRPr="00675220" w:rsidRDefault="00675220" w:rsidP="00675220">
            <w:pPr>
              <w:spacing w:line="276" w:lineRule="auto"/>
              <w:rPr>
                <w:rFonts w:ascii="Arial Nova" w:eastAsia="Times New Roman" w:hAnsi="Arial Nova" w:cs="Times New Roman"/>
                <w:b/>
                <w:bCs/>
                <w:sz w:val="24"/>
                <w:szCs w:val="24"/>
                <w:lang w:eastAsia="pl-PL"/>
              </w:rPr>
            </w:pPr>
          </w:p>
        </w:tc>
        <w:tc>
          <w:tcPr>
            <w:tcW w:w="5523" w:type="dxa"/>
            <w:tcBorders>
              <w:left w:val="single" w:sz="24" w:space="0" w:color="auto"/>
              <w:right w:val="single" w:sz="24" w:space="0" w:color="auto"/>
            </w:tcBorders>
            <w:vAlign w:val="center"/>
          </w:tcPr>
          <w:p w14:paraId="3F366E2B" w14:textId="77777777" w:rsidR="00675220" w:rsidRPr="00675220" w:rsidRDefault="00675220" w:rsidP="00675220">
            <w:pPr>
              <w:rPr>
                <w:rFonts w:ascii="Arial Nova" w:eastAsia="Times New Roman" w:hAnsi="Arial Nova" w:cs="Times New Roman"/>
                <w:sz w:val="24"/>
                <w:szCs w:val="24"/>
                <w:lang w:eastAsia="pl-PL"/>
              </w:rPr>
            </w:pPr>
            <w:r w:rsidRPr="00675220">
              <w:rPr>
                <w:rFonts w:ascii="Arial Nova" w:eastAsia="Times New Roman" w:hAnsi="Arial Nova" w:cs="Times New Roman"/>
                <w:b/>
                <w:bCs/>
                <w:sz w:val="24"/>
                <w:szCs w:val="24"/>
                <w:lang w:eastAsia="pl-PL"/>
              </w:rPr>
              <w:t xml:space="preserve">Priorytet 3.2 </w:t>
            </w:r>
            <w:r w:rsidRPr="00675220">
              <w:rPr>
                <w:rFonts w:ascii="Arial Nova" w:eastAsia="Times New Roman" w:hAnsi="Arial Nova" w:cs="Times New Roman"/>
                <w:sz w:val="24"/>
                <w:szCs w:val="24"/>
                <w:lang w:eastAsia="pl-PL"/>
              </w:rPr>
              <w:t xml:space="preserve">Wspieranie wychowania do starości i stymulowanie inicjatyw służących </w:t>
            </w:r>
            <w:bookmarkStart w:id="28" w:name="_Hlk54541881"/>
            <w:r w:rsidRPr="00675220">
              <w:rPr>
                <w:rFonts w:ascii="Arial Nova" w:eastAsia="Times New Roman" w:hAnsi="Arial Nova" w:cs="Times New Roman"/>
                <w:sz w:val="24"/>
                <w:szCs w:val="24"/>
                <w:lang w:eastAsia="pl-PL"/>
              </w:rPr>
              <w:t>poprawie relacji międzypokoleniowych</w:t>
            </w:r>
            <w:bookmarkEnd w:id="28"/>
          </w:p>
        </w:tc>
      </w:tr>
      <w:tr w:rsidR="00675220" w:rsidRPr="00675220" w14:paraId="3A5CC7F5" w14:textId="77777777" w:rsidTr="008914E0">
        <w:tc>
          <w:tcPr>
            <w:tcW w:w="3539" w:type="dxa"/>
            <w:vMerge/>
            <w:tcBorders>
              <w:left w:val="single" w:sz="24" w:space="0" w:color="auto"/>
              <w:bottom w:val="single" w:sz="24" w:space="0" w:color="auto"/>
              <w:right w:val="single" w:sz="24" w:space="0" w:color="auto"/>
            </w:tcBorders>
            <w:vAlign w:val="center"/>
          </w:tcPr>
          <w:p w14:paraId="3099E486" w14:textId="77777777" w:rsidR="00675220" w:rsidRPr="00675220" w:rsidRDefault="00675220" w:rsidP="00675220">
            <w:pPr>
              <w:spacing w:line="276" w:lineRule="auto"/>
              <w:rPr>
                <w:rFonts w:ascii="Arial Nova" w:eastAsia="Times New Roman" w:hAnsi="Arial Nova" w:cs="Times New Roman"/>
                <w:b/>
                <w:bCs/>
                <w:sz w:val="24"/>
                <w:szCs w:val="24"/>
                <w:lang w:eastAsia="pl-PL"/>
              </w:rPr>
            </w:pPr>
          </w:p>
        </w:tc>
        <w:tc>
          <w:tcPr>
            <w:tcW w:w="5523" w:type="dxa"/>
            <w:tcBorders>
              <w:left w:val="single" w:sz="24" w:space="0" w:color="auto"/>
              <w:bottom w:val="single" w:sz="24" w:space="0" w:color="auto"/>
              <w:right w:val="single" w:sz="24" w:space="0" w:color="auto"/>
            </w:tcBorders>
          </w:tcPr>
          <w:p w14:paraId="1AE0BA6E" w14:textId="77777777" w:rsidR="00675220" w:rsidRPr="00675220" w:rsidRDefault="00675220" w:rsidP="00675220">
            <w:pPr>
              <w:rPr>
                <w:rFonts w:ascii="Arial Nova" w:eastAsia="Times New Roman" w:hAnsi="Arial Nova" w:cs="Times New Roman"/>
                <w:sz w:val="24"/>
                <w:szCs w:val="24"/>
                <w:lang w:eastAsia="pl-PL"/>
              </w:rPr>
            </w:pPr>
            <w:bookmarkStart w:id="29" w:name="_Hlk54541502"/>
            <w:r w:rsidRPr="00675220">
              <w:rPr>
                <w:rFonts w:ascii="Arial Nova" w:eastAsia="Times New Roman" w:hAnsi="Arial Nova" w:cs="Times New Roman"/>
                <w:b/>
                <w:bCs/>
                <w:sz w:val="24"/>
                <w:szCs w:val="24"/>
                <w:lang w:eastAsia="pl-PL"/>
              </w:rPr>
              <w:t xml:space="preserve">Priorytet 3.3. </w:t>
            </w:r>
            <w:r w:rsidRPr="00675220">
              <w:rPr>
                <w:rFonts w:ascii="Arial Nova" w:eastAsia="Times New Roman" w:hAnsi="Arial Nova" w:cs="Times New Roman"/>
                <w:sz w:val="24"/>
                <w:szCs w:val="24"/>
                <w:lang w:eastAsia="pl-PL"/>
              </w:rPr>
              <w:t>Przeciwdziałanie wszelkim formom ageizmu i dyskryminacji</w:t>
            </w:r>
            <w:r w:rsidR="00D21EB6">
              <w:rPr>
                <w:rFonts w:ascii="Arial Nova" w:eastAsia="Times New Roman" w:hAnsi="Arial Nova" w:cs="Times New Roman"/>
                <w:sz w:val="24"/>
                <w:szCs w:val="24"/>
                <w:lang w:eastAsia="pl-PL"/>
              </w:rPr>
              <w:t xml:space="preserve"> </w:t>
            </w:r>
            <w:r w:rsidRPr="00675220">
              <w:rPr>
                <w:rFonts w:ascii="Arial Nova" w:eastAsia="Times New Roman" w:hAnsi="Arial Nova" w:cs="Times New Roman"/>
                <w:sz w:val="24"/>
                <w:szCs w:val="24"/>
                <w:lang w:eastAsia="pl-PL"/>
              </w:rPr>
              <w:t>osób starszych</w:t>
            </w:r>
            <w:bookmarkEnd w:id="29"/>
          </w:p>
        </w:tc>
      </w:tr>
      <w:tr w:rsidR="00675220" w:rsidRPr="00675220" w14:paraId="3E8B7C3D" w14:textId="77777777" w:rsidTr="008914E0">
        <w:tc>
          <w:tcPr>
            <w:tcW w:w="3539" w:type="dxa"/>
            <w:vMerge w:val="restart"/>
            <w:tcBorders>
              <w:top w:val="single" w:sz="24" w:space="0" w:color="auto"/>
              <w:left w:val="single" w:sz="24" w:space="0" w:color="auto"/>
              <w:bottom w:val="single" w:sz="24" w:space="0" w:color="auto"/>
              <w:right w:val="single" w:sz="24" w:space="0" w:color="auto"/>
            </w:tcBorders>
            <w:vAlign w:val="center"/>
          </w:tcPr>
          <w:p w14:paraId="146FCC1C" w14:textId="77777777" w:rsidR="00675220" w:rsidRPr="00675220" w:rsidRDefault="00675220" w:rsidP="00675220">
            <w:pPr>
              <w:spacing w:line="276" w:lineRule="auto"/>
              <w:ind w:firstLine="22"/>
              <w:rPr>
                <w:rFonts w:ascii="Arial Nova" w:eastAsia="Times New Roman" w:hAnsi="Arial Nova" w:cs="Times New Roman"/>
                <w:b/>
                <w:bCs/>
                <w:sz w:val="24"/>
                <w:szCs w:val="24"/>
                <w:lang w:eastAsia="pl-PL"/>
              </w:rPr>
            </w:pPr>
            <w:bookmarkStart w:id="30" w:name="_Hlk54541190"/>
            <w:r w:rsidRPr="00675220">
              <w:rPr>
                <w:rFonts w:ascii="Arial Nova" w:eastAsia="Times New Roman" w:hAnsi="Arial Nova" w:cs="Times New Roman"/>
                <w:b/>
                <w:bCs/>
                <w:sz w:val="24"/>
                <w:szCs w:val="24"/>
                <w:lang w:eastAsia="pl-PL"/>
              </w:rPr>
              <w:t>Cel 4. Poprawa jakości</w:t>
            </w:r>
            <w:r w:rsidR="00D21EB6">
              <w:rPr>
                <w:rFonts w:ascii="Arial Nova" w:eastAsia="Times New Roman" w:hAnsi="Arial Nova" w:cs="Times New Roman"/>
                <w:b/>
                <w:bCs/>
                <w:sz w:val="24"/>
                <w:szCs w:val="24"/>
                <w:lang w:eastAsia="pl-PL"/>
              </w:rPr>
              <w:br/>
            </w:r>
            <w:r w:rsidRPr="00675220">
              <w:rPr>
                <w:rFonts w:ascii="Arial Nova" w:eastAsia="Times New Roman" w:hAnsi="Arial Nova" w:cs="Times New Roman"/>
                <w:b/>
                <w:bCs/>
                <w:sz w:val="24"/>
                <w:szCs w:val="24"/>
                <w:lang w:eastAsia="pl-PL"/>
              </w:rPr>
              <w:t xml:space="preserve"> i dostosowanie systemu wsparcia do potrzeb osób starszych</w:t>
            </w:r>
          </w:p>
          <w:p w14:paraId="1FF61A4D" w14:textId="77777777" w:rsidR="00675220" w:rsidRPr="00675220" w:rsidRDefault="00675220" w:rsidP="00675220">
            <w:pPr>
              <w:spacing w:line="276" w:lineRule="auto"/>
              <w:rPr>
                <w:rFonts w:ascii="Arial Nova" w:eastAsia="Times New Roman" w:hAnsi="Arial Nova" w:cs="Times New Roman"/>
                <w:b/>
                <w:bCs/>
                <w:sz w:val="24"/>
                <w:szCs w:val="24"/>
                <w:lang w:eastAsia="pl-PL"/>
              </w:rPr>
            </w:pPr>
          </w:p>
        </w:tc>
        <w:tc>
          <w:tcPr>
            <w:tcW w:w="5523" w:type="dxa"/>
            <w:tcBorders>
              <w:top w:val="single" w:sz="24" w:space="0" w:color="auto"/>
              <w:left w:val="single" w:sz="24" w:space="0" w:color="auto"/>
              <w:right w:val="single" w:sz="24" w:space="0" w:color="auto"/>
            </w:tcBorders>
            <w:vAlign w:val="center"/>
          </w:tcPr>
          <w:p w14:paraId="3F5BC46E" w14:textId="77777777" w:rsidR="00675220" w:rsidRPr="00F92725" w:rsidRDefault="00675220" w:rsidP="00675220">
            <w:pPr>
              <w:jc w:val="both"/>
              <w:rPr>
                <w:rFonts w:ascii="Arial Nova" w:eastAsia="Times New Roman" w:hAnsi="Arial Nova" w:cs="Times New Roman"/>
                <w:sz w:val="24"/>
                <w:szCs w:val="24"/>
                <w:lang w:eastAsia="pl-PL"/>
              </w:rPr>
            </w:pPr>
            <w:r w:rsidRPr="00132010">
              <w:rPr>
                <w:rFonts w:ascii="Arial Nova" w:eastAsia="Times New Roman" w:hAnsi="Arial Nova" w:cs="Times New Roman"/>
                <w:b/>
                <w:bCs/>
                <w:sz w:val="24"/>
                <w:szCs w:val="24"/>
                <w:lang w:eastAsia="pl-PL"/>
              </w:rPr>
              <w:t>Priorytet 4.1.</w:t>
            </w:r>
            <w:r w:rsidRPr="00F92725">
              <w:rPr>
                <w:rFonts w:ascii="Arial Nova" w:eastAsia="Times New Roman" w:hAnsi="Arial Nova" w:cs="Times New Roman"/>
                <w:sz w:val="24"/>
                <w:szCs w:val="24"/>
                <w:lang w:eastAsia="pl-PL"/>
              </w:rPr>
              <w:t xml:space="preserve"> Podejmowanie działań na rzecz</w:t>
            </w:r>
            <w:r w:rsidR="00D21EB6">
              <w:rPr>
                <w:rFonts w:ascii="Arial Nova" w:eastAsia="Times New Roman" w:hAnsi="Arial Nova" w:cs="Times New Roman"/>
                <w:sz w:val="24"/>
                <w:szCs w:val="24"/>
                <w:lang w:eastAsia="pl-PL"/>
              </w:rPr>
              <w:t xml:space="preserve"> </w:t>
            </w:r>
            <w:r w:rsidRPr="00F92725">
              <w:rPr>
                <w:rFonts w:ascii="Arial Nova" w:eastAsia="Times New Roman" w:hAnsi="Arial Nova" w:cs="Times New Roman"/>
                <w:sz w:val="24"/>
                <w:szCs w:val="24"/>
                <w:lang w:eastAsia="pl-PL"/>
              </w:rPr>
              <w:t>wdrażania idei deinstytucjonalizacji opieki nad osobami starszymi</w:t>
            </w:r>
          </w:p>
        </w:tc>
      </w:tr>
      <w:tr w:rsidR="00675220" w:rsidRPr="00675220" w14:paraId="6D915FE7" w14:textId="77777777" w:rsidTr="008914E0">
        <w:tc>
          <w:tcPr>
            <w:tcW w:w="3539" w:type="dxa"/>
            <w:vMerge/>
            <w:tcBorders>
              <w:left w:val="single" w:sz="24" w:space="0" w:color="auto"/>
              <w:bottom w:val="single" w:sz="24" w:space="0" w:color="auto"/>
              <w:right w:val="single" w:sz="24" w:space="0" w:color="auto"/>
            </w:tcBorders>
            <w:vAlign w:val="center"/>
          </w:tcPr>
          <w:p w14:paraId="082A068E" w14:textId="77777777" w:rsidR="00675220" w:rsidRPr="00675220" w:rsidRDefault="00675220" w:rsidP="00675220">
            <w:pPr>
              <w:spacing w:line="276" w:lineRule="auto"/>
              <w:jc w:val="center"/>
              <w:rPr>
                <w:rFonts w:ascii="Arial Nova" w:eastAsia="Times New Roman" w:hAnsi="Arial Nova" w:cs="Times New Roman"/>
                <w:b/>
                <w:bCs/>
                <w:sz w:val="24"/>
                <w:szCs w:val="24"/>
                <w:lang w:eastAsia="pl-PL"/>
              </w:rPr>
            </w:pPr>
          </w:p>
        </w:tc>
        <w:tc>
          <w:tcPr>
            <w:tcW w:w="5523" w:type="dxa"/>
            <w:tcBorders>
              <w:left w:val="single" w:sz="24" w:space="0" w:color="auto"/>
              <w:bottom w:val="single" w:sz="4" w:space="0" w:color="auto"/>
              <w:right w:val="single" w:sz="24" w:space="0" w:color="auto"/>
            </w:tcBorders>
            <w:vAlign w:val="center"/>
          </w:tcPr>
          <w:p w14:paraId="4F4A399F" w14:textId="77777777" w:rsidR="00675220" w:rsidRPr="00F92725" w:rsidRDefault="00675220" w:rsidP="00675220">
            <w:pPr>
              <w:jc w:val="both"/>
              <w:rPr>
                <w:rFonts w:ascii="Arial Nova" w:eastAsia="Times New Roman" w:hAnsi="Arial Nova" w:cs="Times New Roman"/>
                <w:b/>
                <w:bCs/>
                <w:sz w:val="24"/>
                <w:szCs w:val="24"/>
                <w:lang w:eastAsia="pl-PL"/>
              </w:rPr>
            </w:pPr>
            <w:r w:rsidRPr="00132010">
              <w:rPr>
                <w:rFonts w:ascii="Arial Nova" w:eastAsia="Times New Roman" w:hAnsi="Arial Nova" w:cs="Times New Roman"/>
                <w:b/>
                <w:sz w:val="24"/>
                <w:szCs w:val="24"/>
                <w:lang w:eastAsia="pl-PL"/>
              </w:rPr>
              <w:t>Priorytet 4.2.</w:t>
            </w:r>
            <w:r w:rsidRPr="00F92725">
              <w:rPr>
                <w:rFonts w:ascii="Arial Nova" w:eastAsia="Times New Roman" w:hAnsi="Arial Nova" w:cs="Times New Roman"/>
                <w:bCs/>
                <w:sz w:val="24"/>
                <w:szCs w:val="24"/>
                <w:lang w:eastAsia="pl-PL"/>
              </w:rPr>
              <w:t xml:space="preserve"> Wspieranie i zapewnienie pomocy nieformalnym opiekunom osób starszych</w:t>
            </w:r>
          </w:p>
        </w:tc>
      </w:tr>
      <w:tr w:rsidR="00675220" w:rsidRPr="00675220" w14:paraId="1544F121" w14:textId="77777777" w:rsidTr="008914E0">
        <w:tc>
          <w:tcPr>
            <w:tcW w:w="3539" w:type="dxa"/>
            <w:vMerge/>
            <w:tcBorders>
              <w:left w:val="single" w:sz="24" w:space="0" w:color="auto"/>
              <w:bottom w:val="single" w:sz="24" w:space="0" w:color="auto"/>
              <w:right w:val="single" w:sz="24" w:space="0" w:color="auto"/>
            </w:tcBorders>
            <w:vAlign w:val="center"/>
          </w:tcPr>
          <w:p w14:paraId="7D190445" w14:textId="77777777" w:rsidR="00675220" w:rsidRPr="00675220" w:rsidRDefault="00675220" w:rsidP="00675220">
            <w:pPr>
              <w:spacing w:line="276" w:lineRule="auto"/>
              <w:jc w:val="center"/>
              <w:rPr>
                <w:rFonts w:ascii="Arial Nova" w:eastAsia="Times New Roman" w:hAnsi="Arial Nova" w:cs="Times New Roman"/>
                <w:b/>
                <w:bCs/>
                <w:sz w:val="24"/>
                <w:szCs w:val="24"/>
                <w:lang w:eastAsia="pl-PL"/>
              </w:rPr>
            </w:pPr>
          </w:p>
        </w:tc>
        <w:tc>
          <w:tcPr>
            <w:tcW w:w="5523" w:type="dxa"/>
            <w:tcBorders>
              <w:left w:val="single" w:sz="24" w:space="0" w:color="auto"/>
              <w:bottom w:val="single" w:sz="24" w:space="0" w:color="auto"/>
              <w:right w:val="single" w:sz="24" w:space="0" w:color="auto"/>
            </w:tcBorders>
            <w:vAlign w:val="center"/>
          </w:tcPr>
          <w:p w14:paraId="43C5C5E0" w14:textId="77777777" w:rsidR="00675220" w:rsidRPr="00F92725" w:rsidRDefault="00675220" w:rsidP="00780C36">
            <w:pPr>
              <w:rPr>
                <w:rFonts w:ascii="Arial Nova" w:eastAsia="Times New Roman" w:hAnsi="Arial Nova" w:cs="Times New Roman"/>
                <w:bCs/>
                <w:sz w:val="24"/>
                <w:szCs w:val="24"/>
                <w:lang w:eastAsia="pl-PL"/>
              </w:rPr>
            </w:pPr>
            <w:r w:rsidRPr="00132010">
              <w:rPr>
                <w:rFonts w:ascii="Arial Nova" w:eastAsia="Times New Roman" w:hAnsi="Arial Nova" w:cs="Times New Roman"/>
                <w:b/>
                <w:sz w:val="24"/>
                <w:szCs w:val="24"/>
                <w:lang w:eastAsia="pl-PL"/>
              </w:rPr>
              <w:t>Priorytet 4.3.</w:t>
            </w:r>
            <w:r w:rsidRPr="00F92725">
              <w:rPr>
                <w:rFonts w:ascii="Arial Nova" w:eastAsia="Times New Roman" w:hAnsi="Arial Nova" w:cs="Times New Roman"/>
                <w:bCs/>
                <w:sz w:val="24"/>
                <w:szCs w:val="24"/>
                <w:lang w:eastAsia="pl-PL"/>
              </w:rPr>
              <w:t xml:space="preserve"> Poprawa dostępu do technik wspomagających osoby starsze </w:t>
            </w:r>
            <w:r w:rsidR="00D21EB6">
              <w:rPr>
                <w:rFonts w:ascii="Arial Nova" w:eastAsia="Times New Roman" w:hAnsi="Arial Nova" w:cs="Times New Roman"/>
                <w:bCs/>
                <w:sz w:val="24"/>
                <w:szCs w:val="24"/>
                <w:lang w:eastAsia="pl-PL"/>
              </w:rPr>
              <w:br/>
            </w:r>
            <w:r w:rsidRPr="00F92725">
              <w:rPr>
                <w:rFonts w:ascii="Arial Nova" w:eastAsia="Times New Roman" w:hAnsi="Arial Nova" w:cs="Times New Roman"/>
                <w:bCs/>
                <w:sz w:val="24"/>
                <w:szCs w:val="24"/>
                <w:lang w:eastAsia="pl-PL"/>
              </w:rPr>
              <w:t>i  upowszechnianie teleopieki i telemedycyny</w:t>
            </w:r>
          </w:p>
        </w:tc>
      </w:tr>
      <w:bookmarkEnd w:id="30"/>
    </w:tbl>
    <w:p w14:paraId="190BBA12" w14:textId="7E88403A" w:rsidR="00A15D37" w:rsidRDefault="00A15D37" w:rsidP="004837B4">
      <w:pPr>
        <w:spacing w:after="0" w:line="360" w:lineRule="auto"/>
        <w:contextualSpacing/>
        <w:rPr>
          <w:rFonts w:ascii="Arial Nova" w:eastAsia="Times New Roman" w:hAnsi="Arial Nova" w:cs="Times New Roman"/>
          <w:b/>
          <w:bCs/>
          <w:sz w:val="24"/>
          <w:szCs w:val="24"/>
          <w:lang w:eastAsia="pl-PL"/>
        </w:rPr>
      </w:pPr>
    </w:p>
    <w:p w14:paraId="4C14E7D5" w14:textId="77777777" w:rsidR="0075018C" w:rsidRDefault="0075018C" w:rsidP="004837B4">
      <w:pPr>
        <w:spacing w:after="0" w:line="360" w:lineRule="auto"/>
        <w:contextualSpacing/>
        <w:rPr>
          <w:rFonts w:ascii="Arial Nova" w:eastAsia="Times New Roman" w:hAnsi="Arial Nova" w:cs="Times New Roman"/>
          <w:b/>
          <w:bCs/>
          <w:sz w:val="24"/>
          <w:szCs w:val="24"/>
          <w:lang w:eastAsia="pl-PL"/>
        </w:rPr>
      </w:pPr>
    </w:p>
    <w:p w14:paraId="3483D5FD" w14:textId="73C0E4CF" w:rsidR="005531B1" w:rsidRDefault="00745C1E" w:rsidP="004837B4">
      <w:pPr>
        <w:spacing w:after="0" w:line="360" w:lineRule="auto"/>
        <w:ind w:left="284"/>
        <w:contextualSpacing/>
        <w:jc w:val="center"/>
        <w:rPr>
          <w:rFonts w:ascii="Arial Nova" w:eastAsia="Times New Roman" w:hAnsi="Arial Nova" w:cs="Times New Roman"/>
          <w:b/>
          <w:bCs/>
          <w:sz w:val="24"/>
          <w:szCs w:val="24"/>
          <w:lang w:eastAsia="pl-PL"/>
        </w:rPr>
      </w:pPr>
      <w:r w:rsidRPr="00E10029">
        <w:rPr>
          <w:rFonts w:ascii="Arial Nova" w:eastAsia="Times New Roman" w:hAnsi="Arial Nova" w:cs="Times New Roman"/>
          <w:b/>
          <w:bCs/>
          <w:sz w:val="24"/>
          <w:szCs w:val="24"/>
          <w:lang w:eastAsia="pl-PL"/>
        </w:rPr>
        <w:lastRenderedPageBreak/>
        <w:t>GŁÓWNY CEL STRATEGICZNY</w:t>
      </w:r>
    </w:p>
    <w:p w14:paraId="40B529C5" w14:textId="6E4DC8D8" w:rsidR="005531B1" w:rsidRPr="00E10029" w:rsidRDefault="004C55E2" w:rsidP="005531B1">
      <w:pPr>
        <w:spacing w:after="0" w:line="360" w:lineRule="auto"/>
        <w:contextualSpacing/>
        <w:jc w:val="center"/>
        <w:rPr>
          <w:rFonts w:ascii="Arial Nova" w:eastAsia="Times New Roman" w:hAnsi="Arial Nova" w:cs="Times New Roman"/>
          <w:b/>
          <w:bCs/>
          <w:sz w:val="24"/>
          <w:szCs w:val="24"/>
          <w:lang w:eastAsia="pl-PL"/>
        </w:rPr>
      </w:pPr>
      <w:r>
        <w:rPr>
          <w:rFonts w:ascii="Arial Nova" w:eastAsia="Times New Roman" w:hAnsi="Arial Nova" w:cs="Times New Roman"/>
          <w:b/>
          <w:bCs/>
          <w:noProof/>
          <w:sz w:val="24"/>
          <w:szCs w:val="24"/>
          <w:lang w:eastAsia="pl-PL"/>
        </w:rPr>
        <mc:AlternateContent>
          <mc:Choice Requires="wps">
            <w:drawing>
              <wp:anchor distT="0" distB="0" distL="114300" distR="114300" simplePos="0" relativeHeight="251661312" behindDoc="0" locked="0" layoutInCell="1" allowOverlap="1" wp14:anchorId="5BB67ACB" wp14:editId="122E1CDC">
                <wp:simplePos x="0" y="0"/>
                <wp:positionH relativeFrom="margin">
                  <wp:align>right</wp:align>
                </wp:positionH>
                <wp:positionV relativeFrom="paragraph">
                  <wp:posOffset>90170</wp:posOffset>
                </wp:positionV>
                <wp:extent cx="5410200" cy="1457325"/>
                <wp:effectExtent l="19050" t="19050" r="19050" b="28575"/>
                <wp:wrapNone/>
                <wp:docPr id="13" name="Prostokąt: zaokrąglone rogi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0" cy="1457325"/>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992BD79" id="Prostokąt: zaokrąglone rogi 13" o:spid="_x0000_s1026" style="position:absolute;margin-left:374.8pt;margin-top:7.1pt;width:426pt;height:114.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" filled="f" strokecolor="#1f3763 [1604]" strokeweight="3pt">
                <v:stroke joinstyle="miter"/>
                <v:path arrowok="t"/>
                <w10:wrap anchorx="margin"/>
              </v:roundrect>
            </w:pict>
          </mc:Fallback>
        </mc:AlternateContent>
      </w:r>
    </w:p>
    <w:p w14:paraId="011042C3" w14:textId="77777777" w:rsidR="007A0B14" w:rsidRPr="00E10029" w:rsidRDefault="00C1566A" w:rsidP="008A3579">
      <w:pPr>
        <w:spacing w:after="0" w:line="360" w:lineRule="auto"/>
        <w:contextualSpacing/>
        <w:jc w:val="center"/>
        <w:rPr>
          <w:rFonts w:ascii="Arial Nova" w:eastAsia="Times New Roman" w:hAnsi="Arial Nova" w:cs="Times New Roman"/>
          <w:b/>
          <w:bCs/>
          <w:sz w:val="24"/>
          <w:szCs w:val="24"/>
          <w:lang w:eastAsia="pl-PL"/>
        </w:rPr>
      </w:pPr>
      <w:bookmarkStart w:id="31" w:name="_Hlk58357495"/>
      <w:r w:rsidRPr="00E10029">
        <w:rPr>
          <w:rFonts w:ascii="Arial Nova" w:eastAsia="Times New Roman" w:hAnsi="Arial Nova" w:cs="Times New Roman"/>
          <w:b/>
          <w:bCs/>
          <w:sz w:val="24"/>
          <w:szCs w:val="24"/>
          <w:lang w:eastAsia="pl-PL"/>
        </w:rPr>
        <w:t>ZAPEWNIENIE POMYŚLNEGO STARZENIA SIĘ POPRZEZ ZASPOKAJANIE ZRÓŻNICOWANYCH POTRZEB OSÓB STARSZYCH I STWORZENIE OPTYMALNYCH WARUNKÓW ICH UCZESTNICTWA W ŻYCIU SPOŁECZNYM.</w:t>
      </w:r>
    </w:p>
    <w:bookmarkEnd w:id="31"/>
    <w:p w14:paraId="67DDDE4C" w14:textId="77777777" w:rsidR="007A0B14" w:rsidRDefault="007A0B14" w:rsidP="00C1566A">
      <w:pPr>
        <w:spacing w:after="0" w:line="360" w:lineRule="auto"/>
        <w:contextualSpacing/>
        <w:jc w:val="both"/>
        <w:rPr>
          <w:rFonts w:ascii="Arial Nova" w:eastAsia="Times New Roman" w:hAnsi="Arial Nova" w:cs="Times New Roman"/>
          <w:b/>
          <w:bCs/>
          <w:color w:val="000000" w:themeColor="text1"/>
          <w:sz w:val="24"/>
          <w:szCs w:val="24"/>
          <w:lang w:eastAsia="pl-PL"/>
        </w:rPr>
      </w:pPr>
    </w:p>
    <w:p w14:paraId="0A18F8A3" w14:textId="59A901F1" w:rsidR="004F177C" w:rsidRDefault="004F177C" w:rsidP="00C1566A">
      <w:pPr>
        <w:spacing w:after="0" w:line="360" w:lineRule="auto"/>
        <w:contextualSpacing/>
        <w:jc w:val="both"/>
        <w:rPr>
          <w:rFonts w:ascii="Arial Nova" w:eastAsia="Times New Roman" w:hAnsi="Arial Nova" w:cs="Times New Roman"/>
          <w:b/>
          <w:bCs/>
          <w:color w:val="000000" w:themeColor="text1"/>
          <w:sz w:val="24"/>
          <w:szCs w:val="24"/>
          <w:lang w:eastAsia="pl-PL"/>
        </w:rPr>
      </w:pPr>
    </w:p>
    <w:p w14:paraId="43BC665F" w14:textId="77777777" w:rsidR="00A15D37" w:rsidRDefault="00A15D37" w:rsidP="00C1566A">
      <w:pPr>
        <w:spacing w:after="0" w:line="360" w:lineRule="auto"/>
        <w:contextualSpacing/>
        <w:jc w:val="both"/>
        <w:rPr>
          <w:rFonts w:ascii="Arial Nova" w:eastAsia="Times New Roman" w:hAnsi="Arial Nova" w:cs="Times New Roman"/>
          <w:b/>
          <w:bCs/>
          <w:color w:val="000000" w:themeColor="text1"/>
          <w:sz w:val="24"/>
          <w:szCs w:val="24"/>
          <w:lang w:eastAsia="pl-PL"/>
        </w:rPr>
      </w:pPr>
    </w:p>
    <w:tbl>
      <w:tblPr>
        <w:tblStyle w:val="Tabela-Siatka"/>
        <w:tblW w:w="8647" w:type="dxa"/>
        <w:tblInd w:w="-147" w:type="dxa"/>
        <w:tblLook w:val="04A0" w:firstRow="1" w:lastRow="0" w:firstColumn="1" w:lastColumn="0" w:noHBand="0" w:noVBand="1"/>
      </w:tblPr>
      <w:tblGrid>
        <w:gridCol w:w="1572"/>
        <w:gridCol w:w="7075"/>
      </w:tblGrid>
      <w:tr w:rsidR="00C1566A" w14:paraId="61A3329D" w14:textId="77777777" w:rsidTr="00863507">
        <w:trPr>
          <w:trHeight w:val="577"/>
        </w:trPr>
        <w:tc>
          <w:tcPr>
            <w:tcW w:w="8647" w:type="dxa"/>
            <w:gridSpan w:val="2"/>
            <w:shd w:val="clear" w:color="auto" w:fill="C0C0C0"/>
            <w:vAlign w:val="center"/>
          </w:tcPr>
          <w:p w14:paraId="7B0749B2" w14:textId="77777777" w:rsidR="00C1566A" w:rsidRDefault="00C1566A" w:rsidP="004F177C">
            <w:pPr>
              <w:spacing w:line="360" w:lineRule="auto"/>
              <w:contextualSpacing/>
              <w:jc w:val="center"/>
              <w:rPr>
                <w:rFonts w:ascii="Arial Nova" w:eastAsia="Times New Roman" w:hAnsi="Arial Nova" w:cs="Times New Roman"/>
                <w:b/>
                <w:bCs/>
                <w:color w:val="000000" w:themeColor="text1"/>
                <w:sz w:val="24"/>
                <w:szCs w:val="24"/>
                <w:lang w:eastAsia="pl-PL"/>
              </w:rPr>
            </w:pPr>
            <w:r>
              <w:rPr>
                <w:rFonts w:ascii="Arial Nova" w:eastAsia="Times New Roman" w:hAnsi="Arial Nova" w:cs="Times New Roman"/>
                <w:b/>
                <w:bCs/>
                <w:color w:val="000000" w:themeColor="text1"/>
                <w:sz w:val="24"/>
                <w:szCs w:val="24"/>
                <w:lang w:eastAsia="pl-PL"/>
              </w:rPr>
              <w:t>SZCZEGÓŁOWE CELE STRATEGICZNE</w:t>
            </w:r>
          </w:p>
        </w:tc>
      </w:tr>
      <w:tr w:rsidR="004021BF" w14:paraId="4E8E30DB" w14:textId="77777777" w:rsidTr="00863507">
        <w:trPr>
          <w:trHeight w:val="1264"/>
        </w:trPr>
        <w:tc>
          <w:tcPr>
            <w:tcW w:w="1572" w:type="dxa"/>
            <w:shd w:val="clear" w:color="auto" w:fill="00FF00"/>
            <w:vAlign w:val="center"/>
          </w:tcPr>
          <w:p w14:paraId="4CD9A21A" w14:textId="77777777" w:rsidR="007A0B14" w:rsidRDefault="007A0B14" w:rsidP="004F177C">
            <w:pPr>
              <w:spacing w:line="360" w:lineRule="auto"/>
              <w:contextualSpacing/>
              <w:jc w:val="center"/>
              <w:rPr>
                <w:rFonts w:ascii="Arial Nova" w:eastAsia="Times New Roman" w:hAnsi="Arial Nova" w:cs="Times New Roman"/>
                <w:b/>
                <w:bCs/>
                <w:color w:val="000000" w:themeColor="text1"/>
                <w:sz w:val="24"/>
                <w:szCs w:val="24"/>
                <w:lang w:eastAsia="pl-PL"/>
              </w:rPr>
            </w:pPr>
            <w:r>
              <w:rPr>
                <w:rFonts w:ascii="Arial Nova" w:eastAsia="Times New Roman" w:hAnsi="Arial Nova" w:cs="Times New Roman"/>
                <w:b/>
                <w:bCs/>
                <w:color w:val="000000" w:themeColor="text1"/>
                <w:sz w:val="24"/>
                <w:szCs w:val="24"/>
                <w:lang w:eastAsia="pl-PL"/>
              </w:rPr>
              <w:t>Cel 1.</w:t>
            </w:r>
          </w:p>
        </w:tc>
        <w:tc>
          <w:tcPr>
            <w:tcW w:w="7075" w:type="dxa"/>
            <w:shd w:val="clear" w:color="auto" w:fill="00FF00"/>
            <w:vAlign w:val="center"/>
          </w:tcPr>
          <w:p w14:paraId="542C9CF4" w14:textId="7D64BEB9" w:rsidR="007A0B14" w:rsidRDefault="00C5303E" w:rsidP="00863507">
            <w:pPr>
              <w:contextualSpacing/>
              <w:rPr>
                <w:rFonts w:ascii="Arial Nova" w:eastAsia="Times New Roman" w:hAnsi="Arial Nova" w:cs="Times New Roman"/>
                <w:b/>
                <w:bCs/>
                <w:color w:val="000000" w:themeColor="text1"/>
                <w:sz w:val="24"/>
                <w:szCs w:val="24"/>
                <w:lang w:eastAsia="pl-PL"/>
              </w:rPr>
            </w:pPr>
            <w:r w:rsidRPr="007A0B14">
              <w:rPr>
                <w:rFonts w:ascii="Arial Nova" w:eastAsia="Times New Roman" w:hAnsi="Arial Nova" w:cs="Times New Roman"/>
                <w:b/>
                <w:bCs/>
                <w:color w:val="000000" w:themeColor="text1"/>
                <w:sz w:val="24"/>
                <w:szCs w:val="24"/>
                <w:lang w:eastAsia="pl-PL"/>
              </w:rPr>
              <w:t xml:space="preserve">WSPIERANIE AKTYWNEGO UCZESTNICTWA SENIORÓW </w:t>
            </w:r>
            <w:r w:rsidR="00863507">
              <w:rPr>
                <w:rFonts w:ascii="Arial Nova" w:eastAsia="Times New Roman" w:hAnsi="Arial Nova" w:cs="Times New Roman"/>
                <w:b/>
                <w:bCs/>
                <w:color w:val="000000" w:themeColor="text1"/>
                <w:sz w:val="24"/>
                <w:szCs w:val="24"/>
                <w:lang w:eastAsia="pl-PL"/>
              </w:rPr>
              <w:br/>
            </w:r>
            <w:r w:rsidRPr="007A0B14">
              <w:rPr>
                <w:rFonts w:ascii="Arial Nova" w:eastAsia="Times New Roman" w:hAnsi="Arial Nova" w:cs="Times New Roman"/>
                <w:b/>
                <w:bCs/>
                <w:color w:val="000000" w:themeColor="text1"/>
                <w:sz w:val="24"/>
                <w:szCs w:val="24"/>
                <w:lang w:eastAsia="pl-PL"/>
              </w:rPr>
              <w:t>W ŻYCIU SPOŁECZNYM ORAZ ZACHĘCANIE OSÓB STARSZYCH DO PROWADZENIA ZDROWEGO STYLU ŻYCIA</w:t>
            </w:r>
          </w:p>
        </w:tc>
      </w:tr>
      <w:tr w:rsidR="004021BF" w14:paraId="34D30B61" w14:textId="77777777" w:rsidTr="00863507">
        <w:trPr>
          <w:trHeight w:val="1268"/>
        </w:trPr>
        <w:tc>
          <w:tcPr>
            <w:tcW w:w="1572" w:type="dxa"/>
            <w:shd w:val="clear" w:color="auto" w:fill="3399FF"/>
            <w:vAlign w:val="center"/>
          </w:tcPr>
          <w:p w14:paraId="3FF510D5" w14:textId="77777777" w:rsidR="007A0B14" w:rsidRDefault="007A0B14" w:rsidP="004F177C">
            <w:pPr>
              <w:spacing w:line="360" w:lineRule="auto"/>
              <w:contextualSpacing/>
              <w:jc w:val="center"/>
              <w:rPr>
                <w:rFonts w:ascii="Arial Nova" w:eastAsia="Times New Roman" w:hAnsi="Arial Nova" w:cs="Times New Roman"/>
                <w:b/>
                <w:bCs/>
                <w:color w:val="000000" w:themeColor="text1"/>
                <w:sz w:val="24"/>
                <w:szCs w:val="24"/>
                <w:lang w:eastAsia="pl-PL"/>
              </w:rPr>
            </w:pPr>
            <w:r w:rsidRPr="007A0B14">
              <w:rPr>
                <w:rFonts w:ascii="Arial Nova" w:eastAsia="Times New Roman" w:hAnsi="Arial Nova" w:cs="Times New Roman"/>
                <w:b/>
                <w:bCs/>
                <w:color w:val="000000" w:themeColor="text1"/>
                <w:sz w:val="24"/>
                <w:szCs w:val="24"/>
                <w:lang w:eastAsia="pl-PL"/>
              </w:rPr>
              <w:t>Cel 2.</w:t>
            </w:r>
          </w:p>
        </w:tc>
        <w:tc>
          <w:tcPr>
            <w:tcW w:w="7075" w:type="dxa"/>
            <w:shd w:val="clear" w:color="auto" w:fill="3399FF"/>
            <w:vAlign w:val="center"/>
          </w:tcPr>
          <w:p w14:paraId="37939BF6" w14:textId="77777777" w:rsidR="007A0B14" w:rsidRDefault="00C5303E" w:rsidP="00863507">
            <w:pPr>
              <w:contextualSpacing/>
              <w:rPr>
                <w:rFonts w:ascii="Arial Nova" w:eastAsia="Times New Roman" w:hAnsi="Arial Nova" w:cs="Times New Roman"/>
                <w:b/>
                <w:bCs/>
                <w:color w:val="000000" w:themeColor="text1"/>
                <w:sz w:val="24"/>
                <w:szCs w:val="24"/>
                <w:lang w:eastAsia="pl-PL"/>
              </w:rPr>
            </w:pPr>
            <w:r w:rsidRPr="007A0B14">
              <w:rPr>
                <w:rFonts w:ascii="Arial Nova" w:eastAsia="Times New Roman" w:hAnsi="Arial Nova" w:cs="Times New Roman"/>
                <w:b/>
                <w:bCs/>
                <w:color w:val="000000" w:themeColor="text1"/>
                <w:sz w:val="24"/>
                <w:szCs w:val="24"/>
                <w:lang w:eastAsia="pl-PL"/>
              </w:rPr>
              <w:t>ELIMINOWANIE I ZAPOBIEGANIE POWSTAWANIU BARIER UTRUDNIAJĄCYCH PEŁNOPRAWNE ŻYCIE OSÓB STARSZYCH W SPOŁECZEŃSTWIE</w:t>
            </w:r>
          </w:p>
        </w:tc>
      </w:tr>
      <w:tr w:rsidR="004021BF" w14:paraId="386660A1" w14:textId="77777777" w:rsidTr="00863507">
        <w:trPr>
          <w:trHeight w:val="1414"/>
        </w:trPr>
        <w:tc>
          <w:tcPr>
            <w:tcW w:w="1572" w:type="dxa"/>
            <w:shd w:val="clear" w:color="auto" w:fill="FF9900"/>
            <w:vAlign w:val="center"/>
          </w:tcPr>
          <w:p w14:paraId="1F684801" w14:textId="77777777" w:rsidR="007A0B14" w:rsidRDefault="007A0B14" w:rsidP="004F177C">
            <w:pPr>
              <w:spacing w:line="360" w:lineRule="auto"/>
              <w:contextualSpacing/>
              <w:jc w:val="center"/>
              <w:rPr>
                <w:rFonts w:ascii="Arial Nova" w:eastAsia="Times New Roman" w:hAnsi="Arial Nova" w:cs="Times New Roman"/>
                <w:b/>
                <w:bCs/>
                <w:color w:val="000000" w:themeColor="text1"/>
                <w:sz w:val="24"/>
                <w:szCs w:val="24"/>
                <w:lang w:eastAsia="pl-PL"/>
              </w:rPr>
            </w:pPr>
            <w:r>
              <w:rPr>
                <w:rFonts w:ascii="Arial Nova" w:eastAsia="Times New Roman" w:hAnsi="Arial Nova" w:cs="Times New Roman"/>
                <w:b/>
                <w:bCs/>
                <w:color w:val="000000" w:themeColor="text1"/>
                <w:sz w:val="24"/>
                <w:szCs w:val="24"/>
                <w:lang w:eastAsia="pl-PL"/>
              </w:rPr>
              <w:t>Cel 3.</w:t>
            </w:r>
          </w:p>
        </w:tc>
        <w:tc>
          <w:tcPr>
            <w:tcW w:w="7075" w:type="dxa"/>
            <w:shd w:val="clear" w:color="auto" w:fill="FF9900"/>
            <w:vAlign w:val="center"/>
          </w:tcPr>
          <w:p w14:paraId="7E9F17F0" w14:textId="77777777" w:rsidR="007A0B14" w:rsidRDefault="00C5303E" w:rsidP="00863507">
            <w:pPr>
              <w:contextualSpacing/>
              <w:rPr>
                <w:rFonts w:ascii="Arial Nova" w:eastAsia="Times New Roman" w:hAnsi="Arial Nova" w:cs="Times New Roman"/>
                <w:b/>
                <w:bCs/>
                <w:color w:val="000000" w:themeColor="text1"/>
                <w:sz w:val="24"/>
                <w:szCs w:val="24"/>
                <w:lang w:eastAsia="pl-PL"/>
              </w:rPr>
            </w:pPr>
            <w:r w:rsidRPr="007A0B14">
              <w:rPr>
                <w:rFonts w:ascii="Arial Nova" w:eastAsia="Times New Roman" w:hAnsi="Arial Nova" w:cs="Times New Roman"/>
                <w:b/>
                <w:bCs/>
                <w:color w:val="000000" w:themeColor="text1"/>
                <w:sz w:val="24"/>
                <w:szCs w:val="24"/>
                <w:lang w:eastAsia="pl-PL"/>
              </w:rPr>
              <w:t>KSZTAŁTOWANIE WIZERUNKU OSÓB STARSZYCH, POPRAWA RELACJI MIĘDZYGENERACYJNYCH ORAZ PRZECIWDZIAŁANIE WSZELKIM FORMOM DYSKRYMINACJI ZE WZGLĘDU NA WIEK</w:t>
            </w:r>
          </w:p>
        </w:tc>
      </w:tr>
      <w:tr w:rsidR="004021BF" w14:paraId="59E0E7F8" w14:textId="77777777" w:rsidTr="00863507">
        <w:trPr>
          <w:trHeight w:val="1264"/>
        </w:trPr>
        <w:tc>
          <w:tcPr>
            <w:tcW w:w="1572" w:type="dxa"/>
            <w:shd w:val="clear" w:color="auto" w:fill="9999FF"/>
            <w:vAlign w:val="center"/>
          </w:tcPr>
          <w:p w14:paraId="4A95BF81" w14:textId="77777777" w:rsidR="007A0B14" w:rsidRDefault="007A0B14" w:rsidP="004F177C">
            <w:pPr>
              <w:spacing w:line="360" w:lineRule="auto"/>
              <w:contextualSpacing/>
              <w:jc w:val="center"/>
              <w:rPr>
                <w:rFonts w:ascii="Arial Nova" w:eastAsia="Times New Roman" w:hAnsi="Arial Nova" w:cs="Times New Roman"/>
                <w:b/>
                <w:bCs/>
                <w:color w:val="000000" w:themeColor="text1"/>
                <w:sz w:val="24"/>
                <w:szCs w:val="24"/>
                <w:lang w:eastAsia="pl-PL"/>
              </w:rPr>
            </w:pPr>
            <w:r>
              <w:rPr>
                <w:rFonts w:ascii="Arial Nova" w:eastAsia="Times New Roman" w:hAnsi="Arial Nova" w:cs="Times New Roman"/>
                <w:b/>
                <w:bCs/>
                <w:color w:val="000000" w:themeColor="text1"/>
                <w:sz w:val="24"/>
                <w:szCs w:val="24"/>
                <w:lang w:eastAsia="pl-PL"/>
              </w:rPr>
              <w:t>Cel 4.</w:t>
            </w:r>
          </w:p>
        </w:tc>
        <w:tc>
          <w:tcPr>
            <w:tcW w:w="7075" w:type="dxa"/>
            <w:shd w:val="clear" w:color="auto" w:fill="9999FF"/>
            <w:vAlign w:val="center"/>
          </w:tcPr>
          <w:p w14:paraId="6DE0887C" w14:textId="77777777" w:rsidR="007A0B14" w:rsidRDefault="00C5303E" w:rsidP="00863507">
            <w:pPr>
              <w:contextualSpacing/>
              <w:rPr>
                <w:rFonts w:ascii="Arial Nova" w:eastAsia="Times New Roman" w:hAnsi="Arial Nova" w:cs="Times New Roman"/>
                <w:b/>
                <w:bCs/>
                <w:color w:val="000000" w:themeColor="text1"/>
                <w:sz w:val="24"/>
                <w:szCs w:val="24"/>
                <w:lang w:eastAsia="pl-PL"/>
              </w:rPr>
            </w:pPr>
            <w:r w:rsidRPr="007A0B14">
              <w:rPr>
                <w:rFonts w:ascii="Arial Nova" w:eastAsia="Times New Roman" w:hAnsi="Arial Nova" w:cs="Times New Roman"/>
                <w:b/>
                <w:bCs/>
                <w:color w:val="000000" w:themeColor="text1"/>
                <w:sz w:val="24"/>
                <w:szCs w:val="24"/>
                <w:lang w:eastAsia="pl-PL"/>
              </w:rPr>
              <w:t>POPRAWA JAKOŚCI I DOSTOSOWANIE SYSTEMU WSPARCIA DO POTRZEB OSÓB STARSZYCH</w:t>
            </w:r>
          </w:p>
        </w:tc>
      </w:tr>
    </w:tbl>
    <w:p w14:paraId="5B7AF20B" w14:textId="77777777" w:rsidR="00343E47" w:rsidRDefault="00343E47" w:rsidP="00B7144D">
      <w:pPr>
        <w:spacing w:after="0" w:line="360" w:lineRule="auto"/>
        <w:contextualSpacing/>
        <w:rPr>
          <w:rFonts w:ascii="Arial Nova" w:eastAsia="Times New Roman" w:hAnsi="Arial Nova" w:cs="Times New Roman"/>
          <w:b/>
          <w:bCs/>
          <w:sz w:val="24"/>
          <w:szCs w:val="24"/>
          <w:lang w:eastAsia="pl-PL"/>
        </w:rPr>
        <w:sectPr w:rsidR="00343E47" w:rsidSect="00492CE2">
          <w:headerReference w:type="default" r:id="rId32"/>
          <w:footerReference w:type="default" r:id="rId33"/>
          <w:pgSz w:w="11906" w:h="16838"/>
          <w:pgMar w:top="1417" w:right="1417" w:bottom="1276" w:left="1985" w:header="708" w:footer="708" w:gutter="0"/>
          <w:cols w:space="708"/>
          <w:docGrid w:linePitch="360"/>
        </w:sectPr>
      </w:pPr>
    </w:p>
    <w:p w14:paraId="16A4741A" w14:textId="77777777" w:rsidR="001212AB" w:rsidRDefault="001212AB" w:rsidP="006B7696">
      <w:pPr>
        <w:spacing w:after="0" w:line="360" w:lineRule="auto"/>
        <w:contextualSpacing/>
        <w:rPr>
          <w:rFonts w:ascii="Arial Nova" w:eastAsia="Times New Roman" w:hAnsi="Arial Nova" w:cs="Times New Roman"/>
          <w:b/>
          <w:bCs/>
          <w:sz w:val="24"/>
          <w:szCs w:val="24"/>
          <w:lang w:eastAsia="pl-PL"/>
        </w:rPr>
      </w:pPr>
    </w:p>
    <w:p w14:paraId="3E06D6B2" w14:textId="77777777" w:rsidR="00C1566A" w:rsidRPr="00E10029" w:rsidRDefault="00C1566A" w:rsidP="004F177C">
      <w:pPr>
        <w:spacing w:after="0" w:line="360" w:lineRule="auto"/>
        <w:ind w:left="284"/>
        <w:contextualSpacing/>
        <w:jc w:val="center"/>
        <w:rPr>
          <w:rFonts w:ascii="Arial Nova" w:eastAsia="Times New Roman" w:hAnsi="Arial Nova" w:cs="Times New Roman"/>
          <w:b/>
          <w:bCs/>
          <w:sz w:val="24"/>
          <w:szCs w:val="24"/>
          <w:lang w:eastAsia="pl-PL"/>
        </w:rPr>
      </w:pPr>
      <w:r w:rsidRPr="00E10029">
        <w:rPr>
          <w:rFonts w:ascii="Arial Nova" w:eastAsia="Times New Roman" w:hAnsi="Arial Nova" w:cs="Times New Roman"/>
          <w:b/>
          <w:bCs/>
          <w:sz w:val="24"/>
          <w:szCs w:val="24"/>
          <w:lang w:eastAsia="pl-PL"/>
        </w:rPr>
        <w:t>SZCZEGÓŁOWE CELE STRATEGICZNE</w:t>
      </w:r>
    </w:p>
    <w:tbl>
      <w:tblPr>
        <w:tblStyle w:val="Tabela-Siatka"/>
        <w:tblW w:w="14004" w:type="dxa"/>
        <w:tblLayout w:type="fixed"/>
        <w:tblLook w:val="04A0" w:firstRow="1" w:lastRow="0" w:firstColumn="1" w:lastColumn="0" w:noHBand="0" w:noVBand="1"/>
      </w:tblPr>
      <w:tblGrid>
        <w:gridCol w:w="2238"/>
        <w:gridCol w:w="6379"/>
        <w:gridCol w:w="1839"/>
        <w:gridCol w:w="3548"/>
      </w:tblGrid>
      <w:tr w:rsidR="00343E47" w:rsidRPr="00343E47" w14:paraId="414B688F" w14:textId="77777777" w:rsidTr="008914E0">
        <w:tc>
          <w:tcPr>
            <w:tcW w:w="14004" w:type="dxa"/>
            <w:gridSpan w:val="4"/>
            <w:tcBorders>
              <w:top w:val="single" w:sz="24" w:space="0" w:color="auto"/>
              <w:left w:val="single" w:sz="24" w:space="0" w:color="auto"/>
              <w:bottom w:val="single" w:sz="24" w:space="0" w:color="auto"/>
              <w:right w:val="single" w:sz="24" w:space="0" w:color="auto"/>
            </w:tcBorders>
            <w:shd w:val="clear" w:color="auto" w:fill="00FF00"/>
          </w:tcPr>
          <w:p w14:paraId="27674EEC" w14:textId="77777777" w:rsidR="00343E47" w:rsidRPr="00343E47" w:rsidRDefault="00343E47" w:rsidP="00102276">
            <w:pPr>
              <w:jc w:val="center"/>
              <w:rPr>
                <w:rFonts w:ascii="Arial Nova" w:eastAsia="Times New Roman" w:hAnsi="Arial Nova" w:cs="Times New Roman"/>
                <w:b/>
                <w:bCs/>
                <w:sz w:val="28"/>
                <w:szCs w:val="28"/>
                <w:lang w:eastAsia="pl-PL"/>
              </w:rPr>
            </w:pPr>
            <w:r w:rsidRPr="00343E47">
              <w:rPr>
                <w:rFonts w:ascii="Arial Nova" w:eastAsia="Times New Roman" w:hAnsi="Arial Nova" w:cs="Times New Roman"/>
                <w:b/>
                <w:bCs/>
                <w:sz w:val="28"/>
                <w:szCs w:val="28"/>
                <w:lang w:eastAsia="pl-PL"/>
              </w:rPr>
              <w:t>CEL 1. WSPIERANIE AKTYWNEGO UCZESTNICTWA SENIORÓW W ŻYCIU SPOŁECZNYM ORAZ ZACHĘCANIE OSÓB STARSZYCH DO PROWADZENIA ZDROWEGO STYLU ŻYCIA</w:t>
            </w:r>
          </w:p>
        </w:tc>
      </w:tr>
      <w:tr w:rsidR="00343E47" w:rsidRPr="00343E47" w14:paraId="23DADE51" w14:textId="77777777" w:rsidTr="007731A6">
        <w:tc>
          <w:tcPr>
            <w:tcW w:w="2238" w:type="dxa"/>
            <w:tcBorders>
              <w:top w:val="single" w:sz="24" w:space="0" w:color="auto"/>
              <w:left w:val="single" w:sz="24" w:space="0" w:color="auto"/>
              <w:bottom w:val="single" w:sz="24" w:space="0" w:color="auto"/>
              <w:right w:val="single" w:sz="24" w:space="0" w:color="auto"/>
            </w:tcBorders>
            <w:shd w:val="clear" w:color="auto" w:fill="00FF00"/>
          </w:tcPr>
          <w:p w14:paraId="04F711F7" w14:textId="77777777" w:rsidR="00343E47" w:rsidRPr="00343E47" w:rsidRDefault="00343E47" w:rsidP="00343E47">
            <w:pPr>
              <w:spacing w:line="360" w:lineRule="auto"/>
              <w:jc w:val="center"/>
              <w:rPr>
                <w:rFonts w:ascii="Arial Nova" w:eastAsia="Times New Roman" w:hAnsi="Arial Nova" w:cs="Times New Roman"/>
                <w:b/>
                <w:bCs/>
                <w:sz w:val="24"/>
                <w:szCs w:val="24"/>
                <w:lang w:eastAsia="pl-PL"/>
              </w:rPr>
            </w:pPr>
            <w:bookmarkStart w:id="32" w:name="_Hlk54353705"/>
            <w:r w:rsidRPr="00343E47">
              <w:rPr>
                <w:rFonts w:ascii="Arial Nova" w:eastAsia="Times New Roman" w:hAnsi="Arial Nova" w:cs="Times New Roman"/>
                <w:b/>
                <w:bCs/>
                <w:sz w:val="24"/>
                <w:szCs w:val="24"/>
                <w:lang w:eastAsia="pl-PL"/>
              </w:rPr>
              <w:t>Priorytety</w:t>
            </w:r>
          </w:p>
        </w:tc>
        <w:tc>
          <w:tcPr>
            <w:tcW w:w="6379" w:type="dxa"/>
            <w:tcBorders>
              <w:top w:val="single" w:sz="24" w:space="0" w:color="auto"/>
              <w:left w:val="single" w:sz="24" w:space="0" w:color="auto"/>
              <w:bottom w:val="single" w:sz="24" w:space="0" w:color="auto"/>
              <w:right w:val="single" w:sz="24" w:space="0" w:color="auto"/>
            </w:tcBorders>
            <w:shd w:val="clear" w:color="auto" w:fill="00FF00"/>
          </w:tcPr>
          <w:p w14:paraId="1578E64F" w14:textId="77777777" w:rsidR="00343E47" w:rsidRPr="00343E47" w:rsidRDefault="00343E47" w:rsidP="00343E47">
            <w:pPr>
              <w:spacing w:line="360" w:lineRule="auto"/>
              <w:jc w:val="center"/>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Kierunki</w:t>
            </w:r>
          </w:p>
        </w:tc>
        <w:tc>
          <w:tcPr>
            <w:tcW w:w="1839" w:type="dxa"/>
            <w:tcBorders>
              <w:top w:val="single" w:sz="24" w:space="0" w:color="auto"/>
              <w:left w:val="single" w:sz="24" w:space="0" w:color="auto"/>
              <w:bottom w:val="single" w:sz="24" w:space="0" w:color="auto"/>
              <w:right w:val="single" w:sz="24" w:space="0" w:color="auto"/>
            </w:tcBorders>
            <w:shd w:val="clear" w:color="auto" w:fill="00FF00"/>
          </w:tcPr>
          <w:p w14:paraId="5A28134E" w14:textId="77777777" w:rsidR="00343E47" w:rsidRPr="00343E47" w:rsidRDefault="00343E47" w:rsidP="00343E47">
            <w:pPr>
              <w:spacing w:line="360" w:lineRule="auto"/>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Realizatorzy</w:t>
            </w:r>
          </w:p>
        </w:tc>
        <w:tc>
          <w:tcPr>
            <w:tcW w:w="3548" w:type="dxa"/>
            <w:tcBorders>
              <w:top w:val="single" w:sz="24" w:space="0" w:color="auto"/>
              <w:left w:val="single" w:sz="24" w:space="0" w:color="auto"/>
              <w:bottom w:val="single" w:sz="24" w:space="0" w:color="auto"/>
              <w:right w:val="single" w:sz="24" w:space="0" w:color="auto"/>
            </w:tcBorders>
            <w:shd w:val="clear" w:color="auto" w:fill="00FF00"/>
          </w:tcPr>
          <w:p w14:paraId="4E79706D" w14:textId="77777777" w:rsidR="00343E47" w:rsidRPr="00343E47" w:rsidRDefault="00343E47" w:rsidP="00343E47">
            <w:pPr>
              <w:spacing w:line="360" w:lineRule="auto"/>
              <w:jc w:val="center"/>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Wskaźniki</w:t>
            </w:r>
          </w:p>
        </w:tc>
      </w:tr>
      <w:bookmarkEnd w:id="32"/>
      <w:tr w:rsidR="008D29FA" w:rsidRPr="00343E47" w14:paraId="61E9250C" w14:textId="77777777" w:rsidTr="007731A6">
        <w:trPr>
          <w:trHeight w:val="131"/>
        </w:trPr>
        <w:tc>
          <w:tcPr>
            <w:tcW w:w="2238" w:type="dxa"/>
            <w:vMerge w:val="restart"/>
            <w:tcBorders>
              <w:top w:val="single" w:sz="24" w:space="0" w:color="auto"/>
              <w:left w:val="single" w:sz="24" w:space="0" w:color="auto"/>
              <w:right w:val="single" w:sz="24" w:space="0" w:color="auto"/>
            </w:tcBorders>
            <w:shd w:val="clear" w:color="auto" w:fill="CCFFCC"/>
          </w:tcPr>
          <w:p w14:paraId="1E8F7F4D" w14:textId="77777777" w:rsidR="008D29FA" w:rsidRPr="00343E47" w:rsidRDefault="008D29FA" w:rsidP="00022213">
            <w:pPr>
              <w:ind w:left="29"/>
              <w:contextualSpacing/>
              <w:rPr>
                <w:rFonts w:ascii="Arial Nova" w:eastAsia="Times New Roman" w:hAnsi="Arial Nova" w:cs="Times New Roman"/>
                <w:color w:val="000000" w:themeColor="text1"/>
                <w:sz w:val="24"/>
                <w:szCs w:val="24"/>
                <w:lang w:eastAsia="pl-PL"/>
              </w:rPr>
            </w:pPr>
            <w:r w:rsidRPr="00343E47">
              <w:rPr>
                <w:rFonts w:ascii="Arial Nova" w:eastAsia="Times New Roman" w:hAnsi="Arial Nova" w:cs="Times New Roman"/>
                <w:b/>
                <w:bCs/>
                <w:color w:val="000000" w:themeColor="text1"/>
                <w:sz w:val="24"/>
                <w:szCs w:val="24"/>
                <w:lang w:eastAsia="pl-PL"/>
              </w:rPr>
              <w:t>Priorytet 1.1.</w:t>
            </w:r>
            <w:r w:rsidRPr="00343E47">
              <w:rPr>
                <w:rFonts w:ascii="Arial Nova" w:eastAsia="Times New Roman" w:hAnsi="Arial Nova" w:cs="Times New Roman"/>
                <w:color w:val="000000" w:themeColor="text1"/>
                <w:sz w:val="24"/>
                <w:szCs w:val="24"/>
                <w:lang w:eastAsia="pl-PL"/>
              </w:rPr>
              <w:t xml:space="preserve"> Wspieranie rozwiązań zwiększających motywowanie seniorów do aktywności fizycznej i poprawy kondycji zdrowotnej osób starszych</w:t>
            </w:r>
          </w:p>
        </w:tc>
        <w:tc>
          <w:tcPr>
            <w:tcW w:w="6379" w:type="dxa"/>
            <w:tcBorders>
              <w:top w:val="single" w:sz="24" w:space="0" w:color="auto"/>
              <w:right w:val="single" w:sz="24" w:space="0" w:color="auto"/>
            </w:tcBorders>
            <w:shd w:val="clear" w:color="auto" w:fill="auto"/>
            <w:vAlign w:val="center"/>
          </w:tcPr>
          <w:p w14:paraId="02137775" w14:textId="77777777" w:rsidR="008D29FA" w:rsidRPr="00343E47" w:rsidRDefault="008D29FA" w:rsidP="00343E47">
            <w:pPr>
              <w:ind w:left="29"/>
              <w:contextualSpacing/>
              <w:rPr>
                <w:rFonts w:ascii="Arial Nova" w:eastAsia="Times New Roman" w:hAnsi="Arial Nova" w:cs="Times New Roman"/>
                <w:b/>
                <w:bCs/>
                <w:color w:val="000000" w:themeColor="text1"/>
                <w:sz w:val="24"/>
                <w:szCs w:val="24"/>
                <w:lang w:eastAsia="pl-PL"/>
              </w:rPr>
            </w:pPr>
            <w:r w:rsidRPr="00343E47">
              <w:rPr>
                <w:rFonts w:ascii="Arial Nova" w:eastAsia="Times New Roman" w:hAnsi="Arial Nova" w:cs="Times New Roman"/>
                <w:b/>
                <w:bCs/>
                <w:sz w:val="24"/>
                <w:szCs w:val="24"/>
                <w:lang w:eastAsia="pl-PL"/>
              </w:rPr>
              <w:t>K.1.1.1.</w:t>
            </w:r>
            <w:r w:rsidRPr="00343E47">
              <w:rPr>
                <w:rFonts w:ascii="Arial Nova" w:eastAsia="Times New Roman" w:hAnsi="Arial Nova" w:cs="Times New Roman"/>
                <w:sz w:val="24"/>
                <w:szCs w:val="24"/>
                <w:lang w:eastAsia="pl-PL"/>
              </w:rPr>
              <w:t xml:space="preserve"> poprawa dostępności do specjalistycznych usług zdrowotnych, zwłaszcza geriatrycznych</w:t>
            </w:r>
          </w:p>
        </w:tc>
        <w:tc>
          <w:tcPr>
            <w:tcW w:w="1839" w:type="dxa"/>
            <w:tcBorders>
              <w:top w:val="single" w:sz="24" w:space="0" w:color="auto"/>
              <w:left w:val="single" w:sz="24" w:space="0" w:color="auto"/>
              <w:right w:val="single" w:sz="24" w:space="0" w:color="auto"/>
            </w:tcBorders>
          </w:tcPr>
          <w:p w14:paraId="3FDA65BF" w14:textId="77777777" w:rsidR="008D29FA" w:rsidRPr="00343E47" w:rsidRDefault="008D29FA" w:rsidP="00343E47">
            <w:pPr>
              <w:ind w:left="29"/>
              <w:contextualSpacing/>
              <w:jc w:val="both"/>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 xml:space="preserve">WZO, </w:t>
            </w:r>
          </w:p>
          <w:p w14:paraId="387E2A9A" w14:textId="77777777" w:rsidR="008D29FA" w:rsidRPr="00343E47" w:rsidRDefault="008D29FA" w:rsidP="00343E47">
            <w:pPr>
              <w:ind w:left="29"/>
              <w:contextualSpacing/>
              <w:jc w:val="both"/>
              <w:rPr>
                <w:rFonts w:ascii="Arial Nova" w:eastAsia="Times New Roman" w:hAnsi="Arial Nova" w:cs="Times New Roman"/>
                <w:sz w:val="24"/>
                <w:szCs w:val="24"/>
                <w:lang w:eastAsia="pl-PL"/>
              </w:rPr>
            </w:pPr>
            <w:r w:rsidRPr="00343E47">
              <w:rPr>
                <w:rFonts w:ascii="Arial Nova" w:eastAsia="Times New Roman" w:hAnsi="Arial Nova" w:cs="Cambria"/>
                <w:sz w:val="24"/>
                <w:szCs w:val="24"/>
                <w:lang w:eastAsia="pl-PL"/>
              </w:rPr>
              <w:t>podmioty lecznicze</w:t>
            </w:r>
          </w:p>
        </w:tc>
        <w:tc>
          <w:tcPr>
            <w:tcW w:w="3548" w:type="dxa"/>
            <w:vMerge w:val="restart"/>
            <w:tcBorders>
              <w:top w:val="single" w:sz="24" w:space="0" w:color="auto"/>
              <w:left w:val="single" w:sz="24" w:space="0" w:color="auto"/>
              <w:right w:val="single" w:sz="24" w:space="0" w:color="auto"/>
            </w:tcBorders>
          </w:tcPr>
          <w:p w14:paraId="5B353B19" w14:textId="77777777" w:rsidR="008D29FA" w:rsidRPr="008D29FA" w:rsidRDefault="008D29FA" w:rsidP="00343E47">
            <w:pPr>
              <w:ind w:left="29"/>
              <w:contextualSpacing/>
              <w:jc w:val="both"/>
              <w:rPr>
                <w:rFonts w:ascii="Arial Nova" w:eastAsia="Times New Roman" w:hAnsi="Arial Nova" w:cs="Cambria"/>
                <w:b/>
                <w:bCs/>
                <w:sz w:val="24"/>
                <w:szCs w:val="24"/>
                <w:lang w:eastAsia="pl-PL"/>
              </w:rPr>
            </w:pPr>
            <w:r w:rsidRPr="008D29FA">
              <w:rPr>
                <w:rFonts w:ascii="Arial Nova" w:eastAsia="Times New Roman" w:hAnsi="Arial Nova" w:cs="Cambria"/>
                <w:b/>
                <w:bCs/>
                <w:sz w:val="24"/>
                <w:szCs w:val="24"/>
                <w:lang w:eastAsia="pl-PL"/>
              </w:rPr>
              <w:t>Wskaźnik produktu</w:t>
            </w:r>
          </w:p>
          <w:p w14:paraId="2429102A" w14:textId="77777777" w:rsidR="008D29FA" w:rsidRDefault="008D29FA" w:rsidP="00C536CC">
            <w:pPr>
              <w:pStyle w:val="Akapitzlist"/>
              <w:numPr>
                <w:ilvl w:val="0"/>
                <w:numId w:val="14"/>
              </w:numPr>
              <w:ind w:left="318" w:hanging="283"/>
              <w:rPr>
                <w:rFonts w:ascii="Arial Nova" w:eastAsia="Times New Roman" w:hAnsi="Arial Nova" w:cs="Cambria"/>
                <w:sz w:val="24"/>
                <w:szCs w:val="24"/>
                <w:lang w:eastAsia="pl-PL"/>
              </w:rPr>
            </w:pPr>
            <w:r w:rsidRPr="008D29FA">
              <w:rPr>
                <w:rFonts w:ascii="Arial Nova" w:eastAsia="Times New Roman" w:hAnsi="Arial Nova" w:cs="Cambria"/>
                <w:sz w:val="24"/>
                <w:szCs w:val="24"/>
                <w:lang w:eastAsia="pl-PL"/>
              </w:rPr>
              <w:t xml:space="preserve">Liczba zorganizowanych programów </w:t>
            </w:r>
            <w:r w:rsidR="0046310C">
              <w:rPr>
                <w:rFonts w:ascii="Arial Nova" w:eastAsia="Times New Roman" w:hAnsi="Arial Nova" w:cs="Cambria"/>
                <w:sz w:val="24"/>
                <w:szCs w:val="24"/>
                <w:lang w:eastAsia="pl-PL"/>
              </w:rPr>
              <w:t xml:space="preserve">promocji </w:t>
            </w:r>
            <w:r w:rsidR="00F90012">
              <w:rPr>
                <w:rFonts w:ascii="Arial Nova" w:eastAsia="Times New Roman" w:hAnsi="Arial Nova" w:cs="Cambria"/>
                <w:sz w:val="24"/>
                <w:szCs w:val="24"/>
                <w:lang w:eastAsia="pl-PL"/>
              </w:rPr>
              <w:br/>
            </w:r>
            <w:r w:rsidR="0046310C">
              <w:rPr>
                <w:rFonts w:ascii="Arial Nova" w:eastAsia="Times New Roman" w:hAnsi="Arial Nova" w:cs="Cambria"/>
                <w:sz w:val="24"/>
                <w:szCs w:val="24"/>
                <w:lang w:eastAsia="pl-PL"/>
              </w:rPr>
              <w:t xml:space="preserve">i </w:t>
            </w:r>
            <w:r w:rsidRPr="008D29FA">
              <w:rPr>
                <w:rFonts w:ascii="Arial Nova" w:eastAsia="Times New Roman" w:hAnsi="Arial Nova" w:cs="Cambria"/>
                <w:sz w:val="24"/>
                <w:szCs w:val="24"/>
                <w:lang w:eastAsia="pl-PL"/>
              </w:rPr>
              <w:t>profilaktyki zdrowotnej</w:t>
            </w:r>
          </w:p>
          <w:p w14:paraId="565DEC2E" w14:textId="77777777" w:rsidR="0046310C" w:rsidRDefault="0046310C" w:rsidP="00C536CC">
            <w:pPr>
              <w:pStyle w:val="Akapitzlist"/>
              <w:numPr>
                <w:ilvl w:val="0"/>
                <w:numId w:val="14"/>
              </w:numPr>
              <w:ind w:left="318" w:hanging="283"/>
              <w:rPr>
                <w:rFonts w:ascii="Arial Nova" w:eastAsia="Times New Roman" w:hAnsi="Arial Nova" w:cs="Cambria"/>
                <w:sz w:val="24"/>
                <w:szCs w:val="24"/>
                <w:lang w:eastAsia="pl-PL"/>
              </w:rPr>
            </w:pPr>
            <w:r>
              <w:rPr>
                <w:rFonts w:ascii="Arial Nova" w:eastAsia="Times New Roman" w:hAnsi="Arial Nova" w:cs="Cambria"/>
                <w:sz w:val="24"/>
                <w:szCs w:val="24"/>
                <w:lang w:eastAsia="pl-PL"/>
              </w:rPr>
              <w:t xml:space="preserve">Liczba szkoleń z zakresu edukacji zdrowotnej adresowanych do kadr pomocy społecznej </w:t>
            </w:r>
          </w:p>
          <w:p w14:paraId="6C3A8124" w14:textId="77777777" w:rsidR="00B54ED8" w:rsidRDefault="00B54ED8" w:rsidP="00C536CC">
            <w:pPr>
              <w:pStyle w:val="Akapitzlist"/>
              <w:numPr>
                <w:ilvl w:val="0"/>
                <w:numId w:val="14"/>
              </w:numPr>
              <w:ind w:left="318" w:hanging="283"/>
              <w:rPr>
                <w:rFonts w:ascii="Arial Nova" w:eastAsia="Times New Roman" w:hAnsi="Arial Nova" w:cs="Cambria"/>
                <w:sz w:val="24"/>
                <w:szCs w:val="24"/>
                <w:lang w:eastAsia="pl-PL"/>
              </w:rPr>
            </w:pPr>
            <w:r>
              <w:rPr>
                <w:rFonts w:ascii="Arial Nova" w:eastAsia="Times New Roman" w:hAnsi="Arial Nova" w:cs="Cambria"/>
                <w:sz w:val="24"/>
                <w:szCs w:val="24"/>
                <w:lang w:eastAsia="pl-PL"/>
              </w:rPr>
              <w:t>Liczba udostępnionych osobom starszym urządzeń sportowych</w:t>
            </w:r>
          </w:p>
          <w:p w14:paraId="1B793984" w14:textId="77777777" w:rsidR="007A7271" w:rsidRDefault="007A7271" w:rsidP="00C536CC">
            <w:pPr>
              <w:pStyle w:val="Akapitzlist"/>
              <w:numPr>
                <w:ilvl w:val="0"/>
                <w:numId w:val="14"/>
              </w:numPr>
              <w:ind w:left="318" w:hanging="283"/>
              <w:rPr>
                <w:rFonts w:ascii="Arial Nova" w:eastAsia="Times New Roman" w:hAnsi="Arial Nova" w:cs="Cambria"/>
                <w:sz w:val="24"/>
                <w:szCs w:val="24"/>
                <w:lang w:eastAsia="pl-PL"/>
              </w:rPr>
            </w:pPr>
            <w:r>
              <w:rPr>
                <w:rFonts w:ascii="Arial Nova" w:eastAsia="Times New Roman" w:hAnsi="Arial Nova" w:cs="Cambria"/>
                <w:sz w:val="24"/>
                <w:szCs w:val="24"/>
                <w:lang w:eastAsia="pl-PL"/>
              </w:rPr>
              <w:t xml:space="preserve">Uruchomienie programu </w:t>
            </w:r>
            <w:r w:rsidR="00816D2F">
              <w:rPr>
                <w:rFonts w:ascii="Arial Nova" w:eastAsia="Times New Roman" w:hAnsi="Arial Nova" w:cs="Cambria"/>
                <w:sz w:val="24"/>
                <w:szCs w:val="24"/>
                <w:lang w:eastAsia="pl-PL"/>
              </w:rPr>
              <w:t>B</w:t>
            </w:r>
            <w:r>
              <w:rPr>
                <w:rFonts w:ascii="Arial Nova" w:eastAsia="Times New Roman" w:hAnsi="Arial Nova" w:cs="Cambria"/>
                <w:sz w:val="24"/>
                <w:szCs w:val="24"/>
                <w:lang w:eastAsia="pl-PL"/>
              </w:rPr>
              <w:t xml:space="preserve">ilansu </w:t>
            </w:r>
            <w:r w:rsidR="00816D2F">
              <w:rPr>
                <w:rFonts w:ascii="Arial Nova" w:eastAsia="Times New Roman" w:hAnsi="Arial Nova" w:cs="Cambria"/>
                <w:sz w:val="24"/>
                <w:szCs w:val="24"/>
                <w:lang w:eastAsia="pl-PL"/>
              </w:rPr>
              <w:t>Z</w:t>
            </w:r>
            <w:r>
              <w:rPr>
                <w:rFonts w:ascii="Arial Nova" w:eastAsia="Times New Roman" w:hAnsi="Arial Nova" w:cs="Cambria"/>
                <w:sz w:val="24"/>
                <w:szCs w:val="24"/>
                <w:lang w:eastAsia="pl-PL"/>
              </w:rPr>
              <w:t>drowia</w:t>
            </w:r>
            <w:r w:rsidR="00816D2F">
              <w:rPr>
                <w:rFonts w:ascii="Arial Nova" w:eastAsia="Times New Roman" w:hAnsi="Arial Nova" w:cs="Cambria"/>
                <w:sz w:val="24"/>
                <w:szCs w:val="24"/>
                <w:lang w:eastAsia="pl-PL"/>
              </w:rPr>
              <w:t xml:space="preserve"> Seniora</w:t>
            </w:r>
          </w:p>
          <w:p w14:paraId="14A0451D" w14:textId="77777777" w:rsidR="0046310C" w:rsidRDefault="0046310C" w:rsidP="0046310C">
            <w:pPr>
              <w:rPr>
                <w:rFonts w:ascii="Arial Nova" w:eastAsia="Times New Roman" w:hAnsi="Arial Nova" w:cs="Cambria"/>
                <w:sz w:val="24"/>
                <w:szCs w:val="24"/>
                <w:lang w:eastAsia="pl-PL"/>
              </w:rPr>
            </w:pPr>
          </w:p>
          <w:p w14:paraId="638819F0" w14:textId="77777777" w:rsidR="007A7271" w:rsidRDefault="007A7271" w:rsidP="0046310C">
            <w:pPr>
              <w:rPr>
                <w:rFonts w:ascii="Arial Nova" w:eastAsia="Times New Roman" w:hAnsi="Arial Nova" w:cs="Cambria"/>
                <w:b/>
                <w:bCs/>
                <w:sz w:val="24"/>
                <w:szCs w:val="24"/>
                <w:lang w:eastAsia="pl-PL"/>
              </w:rPr>
            </w:pPr>
          </w:p>
          <w:p w14:paraId="7757F310" w14:textId="77777777" w:rsidR="007A7271" w:rsidRDefault="007A7271" w:rsidP="0046310C">
            <w:pPr>
              <w:rPr>
                <w:rFonts w:ascii="Arial Nova" w:eastAsia="Times New Roman" w:hAnsi="Arial Nova" w:cs="Cambria"/>
                <w:b/>
                <w:bCs/>
                <w:sz w:val="24"/>
                <w:szCs w:val="24"/>
                <w:lang w:eastAsia="pl-PL"/>
              </w:rPr>
            </w:pPr>
          </w:p>
          <w:p w14:paraId="041495B7" w14:textId="77777777" w:rsidR="007A7271" w:rsidRDefault="007A7271" w:rsidP="0046310C">
            <w:pPr>
              <w:rPr>
                <w:rFonts w:ascii="Arial Nova" w:eastAsia="Times New Roman" w:hAnsi="Arial Nova" w:cs="Cambria"/>
                <w:b/>
                <w:bCs/>
                <w:sz w:val="24"/>
                <w:szCs w:val="24"/>
                <w:lang w:eastAsia="pl-PL"/>
              </w:rPr>
            </w:pPr>
          </w:p>
          <w:p w14:paraId="24C04C59" w14:textId="77777777" w:rsidR="007A7271" w:rsidRDefault="007A7271" w:rsidP="0046310C">
            <w:pPr>
              <w:rPr>
                <w:rFonts w:ascii="Arial Nova" w:eastAsia="Times New Roman" w:hAnsi="Arial Nova" w:cs="Cambria"/>
                <w:b/>
                <w:bCs/>
                <w:sz w:val="24"/>
                <w:szCs w:val="24"/>
                <w:lang w:eastAsia="pl-PL"/>
              </w:rPr>
            </w:pPr>
          </w:p>
          <w:p w14:paraId="003DB506" w14:textId="77777777" w:rsidR="007A7271" w:rsidRDefault="007A7271" w:rsidP="0046310C">
            <w:pPr>
              <w:rPr>
                <w:rFonts w:ascii="Arial Nova" w:eastAsia="Times New Roman" w:hAnsi="Arial Nova" w:cs="Cambria"/>
                <w:b/>
                <w:bCs/>
                <w:sz w:val="24"/>
                <w:szCs w:val="24"/>
                <w:lang w:eastAsia="pl-PL"/>
              </w:rPr>
            </w:pPr>
          </w:p>
          <w:p w14:paraId="5A564D9E" w14:textId="77777777" w:rsidR="007A7271" w:rsidRDefault="007A7271" w:rsidP="0046310C">
            <w:pPr>
              <w:rPr>
                <w:rFonts w:ascii="Arial Nova" w:eastAsia="Times New Roman" w:hAnsi="Arial Nova" w:cs="Cambria"/>
                <w:b/>
                <w:bCs/>
                <w:sz w:val="24"/>
                <w:szCs w:val="24"/>
                <w:lang w:eastAsia="pl-PL"/>
              </w:rPr>
            </w:pPr>
          </w:p>
          <w:p w14:paraId="2CD4BA60" w14:textId="77777777" w:rsidR="006B7696" w:rsidRDefault="006B7696" w:rsidP="0046310C">
            <w:pPr>
              <w:rPr>
                <w:rFonts w:ascii="Arial Nova" w:eastAsia="Times New Roman" w:hAnsi="Arial Nova" w:cs="Cambria"/>
                <w:b/>
                <w:bCs/>
                <w:sz w:val="24"/>
                <w:szCs w:val="24"/>
                <w:lang w:eastAsia="pl-PL"/>
              </w:rPr>
            </w:pPr>
          </w:p>
          <w:p w14:paraId="3BEC8735" w14:textId="1F0563DC" w:rsidR="0046310C" w:rsidRDefault="0046310C" w:rsidP="0046310C">
            <w:pPr>
              <w:rPr>
                <w:rFonts w:ascii="Arial Nova" w:eastAsia="Times New Roman" w:hAnsi="Arial Nova" w:cs="Cambria"/>
                <w:b/>
                <w:bCs/>
                <w:sz w:val="24"/>
                <w:szCs w:val="24"/>
                <w:lang w:eastAsia="pl-PL"/>
              </w:rPr>
            </w:pPr>
            <w:r w:rsidRPr="0046310C">
              <w:rPr>
                <w:rFonts w:ascii="Arial Nova" w:eastAsia="Times New Roman" w:hAnsi="Arial Nova" w:cs="Cambria"/>
                <w:b/>
                <w:bCs/>
                <w:sz w:val="24"/>
                <w:szCs w:val="24"/>
                <w:lang w:eastAsia="pl-PL"/>
              </w:rPr>
              <w:lastRenderedPageBreak/>
              <w:t>Wskaźnik rezultatu</w:t>
            </w:r>
          </w:p>
          <w:p w14:paraId="7C0BD830" w14:textId="77777777" w:rsidR="0046310C" w:rsidRDefault="0046310C" w:rsidP="00C536CC">
            <w:pPr>
              <w:pStyle w:val="Akapitzlist"/>
              <w:numPr>
                <w:ilvl w:val="0"/>
                <w:numId w:val="14"/>
              </w:numPr>
              <w:ind w:left="318" w:hanging="283"/>
              <w:rPr>
                <w:rFonts w:ascii="Arial Nova" w:eastAsia="Times New Roman" w:hAnsi="Arial Nova" w:cs="Cambria"/>
                <w:sz w:val="24"/>
                <w:szCs w:val="24"/>
                <w:lang w:eastAsia="pl-PL"/>
              </w:rPr>
            </w:pPr>
            <w:r>
              <w:rPr>
                <w:rFonts w:ascii="Arial Nova" w:eastAsia="Times New Roman" w:hAnsi="Arial Nova" w:cs="Cambria"/>
                <w:sz w:val="24"/>
                <w:szCs w:val="24"/>
                <w:lang w:eastAsia="pl-PL"/>
              </w:rPr>
              <w:t xml:space="preserve">Liczba osób korzystających </w:t>
            </w:r>
            <w:r w:rsidR="00F90012">
              <w:rPr>
                <w:rFonts w:ascii="Arial Nova" w:eastAsia="Times New Roman" w:hAnsi="Arial Nova" w:cs="Cambria"/>
                <w:sz w:val="24"/>
                <w:szCs w:val="24"/>
                <w:lang w:eastAsia="pl-PL"/>
              </w:rPr>
              <w:br/>
            </w:r>
            <w:r>
              <w:rPr>
                <w:rFonts w:ascii="Arial Nova" w:eastAsia="Times New Roman" w:hAnsi="Arial Nova" w:cs="Cambria"/>
                <w:sz w:val="24"/>
                <w:szCs w:val="24"/>
                <w:lang w:eastAsia="pl-PL"/>
              </w:rPr>
              <w:t xml:space="preserve">z programów promocji </w:t>
            </w:r>
            <w:r w:rsidR="00F90012">
              <w:rPr>
                <w:rFonts w:ascii="Arial Nova" w:eastAsia="Times New Roman" w:hAnsi="Arial Nova" w:cs="Cambria"/>
                <w:sz w:val="24"/>
                <w:szCs w:val="24"/>
                <w:lang w:eastAsia="pl-PL"/>
              </w:rPr>
              <w:br/>
            </w:r>
            <w:r>
              <w:rPr>
                <w:rFonts w:ascii="Arial Nova" w:eastAsia="Times New Roman" w:hAnsi="Arial Nova" w:cs="Cambria"/>
                <w:sz w:val="24"/>
                <w:szCs w:val="24"/>
                <w:lang w:eastAsia="pl-PL"/>
              </w:rPr>
              <w:t>i profilaktyki zdrowotnej</w:t>
            </w:r>
          </w:p>
          <w:p w14:paraId="6D71A4C4" w14:textId="77777777" w:rsidR="0046310C" w:rsidRDefault="0046310C" w:rsidP="00C536CC">
            <w:pPr>
              <w:pStyle w:val="Akapitzlist"/>
              <w:numPr>
                <w:ilvl w:val="0"/>
                <w:numId w:val="14"/>
              </w:numPr>
              <w:ind w:left="318" w:hanging="283"/>
              <w:rPr>
                <w:rFonts w:ascii="Arial Nova" w:eastAsia="Times New Roman" w:hAnsi="Arial Nova" w:cs="Cambria"/>
                <w:sz w:val="24"/>
                <w:szCs w:val="24"/>
                <w:lang w:eastAsia="pl-PL"/>
              </w:rPr>
            </w:pPr>
            <w:r>
              <w:rPr>
                <w:rFonts w:ascii="Arial Nova" w:eastAsia="Times New Roman" w:hAnsi="Arial Nova" w:cs="Cambria"/>
                <w:sz w:val="24"/>
                <w:szCs w:val="24"/>
                <w:lang w:eastAsia="pl-PL"/>
              </w:rPr>
              <w:t xml:space="preserve">Liczba osób biorących udział w szkoleniach </w:t>
            </w:r>
            <w:r w:rsidR="00B54ED8">
              <w:rPr>
                <w:rFonts w:ascii="Arial Nova" w:eastAsia="Times New Roman" w:hAnsi="Arial Nova" w:cs="Cambria"/>
                <w:sz w:val="24"/>
                <w:szCs w:val="24"/>
                <w:lang w:eastAsia="pl-PL"/>
              </w:rPr>
              <w:t>adresowanych do kadry opiekuńczej</w:t>
            </w:r>
          </w:p>
          <w:p w14:paraId="3BCAF2CE" w14:textId="77777777" w:rsidR="00B54ED8" w:rsidRDefault="00B54ED8" w:rsidP="00C536CC">
            <w:pPr>
              <w:pStyle w:val="Akapitzlist"/>
              <w:numPr>
                <w:ilvl w:val="0"/>
                <w:numId w:val="14"/>
              </w:numPr>
              <w:ind w:left="318" w:hanging="283"/>
              <w:rPr>
                <w:rFonts w:ascii="Arial Nova" w:eastAsia="Times New Roman" w:hAnsi="Arial Nova" w:cs="Cambria"/>
                <w:sz w:val="24"/>
                <w:szCs w:val="24"/>
                <w:lang w:eastAsia="pl-PL"/>
              </w:rPr>
            </w:pPr>
            <w:r>
              <w:rPr>
                <w:rFonts w:ascii="Arial Nova" w:eastAsia="Times New Roman" w:hAnsi="Arial Nova" w:cs="Cambria"/>
                <w:sz w:val="24"/>
                <w:szCs w:val="24"/>
                <w:lang w:eastAsia="pl-PL"/>
              </w:rPr>
              <w:t>Liczba seniorów korzystających z bazy sportowej</w:t>
            </w:r>
          </w:p>
          <w:p w14:paraId="73D1AF8F" w14:textId="77777777" w:rsidR="007A7271" w:rsidRDefault="007A7271" w:rsidP="00C536CC">
            <w:pPr>
              <w:pStyle w:val="Akapitzlist"/>
              <w:numPr>
                <w:ilvl w:val="0"/>
                <w:numId w:val="14"/>
              </w:numPr>
              <w:ind w:left="318" w:hanging="283"/>
              <w:rPr>
                <w:rFonts w:ascii="Arial Nova" w:eastAsia="Times New Roman" w:hAnsi="Arial Nova" w:cs="Cambria"/>
                <w:sz w:val="24"/>
                <w:szCs w:val="24"/>
                <w:lang w:eastAsia="pl-PL"/>
              </w:rPr>
            </w:pPr>
            <w:r>
              <w:rPr>
                <w:rFonts w:ascii="Arial Nova" w:eastAsia="Times New Roman" w:hAnsi="Arial Nova" w:cs="Cambria"/>
                <w:sz w:val="24"/>
                <w:szCs w:val="24"/>
                <w:lang w:eastAsia="pl-PL"/>
              </w:rPr>
              <w:t xml:space="preserve">Liczba osób starszych objętych </w:t>
            </w:r>
            <w:r w:rsidR="00816D2F">
              <w:rPr>
                <w:rFonts w:ascii="Arial Nova" w:eastAsia="Times New Roman" w:hAnsi="Arial Nova" w:cs="Cambria"/>
                <w:sz w:val="24"/>
                <w:szCs w:val="24"/>
                <w:lang w:eastAsia="pl-PL"/>
              </w:rPr>
              <w:t>B</w:t>
            </w:r>
            <w:r>
              <w:rPr>
                <w:rFonts w:ascii="Arial Nova" w:eastAsia="Times New Roman" w:hAnsi="Arial Nova" w:cs="Cambria"/>
                <w:sz w:val="24"/>
                <w:szCs w:val="24"/>
                <w:lang w:eastAsia="pl-PL"/>
              </w:rPr>
              <w:t xml:space="preserve">ilansem </w:t>
            </w:r>
            <w:r w:rsidR="00816D2F">
              <w:rPr>
                <w:rFonts w:ascii="Arial Nova" w:eastAsia="Times New Roman" w:hAnsi="Arial Nova" w:cs="Cambria"/>
                <w:sz w:val="24"/>
                <w:szCs w:val="24"/>
                <w:lang w:eastAsia="pl-PL"/>
              </w:rPr>
              <w:t>Z</w:t>
            </w:r>
            <w:r>
              <w:rPr>
                <w:rFonts w:ascii="Arial Nova" w:eastAsia="Times New Roman" w:hAnsi="Arial Nova" w:cs="Cambria"/>
                <w:sz w:val="24"/>
                <w:szCs w:val="24"/>
                <w:lang w:eastAsia="pl-PL"/>
              </w:rPr>
              <w:t xml:space="preserve">drowia </w:t>
            </w:r>
            <w:r w:rsidR="00816D2F">
              <w:rPr>
                <w:rFonts w:ascii="Arial Nova" w:eastAsia="Times New Roman" w:hAnsi="Arial Nova" w:cs="Cambria"/>
                <w:sz w:val="24"/>
                <w:szCs w:val="24"/>
                <w:lang w:eastAsia="pl-PL"/>
              </w:rPr>
              <w:t>Seniora</w:t>
            </w:r>
          </w:p>
          <w:p w14:paraId="4E490246" w14:textId="77777777" w:rsidR="00277C89" w:rsidRPr="0046310C" w:rsidRDefault="00277C89" w:rsidP="00C536CC">
            <w:pPr>
              <w:pStyle w:val="Akapitzlist"/>
              <w:numPr>
                <w:ilvl w:val="0"/>
                <w:numId w:val="14"/>
              </w:numPr>
              <w:ind w:left="318" w:hanging="283"/>
              <w:rPr>
                <w:rFonts w:ascii="Arial Nova" w:eastAsia="Times New Roman" w:hAnsi="Arial Nova" w:cs="Cambria"/>
                <w:sz w:val="24"/>
                <w:szCs w:val="24"/>
                <w:lang w:eastAsia="pl-PL"/>
              </w:rPr>
            </w:pPr>
            <w:r>
              <w:rPr>
                <w:rFonts w:ascii="Arial Nova" w:eastAsia="Times New Roman" w:hAnsi="Arial Nova" w:cs="Cambria"/>
                <w:sz w:val="24"/>
                <w:szCs w:val="24"/>
                <w:lang w:eastAsia="pl-PL"/>
              </w:rPr>
              <w:t xml:space="preserve">Liczba porad udzielonych </w:t>
            </w:r>
            <w:r w:rsidR="00F90012">
              <w:rPr>
                <w:rFonts w:ascii="Arial Nova" w:eastAsia="Times New Roman" w:hAnsi="Arial Nova" w:cs="Cambria"/>
                <w:sz w:val="24"/>
                <w:szCs w:val="24"/>
                <w:lang w:eastAsia="pl-PL"/>
              </w:rPr>
              <w:br/>
            </w:r>
            <w:r>
              <w:rPr>
                <w:rFonts w:ascii="Arial Nova" w:eastAsia="Times New Roman" w:hAnsi="Arial Nova" w:cs="Cambria"/>
                <w:sz w:val="24"/>
                <w:szCs w:val="24"/>
                <w:lang w:eastAsia="pl-PL"/>
              </w:rPr>
              <w:t>w poradni geriatrycznej</w:t>
            </w:r>
          </w:p>
        </w:tc>
      </w:tr>
      <w:tr w:rsidR="008D29FA" w:rsidRPr="00343E47" w14:paraId="0087A762" w14:textId="77777777" w:rsidTr="007731A6">
        <w:trPr>
          <w:trHeight w:val="128"/>
        </w:trPr>
        <w:tc>
          <w:tcPr>
            <w:tcW w:w="2238" w:type="dxa"/>
            <w:vMerge/>
            <w:tcBorders>
              <w:left w:val="single" w:sz="24" w:space="0" w:color="auto"/>
              <w:right w:val="single" w:sz="24" w:space="0" w:color="auto"/>
            </w:tcBorders>
            <w:shd w:val="clear" w:color="auto" w:fill="CCFFCC"/>
            <w:vAlign w:val="center"/>
          </w:tcPr>
          <w:p w14:paraId="483F3399" w14:textId="77777777" w:rsidR="008D29FA" w:rsidRPr="00343E47" w:rsidRDefault="008D29FA" w:rsidP="00343E47">
            <w:pPr>
              <w:ind w:left="29"/>
              <w:contextualSpacing/>
              <w:jc w:val="both"/>
              <w:rPr>
                <w:rFonts w:ascii="Arial Nova" w:eastAsia="Times New Roman" w:hAnsi="Arial Nova" w:cs="Times New Roman"/>
                <w:b/>
                <w:bCs/>
                <w:color w:val="000000" w:themeColor="text1"/>
                <w:sz w:val="24"/>
                <w:szCs w:val="24"/>
                <w:lang w:eastAsia="pl-PL"/>
              </w:rPr>
            </w:pPr>
          </w:p>
        </w:tc>
        <w:tc>
          <w:tcPr>
            <w:tcW w:w="6379" w:type="dxa"/>
            <w:tcBorders>
              <w:right w:val="single" w:sz="24" w:space="0" w:color="auto"/>
            </w:tcBorders>
            <w:shd w:val="clear" w:color="auto" w:fill="auto"/>
            <w:vAlign w:val="center"/>
          </w:tcPr>
          <w:p w14:paraId="3BAB402F" w14:textId="77777777" w:rsidR="008D29FA" w:rsidRPr="00343E47" w:rsidRDefault="008D29FA" w:rsidP="00343E47">
            <w:pPr>
              <w:ind w:left="29"/>
              <w:contextualSpacing/>
              <w:jc w:val="both"/>
              <w:rPr>
                <w:rFonts w:ascii="Arial Nova" w:eastAsia="Times New Roman" w:hAnsi="Arial Nova" w:cs="Times New Roman"/>
                <w:b/>
                <w:bCs/>
                <w:color w:val="000000" w:themeColor="text1"/>
                <w:sz w:val="24"/>
                <w:szCs w:val="24"/>
                <w:lang w:eastAsia="pl-PL"/>
              </w:rPr>
            </w:pPr>
            <w:r w:rsidRPr="00343E47">
              <w:rPr>
                <w:rFonts w:ascii="Arial Nova" w:eastAsia="Times New Roman" w:hAnsi="Arial Nova" w:cs="Times New Roman"/>
                <w:b/>
                <w:bCs/>
                <w:sz w:val="24"/>
                <w:szCs w:val="24"/>
                <w:lang w:eastAsia="pl-PL"/>
              </w:rPr>
              <w:t>K.1.1.2</w:t>
            </w:r>
            <w:r w:rsidRPr="00343E47">
              <w:rPr>
                <w:rFonts w:ascii="Arial Nova" w:eastAsia="Times New Roman" w:hAnsi="Arial Nova" w:cs="Times New Roman"/>
                <w:sz w:val="24"/>
                <w:szCs w:val="24"/>
                <w:lang w:eastAsia="pl-PL"/>
              </w:rPr>
              <w:t>.rozwijanie programów profilaktyki zdrowotnej dla osób starszych;</w:t>
            </w:r>
          </w:p>
        </w:tc>
        <w:tc>
          <w:tcPr>
            <w:tcW w:w="1839" w:type="dxa"/>
            <w:tcBorders>
              <w:left w:val="single" w:sz="24" w:space="0" w:color="auto"/>
              <w:right w:val="single" w:sz="24" w:space="0" w:color="auto"/>
            </w:tcBorders>
          </w:tcPr>
          <w:p w14:paraId="33CA2F7B" w14:textId="77777777" w:rsidR="008D29FA" w:rsidRPr="00343E47" w:rsidRDefault="008D29FA" w:rsidP="00343E47">
            <w:pPr>
              <w:ind w:left="29"/>
              <w:contextualSpacing/>
              <w:jc w:val="both"/>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 xml:space="preserve">PSSE, </w:t>
            </w:r>
          </w:p>
          <w:p w14:paraId="6E8C4471" w14:textId="77777777" w:rsidR="008D29FA" w:rsidRPr="00343E47" w:rsidRDefault="008D29FA" w:rsidP="00343E47">
            <w:pPr>
              <w:ind w:left="29"/>
              <w:contextualSpacing/>
              <w:jc w:val="both"/>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placówki edukacyjne, podmioty lecznicze,</w:t>
            </w:r>
          </w:p>
          <w:p w14:paraId="162A9D30" w14:textId="77777777" w:rsidR="008D29FA" w:rsidRPr="00343E47" w:rsidRDefault="008D29FA" w:rsidP="00343E47">
            <w:pPr>
              <w:ind w:left="29"/>
              <w:contextualSpacing/>
              <w:jc w:val="both"/>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NGO’s</w:t>
            </w:r>
          </w:p>
          <w:p w14:paraId="7BDCF0E8" w14:textId="77777777" w:rsidR="008D29FA" w:rsidRPr="00343E47" w:rsidRDefault="008D29FA" w:rsidP="00343E47">
            <w:pPr>
              <w:ind w:left="29"/>
              <w:contextualSpacing/>
              <w:jc w:val="both"/>
              <w:rPr>
                <w:rFonts w:ascii="Arial Nova" w:eastAsia="Times New Roman" w:hAnsi="Arial Nova" w:cs="Times New Roman"/>
                <w:sz w:val="24"/>
                <w:szCs w:val="24"/>
                <w:lang w:eastAsia="pl-PL"/>
              </w:rPr>
            </w:pPr>
            <w:r w:rsidRPr="00343E47">
              <w:rPr>
                <w:rFonts w:ascii="Arial Nova" w:eastAsia="Times New Roman" w:hAnsi="Arial Nova" w:cs="Cambria"/>
                <w:sz w:val="24"/>
                <w:szCs w:val="24"/>
                <w:lang w:eastAsia="pl-PL"/>
              </w:rPr>
              <w:t>UTW</w:t>
            </w:r>
          </w:p>
        </w:tc>
        <w:tc>
          <w:tcPr>
            <w:tcW w:w="3548" w:type="dxa"/>
            <w:vMerge/>
            <w:tcBorders>
              <w:left w:val="single" w:sz="24" w:space="0" w:color="auto"/>
              <w:right w:val="single" w:sz="24" w:space="0" w:color="auto"/>
            </w:tcBorders>
          </w:tcPr>
          <w:p w14:paraId="6612F681" w14:textId="77777777" w:rsidR="008D29FA" w:rsidRPr="00343E47" w:rsidRDefault="008D29FA" w:rsidP="00343E47">
            <w:pPr>
              <w:ind w:left="29"/>
              <w:contextualSpacing/>
              <w:jc w:val="both"/>
              <w:rPr>
                <w:rFonts w:ascii="Arial Nova" w:eastAsia="Times New Roman" w:hAnsi="Arial Nova" w:cs="Cambria"/>
                <w:sz w:val="24"/>
                <w:szCs w:val="24"/>
                <w:lang w:eastAsia="pl-PL"/>
              </w:rPr>
            </w:pPr>
          </w:p>
        </w:tc>
      </w:tr>
      <w:tr w:rsidR="008D29FA" w:rsidRPr="00343E47" w14:paraId="0CF5CC3E" w14:textId="77777777" w:rsidTr="007731A6">
        <w:trPr>
          <w:trHeight w:val="128"/>
        </w:trPr>
        <w:tc>
          <w:tcPr>
            <w:tcW w:w="2238" w:type="dxa"/>
            <w:vMerge/>
            <w:tcBorders>
              <w:left w:val="single" w:sz="24" w:space="0" w:color="auto"/>
              <w:right w:val="single" w:sz="24" w:space="0" w:color="auto"/>
            </w:tcBorders>
            <w:shd w:val="clear" w:color="auto" w:fill="CCFFCC"/>
            <w:vAlign w:val="center"/>
          </w:tcPr>
          <w:p w14:paraId="6F2CF905" w14:textId="77777777" w:rsidR="008D29FA" w:rsidRPr="00343E47" w:rsidRDefault="008D29FA" w:rsidP="00343E47">
            <w:pPr>
              <w:ind w:left="29"/>
              <w:contextualSpacing/>
              <w:jc w:val="both"/>
              <w:rPr>
                <w:rFonts w:ascii="Arial Nova" w:eastAsia="Times New Roman" w:hAnsi="Arial Nova" w:cs="Times New Roman"/>
                <w:b/>
                <w:bCs/>
                <w:color w:val="000000" w:themeColor="text1"/>
                <w:sz w:val="24"/>
                <w:szCs w:val="24"/>
                <w:lang w:eastAsia="pl-PL"/>
              </w:rPr>
            </w:pPr>
          </w:p>
        </w:tc>
        <w:tc>
          <w:tcPr>
            <w:tcW w:w="6379" w:type="dxa"/>
            <w:tcBorders>
              <w:right w:val="single" w:sz="24" w:space="0" w:color="auto"/>
            </w:tcBorders>
            <w:shd w:val="clear" w:color="auto" w:fill="auto"/>
          </w:tcPr>
          <w:p w14:paraId="2B5A2B48" w14:textId="77777777" w:rsidR="008D29FA" w:rsidRPr="00343E47" w:rsidRDefault="008D29FA" w:rsidP="00343E47">
            <w:pPr>
              <w:ind w:left="29"/>
              <w:contextualSpacing/>
              <w:jc w:val="both"/>
              <w:rPr>
                <w:rFonts w:ascii="Arial Nova" w:eastAsia="Times New Roman" w:hAnsi="Arial Nova" w:cs="Times New Roman"/>
                <w:b/>
                <w:bCs/>
                <w:color w:val="000000" w:themeColor="text1"/>
                <w:sz w:val="24"/>
                <w:szCs w:val="24"/>
                <w:lang w:eastAsia="pl-PL"/>
              </w:rPr>
            </w:pPr>
            <w:r w:rsidRPr="00343E47">
              <w:rPr>
                <w:rFonts w:ascii="Arial Nova" w:eastAsia="Times New Roman" w:hAnsi="Arial Nova" w:cs="Times New Roman"/>
                <w:b/>
                <w:bCs/>
                <w:sz w:val="24"/>
                <w:szCs w:val="24"/>
                <w:lang w:eastAsia="pl-PL"/>
              </w:rPr>
              <w:t>K.1.1.3.</w:t>
            </w:r>
            <w:r w:rsidRPr="00343E47">
              <w:rPr>
                <w:rFonts w:ascii="Arial Nova" w:eastAsia="Times New Roman" w:hAnsi="Arial Nova" w:cs="Times New Roman"/>
                <w:sz w:val="24"/>
                <w:szCs w:val="24"/>
                <w:lang w:eastAsia="pl-PL"/>
              </w:rPr>
              <w:t xml:space="preserve"> upowszechnianie dostępnych cenowo lub bezpłatnych zajęć ruchowych adresowanych do możliwości fizycznych seniorów; </w:t>
            </w:r>
          </w:p>
        </w:tc>
        <w:tc>
          <w:tcPr>
            <w:tcW w:w="1839" w:type="dxa"/>
            <w:tcBorders>
              <w:left w:val="single" w:sz="24" w:space="0" w:color="auto"/>
              <w:right w:val="single" w:sz="24" w:space="0" w:color="auto"/>
            </w:tcBorders>
          </w:tcPr>
          <w:p w14:paraId="3D3B2EEA" w14:textId="77777777" w:rsidR="008D29FA" w:rsidRPr="00343E47" w:rsidRDefault="008D29FA" w:rsidP="00343E47">
            <w:pPr>
              <w:ind w:left="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MOSiR,</w:t>
            </w:r>
          </w:p>
          <w:p w14:paraId="2283A4F8" w14:textId="77777777" w:rsidR="008D29FA" w:rsidRPr="00343E47" w:rsidRDefault="008D29FA" w:rsidP="00343E47">
            <w:pPr>
              <w:ind w:left="29"/>
              <w:contextualSpacing/>
              <w:jc w:val="both"/>
              <w:rPr>
                <w:rFonts w:ascii="Arial Nova" w:eastAsia="Times New Roman" w:hAnsi="Arial Nova" w:cs="Times New Roman"/>
                <w:sz w:val="24"/>
                <w:szCs w:val="24"/>
                <w:lang w:eastAsia="pl-PL"/>
              </w:rPr>
            </w:pPr>
          </w:p>
        </w:tc>
        <w:tc>
          <w:tcPr>
            <w:tcW w:w="3548" w:type="dxa"/>
            <w:vMerge/>
            <w:tcBorders>
              <w:left w:val="single" w:sz="24" w:space="0" w:color="auto"/>
              <w:right w:val="single" w:sz="24" w:space="0" w:color="auto"/>
            </w:tcBorders>
          </w:tcPr>
          <w:p w14:paraId="2F5C8F64" w14:textId="77777777" w:rsidR="008D29FA" w:rsidRPr="00343E47" w:rsidRDefault="008D29FA" w:rsidP="00343E47">
            <w:pPr>
              <w:ind w:left="29"/>
              <w:contextualSpacing/>
              <w:jc w:val="both"/>
              <w:rPr>
                <w:rFonts w:ascii="Arial Nova" w:eastAsia="Times New Roman" w:hAnsi="Arial Nova" w:cs="Times New Roman"/>
                <w:sz w:val="24"/>
                <w:szCs w:val="24"/>
                <w:lang w:eastAsia="pl-PL"/>
              </w:rPr>
            </w:pPr>
          </w:p>
        </w:tc>
      </w:tr>
      <w:tr w:rsidR="008D29FA" w:rsidRPr="00343E47" w14:paraId="413384A7" w14:textId="77777777" w:rsidTr="007731A6">
        <w:trPr>
          <w:trHeight w:val="128"/>
        </w:trPr>
        <w:tc>
          <w:tcPr>
            <w:tcW w:w="2238" w:type="dxa"/>
            <w:vMerge/>
            <w:tcBorders>
              <w:left w:val="single" w:sz="24" w:space="0" w:color="auto"/>
              <w:right w:val="single" w:sz="24" w:space="0" w:color="auto"/>
            </w:tcBorders>
            <w:shd w:val="clear" w:color="auto" w:fill="CCFFCC"/>
            <w:vAlign w:val="center"/>
          </w:tcPr>
          <w:p w14:paraId="4CA922FD" w14:textId="77777777" w:rsidR="008D29FA" w:rsidRPr="00343E47" w:rsidRDefault="008D29FA" w:rsidP="00343E47">
            <w:pPr>
              <w:ind w:left="29"/>
              <w:contextualSpacing/>
              <w:jc w:val="both"/>
              <w:rPr>
                <w:rFonts w:ascii="Arial Nova" w:eastAsia="Times New Roman" w:hAnsi="Arial Nova" w:cs="Times New Roman"/>
                <w:b/>
                <w:bCs/>
                <w:color w:val="000000" w:themeColor="text1"/>
                <w:sz w:val="24"/>
                <w:szCs w:val="24"/>
                <w:lang w:eastAsia="pl-PL"/>
              </w:rPr>
            </w:pPr>
          </w:p>
        </w:tc>
        <w:tc>
          <w:tcPr>
            <w:tcW w:w="6379" w:type="dxa"/>
            <w:tcBorders>
              <w:right w:val="single" w:sz="24" w:space="0" w:color="auto"/>
            </w:tcBorders>
            <w:shd w:val="clear" w:color="auto" w:fill="auto"/>
          </w:tcPr>
          <w:p w14:paraId="0FB03428" w14:textId="77777777" w:rsidR="008D29FA" w:rsidRPr="00343E47" w:rsidRDefault="008D29FA" w:rsidP="00343E47">
            <w:pPr>
              <w:ind w:left="29"/>
              <w:contextualSpacing/>
              <w:jc w:val="both"/>
              <w:rPr>
                <w:rFonts w:ascii="Arial Nova" w:eastAsia="Times New Roman" w:hAnsi="Arial Nova" w:cs="Times New Roman"/>
                <w:b/>
                <w:bCs/>
                <w:color w:val="000000" w:themeColor="text1"/>
                <w:sz w:val="24"/>
                <w:szCs w:val="24"/>
                <w:lang w:eastAsia="pl-PL"/>
              </w:rPr>
            </w:pPr>
            <w:r w:rsidRPr="00343E47">
              <w:rPr>
                <w:rFonts w:ascii="Arial Nova" w:eastAsia="Times New Roman" w:hAnsi="Arial Nova" w:cs="Times New Roman"/>
                <w:b/>
                <w:bCs/>
                <w:sz w:val="24"/>
                <w:szCs w:val="24"/>
                <w:lang w:eastAsia="pl-PL"/>
              </w:rPr>
              <w:t>K.1.1.4.</w:t>
            </w:r>
            <w:r w:rsidRPr="00343E47">
              <w:rPr>
                <w:rFonts w:ascii="Arial Nova" w:eastAsia="Times New Roman" w:hAnsi="Arial Nova" w:cs="Times New Roman"/>
                <w:sz w:val="24"/>
                <w:szCs w:val="24"/>
                <w:lang w:eastAsia="pl-PL"/>
              </w:rPr>
              <w:t xml:space="preserve"> zwrócenie szczególnej uwagi w edukacji zdrowotnej i aktywizacji fizycznej na zmarginalizowaną grupę seniorów znajdujących się w trudnej sytuacji ekonomicznej, biernych społecznie; </w:t>
            </w:r>
          </w:p>
        </w:tc>
        <w:tc>
          <w:tcPr>
            <w:tcW w:w="1839" w:type="dxa"/>
            <w:tcBorders>
              <w:left w:val="single" w:sz="24" w:space="0" w:color="auto"/>
              <w:right w:val="single" w:sz="24" w:space="0" w:color="auto"/>
            </w:tcBorders>
          </w:tcPr>
          <w:p w14:paraId="75CD99C0" w14:textId="77777777" w:rsidR="008D29FA" w:rsidRPr="00343E47" w:rsidRDefault="008D29FA" w:rsidP="00343E47">
            <w:pPr>
              <w:ind w:left="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MOPS,</w:t>
            </w:r>
          </w:p>
          <w:p w14:paraId="6B9055EE" w14:textId="77777777" w:rsidR="008D29FA" w:rsidRPr="00343E47" w:rsidRDefault="008D29FA" w:rsidP="00343E47">
            <w:pPr>
              <w:ind w:left="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DPS1,</w:t>
            </w:r>
          </w:p>
          <w:p w14:paraId="1B3D7CFB" w14:textId="77777777" w:rsidR="008D29FA" w:rsidRPr="00343E47" w:rsidRDefault="008D29FA" w:rsidP="00343E47">
            <w:pPr>
              <w:ind w:left="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DPS2</w:t>
            </w:r>
          </w:p>
        </w:tc>
        <w:tc>
          <w:tcPr>
            <w:tcW w:w="3548" w:type="dxa"/>
            <w:vMerge/>
            <w:tcBorders>
              <w:left w:val="single" w:sz="24" w:space="0" w:color="auto"/>
              <w:right w:val="single" w:sz="24" w:space="0" w:color="auto"/>
            </w:tcBorders>
          </w:tcPr>
          <w:p w14:paraId="20F063DB" w14:textId="77777777" w:rsidR="008D29FA" w:rsidRPr="00343E47" w:rsidRDefault="008D29FA" w:rsidP="00343E47">
            <w:pPr>
              <w:ind w:left="29"/>
              <w:contextualSpacing/>
              <w:jc w:val="both"/>
              <w:rPr>
                <w:rFonts w:ascii="Arial Nova" w:eastAsia="Times New Roman" w:hAnsi="Arial Nova" w:cs="Times New Roman"/>
                <w:sz w:val="24"/>
                <w:szCs w:val="24"/>
                <w:lang w:eastAsia="pl-PL"/>
              </w:rPr>
            </w:pPr>
          </w:p>
        </w:tc>
      </w:tr>
      <w:tr w:rsidR="008D29FA" w:rsidRPr="00343E47" w14:paraId="2087A316" w14:textId="77777777" w:rsidTr="006B7696">
        <w:trPr>
          <w:trHeight w:val="128"/>
        </w:trPr>
        <w:tc>
          <w:tcPr>
            <w:tcW w:w="2238" w:type="dxa"/>
            <w:vMerge/>
            <w:tcBorders>
              <w:left w:val="single" w:sz="24" w:space="0" w:color="auto"/>
              <w:right w:val="single" w:sz="24" w:space="0" w:color="auto"/>
            </w:tcBorders>
            <w:shd w:val="clear" w:color="auto" w:fill="CCFFCC"/>
            <w:vAlign w:val="center"/>
          </w:tcPr>
          <w:p w14:paraId="7074C811" w14:textId="77777777" w:rsidR="008D29FA" w:rsidRPr="00343E47" w:rsidRDefault="008D29FA" w:rsidP="00343E47">
            <w:pPr>
              <w:ind w:left="29"/>
              <w:contextualSpacing/>
              <w:jc w:val="both"/>
              <w:rPr>
                <w:rFonts w:ascii="Arial Nova" w:eastAsia="Times New Roman" w:hAnsi="Arial Nova" w:cs="Times New Roman"/>
                <w:b/>
                <w:bCs/>
                <w:color w:val="000000" w:themeColor="text1"/>
                <w:sz w:val="24"/>
                <w:szCs w:val="24"/>
                <w:lang w:eastAsia="pl-PL"/>
              </w:rPr>
            </w:pPr>
          </w:p>
        </w:tc>
        <w:tc>
          <w:tcPr>
            <w:tcW w:w="6379" w:type="dxa"/>
            <w:tcBorders>
              <w:right w:val="single" w:sz="24" w:space="0" w:color="auto"/>
            </w:tcBorders>
            <w:shd w:val="clear" w:color="auto" w:fill="auto"/>
            <w:vAlign w:val="center"/>
          </w:tcPr>
          <w:p w14:paraId="4B2C265E" w14:textId="77777777" w:rsidR="008D29FA" w:rsidRPr="00343E47" w:rsidRDefault="008D29FA" w:rsidP="006B7696">
            <w:pPr>
              <w:ind w:left="29"/>
              <w:contextualSpacing/>
              <w:jc w:val="both"/>
              <w:rPr>
                <w:rFonts w:ascii="Arial Nova" w:eastAsia="Times New Roman" w:hAnsi="Arial Nova" w:cs="Times New Roman"/>
                <w:b/>
                <w:bCs/>
                <w:color w:val="000000" w:themeColor="text1"/>
                <w:sz w:val="24"/>
                <w:szCs w:val="24"/>
                <w:lang w:eastAsia="pl-PL"/>
              </w:rPr>
            </w:pPr>
            <w:r w:rsidRPr="00343E47">
              <w:rPr>
                <w:rFonts w:ascii="Arial Nova" w:eastAsia="Times New Roman" w:hAnsi="Arial Nova" w:cs="Times New Roman"/>
                <w:b/>
                <w:bCs/>
                <w:sz w:val="24"/>
                <w:szCs w:val="24"/>
                <w:lang w:eastAsia="pl-PL"/>
              </w:rPr>
              <w:t>K.1.1.5.</w:t>
            </w:r>
            <w:r w:rsidRPr="00343E47">
              <w:rPr>
                <w:rFonts w:ascii="Arial Nova" w:eastAsia="Times New Roman" w:hAnsi="Arial Nova" w:cs="Times New Roman"/>
                <w:sz w:val="24"/>
                <w:szCs w:val="24"/>
                <w:lang w:eastAsia="pl-PL"/>
              </w:rPr>
              <w:t xml:space="preserve"> rozwijanie wiedzy z zakresu edukacji zdrowotnej i promocji zdrowego stylu życia wśród osób pracujących lub mających kontakty z osobami starszymi;</w:t>
            </w:r>
          </w:p>
        </w:tc>
        <w:tc>
          <w:tcPr>
            <w:tcW w:w="1839" w:type="dxa"/>
            <w:tcBorders>
              <w:left w:val="single" w:sz="24" w:space="0" w:color="auto"/>
              <w:right w:val="single" w:sz="24" w:space="0" w:color="auto"/>
            </w:tcBorders>
          </w:tcPr>
          <w:p w14:paraId="77C8B717" w14:textId="77777777" w:rsidR="008D29FA" w:rsidRPr="00F90012" w:rsidRDefault="00132010" w:rsidP="00343E47">
            <w:pPr>
              <w:ind w:left="29"/>
              <w:contextualSpacing/>
              <w:jc w:val="both"/>
              <w:rPr>
                <w:rFonts w:ascii="Arial Nova" w:eastAsia="Times New Roman" w:hAnsi="Arial Nova" w:cs="Times New Roman"/>
                <w:sz w:val="24"/>
                <w:szCs w:val="24"/>
                <w:lang w:eastAsia="pl-PL"/>
              </w:rPr>
            </w:pPr>
            <w:r w:rsidRPr="00F90012">
              <w:rPr>
                <w:rFonts w:ascii="Arial Nova" w:eastAsia="Times New Roman" w:hAnsi="Arial Nova" w:cs="Times New Roman"/>
                <w:sz w:val="24"/>
                <w:szCs w:val="24"/>
                <w:lang w:eastAsia="pl-PL"/>
              </w:rPr>
              <w:t>WZO</w:t>
            </w:r>
          </w:p>
          <w:p w14:paraId="6A24F07A" w14:textId="77777777" w:rsidR="00132010" w:rsidRPr="00F90012" w:rsidRDefault="00132010" w:rsidP="00132010">
            <w:pPr>
              <w:ind w:left="29"/>
              <w:contextualSpacing/>
              <w:jc w:val="both"/>
              <w:rPr>
                <w:rFonts w:ascii="Arial Nova" w:eastAsia="Times New Roman" w:hAnsi="Arial Nova" w:cs="Times New Roman"/>
                <w:sz w:val="24"/>
                <w:szCs w:val="24"/>
                <w:lang w:eastAsia="pl-PL"/>
              </w:rPr>
            </w:pPr>
            <w:r w:rsidRPr="00F90012">
              <w:rPr>
                <w:rFonts w:ascii="Arial Nova" w:eastAsia="Times New Roman" w:hAnsi="Arial Nova" w:cs="Times New Roman"/>
                <w:sz w:val="24"/>
                <w:szCs w:val="24"/>
                <w:lang w:eastAsia="pl-PL"/>
              </w:rPr>
              <w:t>WPS</w:t>
            </w:r>
          </w:p>
          <w:p w14:paraId="262A73BB" w14:textId="77777777" w:rsidR="008D29FA" w:rsidRPr="00132010" w:rsidRDefault="008D29FA" w:rsidP="00132010">
            <w:pPr>
              <w:ind w:left="29"/>
              <w:contextualSpacing/>
              <w:jc w:val="both"/>
              <w:rPr>
                <w:rFonts w:ascii="Arial Nova" w:eastAsia="Times New Roman" w:hAnsi="Arial Nova" w:cs="Times New Roman"/>
                <w:color w:val="FF0000"/>
                <w:sz w:val="24"/>
                <w:szCs w:val="24"/>
                <w:lang w:eastAsia="pl-PL"/>
              </w:rPr>
            </w:pPr>
            <w:r w:rsidRPr="00A457D1">
              <w:rPr>
                <w:rFonts w:ascii="Arial Nova" w:eastAsia="Times New Roman" w:hAnsi="Arial Nova" w:cs="Times New Roman"/>
                <w:sz w:val="24"/>
                <w:szCs w:val="24"/>
                <w:lang w:eastAsia="pl-PL"/>
              </w:rPr>
              <w:t>podmioty lecznicze</w:t>
            </w:r>
          </w:p>
        </w:tc>
        <w:tc>
          <w:tcPr>
            <w:tcW w:w="3548" w:type="dxa"/>
            <w:vMerge/>
            <w:tcBorders>
              <w:left w:val="single" w:sz="24" w:space="0" w:color="auto"/>
              <w:right w:val="single" w:sz="24" w:space="0" w:color="auto"/>
            </w:tcBorders>
          </w:tcPr>
          <w:p w14:paraId="45A686A1" w14:textId="77777777" w:rsidR="008D29FA" w:rsidRPr="00343E47" w:rsidRDefault="008D29FA" w:rsidP="00343E47">
            <w:pPr>
              <w:ind w:left="29"/>
              <w:contextualSpacing/>
              <w:jc w:val="both"/>
              <w:rPr>
                <w:rFonts w:ascii="Arial Nova" w:eastAsia="Times New Roman" w:hAnsi="Arial Nova" w:cs="Times New Roman"/>
                <w:sz w:val="24"/>
                <w:szCs w:val="24"/>
                <w:lang w:eastAsia="pl-PL"/>
              </w:rPr>
            </w:pPr>
          </w:p>
        </w:tc>
      </w:tr>
      <w:tr w:rsidR="008D29FA" w:rsidRPr="00343E47" w14:paraId="0BB22F53" w14:textId="77777777" w:rsidTr="007731A6">
        <w:trPr>
          <w:trHeight w:val="128"/>
        </w:trPr>
        <w:tc>
          <w:tcPr>
            <w:tcW w:w="2238" w:type="dxa"/>
            <w:vMerge/>
            <w:tcBorders>
              <w:left w:val="single" w:sz="24" w:space="0" w:color="auto"/>
              <w:right w:val="single" w:sz="24" w:space="0" w:color="auto"/>
            </w:tcBorders>
            <w:shd w:val="clear" w:color="auto" w:fill="CCFFCC"/>
            <w:vAlign w:val="center"/>
          </w:tcPr>
          <w:p w14:paraId="0E88393E" w14:textId="77777777" w:rsidR="008D29FA" w:rsidRPr="00343E47" w:rsidRDefault="008D29FA" w:rsidP="00343E47">
            <w:pPr>
              <w:ind w:left="29"/>
              <w:contextualSpacing/>
              <w:jc w:val="both"/>
              <w:rPr>
                <w:rFonts w:ascii="Arial Nova" w:eastAsia="Times New Roman" w:hAnsi="Arial Nova" w:cs="Times New Roman"/>
                <w:b/>
                <w:bCs/>
                <w:color w:val="000000" w:themeColor="text1"/>
                <w:sz w:val="24"/>
                <w:szCs w:val="24"/>
                <w:lang w:eastAsia="pl-PL"/>
              </w:rPr>
            </w:pPr>
          </w:p>
        </w:tc>
        <w:tc>
          <w:tcPr>
            <w:tcW w:w="6379" w:type="dxa"/>
            <w:tcBorders>
              <w:right w:val="single" w:sz="24" w:space="0" w:color="auto"/>
            </w:tcBorders>
            <w:shd w:val="clear" w:color="auto" w:fill="auto"/>
          </w:tcPr>
          <w:p w14:paraId="1B08C67C" w14:textId="77777777" w:rsidR="008D29FA" w:rsidRPr="00343E47" w:rsidRDefault="008D29FA" w:rsidP="006B7696">
            <w:pPr>
              <w:ind w:left="29"/>
              <w:contextualSpacing/>
              <w:jc w:val="both"/>
              <w:rPr>
                <w:rFonts w:ascii="Arial Nova" w:eastAsia="Times New Roman" w:hAnsi="Arial Nova" w:cs="Times New Roman"/>
                <w:b/>
                <w:bCs/>
                <w:color w:val="000000" w:themeColor="text1"/>
                <w:sz w:val="24"/>
                <w:szCs w:val="24"/>
                <w:lang w:eastAsia="pl-PL"/>
              </w:rPr>
            </w:pPr>
            <w:r w:rsidRPr="00343E47">
              <w:rPr>
                <w:rFonts w:ascii="Arial Nova" w:eastAsia="Times New Roman" w:hAnsi="Arial Nova" w:cs="Times New Roman"/>
                <w:b/>
                <w:bCs/>
                <w:sz w:val="24"/>
                <w:szCs w:val="24"/>
                <w:lang w:eastAsia="pl-PL"/>
              </w:rPr>
              <w:t>K.1.1.6.</w:t>
            </w:r>
            <w:r w:rsidRPr="00343E47">
              <w:rPr>
                <w:rFonts w:ascii="Arial Nova" w:eastAsia="Times New Roman" w:hAnsi="Arial Nova" w:cs="Times New Roman"/>
                <w:sz w:val="24"/>
                <w:szCs w:val="24"/>
                <w:lang w:eastAsia="pl-PL"/>
              </w:rPr>
              <w:t xml:space="preserve"> kształtowanie otoczenia sprzyjającego aktywności fizycznej osób starszych w środowisku lokalnym m in. poprzez udostępnienie dla osób starszych istniejących obiektów sportowych (boisk, sal gimnastycznych itp.), oraz tworzenie nowych miejsc rekreacji dla seniorów. </w:t>
            </w:r>
          </w:p>
        </w:tc>
        <w:tc>
          <w:tcPr>
            <w:tcW w:w="1839" w:type="dxa"/>
            <w:tcBorders>
              <w:left w:val="single" w:sz="24" w:space="0" w:color="auto"/>
              <w:right w:val="single" w:sz="24" w:space="0" w:color="auto"/>
            </w:tcBorders>
          </w:tcPr>
          <w:p w14:paraId="3AB3370C" w14:textId="77777777" w:rsidR="008D29FA" w:rsidRPr="00343E47" w:rsidRDefault="008D29FA" w:rsidP="00343E47">
            <w:pPr>
              <w:ind w:left="29"/>
              <w:contextualSpacing/>
              <w:jc w:val="both"/>
              <w:rPr>
                <w:rFonts w:ascii="Arial Nova" w:eastAsia="Times New Roman" w:hAnsi="Arial Nova" w:cs="Times New Roman"/>
                <w:sz w:val="24"/>
                <w:szCs w:val="24"/>
                <w:lang w:eastAsia="pl-PL"/>
              </w:rPr>
            </w:pPr>
            <w:r w:rsidRPr="00343E47">
              <w:rPr>
                <w:rFonts w:ascii="Arial Nova" w:eastAsia="Times New Roman" w:hAnsi="Arial Nova" w:cs="Cambria"/>
                <w:sz w:val="24"/>
                <w:szCs w:val="24"/>
                <w:lang w:eastAsia="pl-PL"/>
              </w:rPr>
              <w:t xml:space="preserve">MOSiR, </w:t>
            </w:r>
            <w:r w:rsidRPr="00343E47">
              <w:rPr>
                <w:rFonts w:ascii="Arial Nova" w:eastAsia="Times New Roman" w:hAnsi="Arial Nova" w:cs="Cambria"/>
                <w:spacing w:val="-4"/>
                <w:sz w:val="24"/>
                <w:szCs w:val="24"/>
                <w:lang w:eastAsia="pl-PL"/>
              </w:rPr>
              <w:t>spółdzielnie mieszkaniowe wspólnoty mieszkaniowe</w:t>
            </w:r>
          </w:p>
        </w:tc>
        <w:tc>
          <w:tcPr>
            <w:tcW w:w="3548" w:type="dxa"/>
            <w:vMerge/>
            <w:tcBorders>
              <w:left w:val="single" w:sz="24" w:space="0" w:color="auto"/>
              <w:right w:val="single" w:sz="24" w:space="0" w:color="auto"/>
            </w:tcBorders>
          </w:tcPr>
          <w:p w14:paraId="0853A373" w14:textId="77777777" w:rsidR="008D29FA" w:rsidRPr="00343E47" w:rsidRDefault="008D29FA" w:rsidP="00343E47">
            <w:pPr>
              <w:ind w:left="29"/>
              <w:contextualSpacing/>
              <w:jc w:val="both"/>
              <w:rPr>
                <w:rFonts w:ascii="Arial Nova" w:eastAsia="Times New Roman" w:hAnsi="Arial Nova" w:cs="Cambria"/>
                <w:sz w:val="24"/>
                <w:szCs w:val="24"/>
                <w:lang w:eastAsia="pl-PL"/>
              </w:rPr>
            </w:pPr>
          </w:p>
        </w:tc>
      </w:tr>
      <w:tr w:rsidR="008D29FA" w:rsidRPr="00343E47" w14:paraId="4F7E2035" w14:textId="77777777" w:rsidTr="007731A6">
        <w:trPr>
          <w:trHeight w:val="128"/>
        </w:trPr>
        <w:tc>
          <w:tcPr>
            <w:tcW w:w="2238" w:type="dxa"/>
            <w:vMerge/>
            <w:tcBorders>
              <w:left w:val="single" w:sz="24" w:space="0" w:color="auto"/>
              <w:right w:val="single" w:sz="24" w:space="0" w:color="auto"/>
            </w:tcBorders>
            <w:shd w:val="clear" w:color="auto" w:fill="CCFFCC"/>
            <w:vAlign w:val="center"/>
          </w:tcPr>
          <w:p w14:paraId="4DCE2DA3" w14:textId="77777777" w:rsidR="008D29FA" w:rsidRPr="00343E47" w:rsidRDefault="008D29FA" w:rsidP="00343E47">
            <w:pPr>
              <w:ind w:left="29"/>
              <w:contextualSpacing/>
              <w:jc w:val="both"/>
              <w:rPr>
                <w:rFonts w:ascii="Arial Nova" w:eastAsia="Times New Roman" w:hAnsi="Arial Nova" w:cs="Times New Roman"/>
                <w:b/>
                <w:bCs/>
                <w:color w:val="000000" w:themeColor="text1"/>
                <w:sz w:val="24"/>
                <w:szCs w:val="24"/>
                <w:lang w:eastAsia="pl-PL"/>
              </w:rPr>
            </w:pPr>
          </w:p>
        </w:tc>
        <w:tc>
          <w:tcPr>
            <w:tcW w:w="6379" w:type="dxa"/>
            <w:tcBorders>
              <w:right w:val="single" w:sz="24" w:space="0" w:color="auto"/>
            </w:tcBorders>
            <w:shd w:val="clear" w:color="auto" w:fill="auto"/>
          </w:tcPr>
          <w:p w14:paraId="79B99FAD" w14:textId="77777777" w:rsidR="008D29FA" w:rsidRPr="00343E47" w:rsidRDefault="008D29FA" w:rsidP="006B7696">
            <w:pPr>
              <w:ind w:left="29"/>
              <w:contextualSpacing/>
              <w:jc w:val="both"/>
              <w:rPr>
                <w:rFonts w:ascii="Arial Nova" w:eastAsia="Times New Roman" w:hAnsi="Arial Nova" w:cs="Times New Roman"/>
                <w:b/>
                <w:bCs/>
                <w:color w:val="000000" w:themeColor="text1"/>
                <w:sz w:val="24"/>
                <w:szCs w:val="24"/>
                <w:lang w:eastAsia="pl-PL"/>
              </w:rPr>
            </w:pPr>
            <w:r w:rsidRPr="00343E47">
              <w:rPr>
                <w:rFonts w:ascii="Arial Nova" w:eastAsia="Times New Roman" w:hAnsi="Arial Nova" w:cs="Times New Roman"/>
                <w:b/>
                <w:bCs/>
                <w:sz w:val="24"/>
                <w:szCs w:val="24"/>
                <w:lang w:eastAsia="pl-PL"/>
              </w:rPr>
              <w:t>K.1.1.7.</w:t>
            </w:r>
            <w:r w:rsidRPr="00343E47">
              <w:rPr>
                <w:rFonts w:ascii="Arial Nova" w:eastAsia="Times New Roman" w:hAnsi="Arial Nova" w:cs="Times New Roman"/>
                <w:sz w:val="24"/>
                <w:szCs w:val="24"/>
                <w:lang w:eastAsia="pl-PL"/>
              </w:rPr>
              <w:t xml:space="preserve"> doskonalenie diagnozy potrzeb zdrowotnych osób starszych poprzez przeprowadzanie Bilansu Zdrowia Seniora dla </w:t>
            </w:r>
            <w:r w:rsidR="003017D6" w:rsidRPr="00F90012">
              <w:rPr>
                <w:rFonts w:ascii="Arial Nova" w:eastAsia="Times New Roman" w:hAnsi="Arial Nova" w:cs="Times New Roman"/>
                <w:sz w:val="24"/>
                <w:szCs w:val="24"/>
                <w:lang w:eastAsia="pl-PL"/>
              </w:rPr>
              <w:t>70</w:t>
            </w:r>
            <w:r w:rsidRPr="00F90012">
              <w:rPr>
                <w:rFonts w:ascii="Arial Nova" w:eastAsia="Times New Roman" w:hAnsi="Arial Nova" w:cs="Times New Roman"/>
                <w:sz w:val="24"/>
                <w:szCs w:val="24"/>
                <w:lang w:eastAsia="pl-PL"/>
              </w:rPr>
              <w:t>,</w:t>
            </w:r>
            <w:r w:rsidRPr="00343E47">
              <w:rPr>
                <w:rFonts w:ascii="Arial Nova" w:eastAsia="Times New Roman" w:hAnsi="Arial Nova" w:cs="Times New Roman"/>
                <w:sz w:val="24"/>
                <w:szCs w:val="24"/>
                <w:lang w:eastAsia="pl-PL"/>
              </w:rPr>
              <w:t xml:space="preserve"> 75 i 85</w:t>
            </w:r>
            <w:r w:rsidR="003B427C">
              <w:rPr>
                <w:rFonts w:ascii="Arial Nova" w:eastAsia="Times New Roman" w:hAnsi="Arial Nova" w:cs="Times New Roman"/>
                <w:sz w:val="24"/>
                <w:szCs w:val="24"/>
                <w:lang w:eastAsia="pl-PL"/>
              </w:rPr>
              <w:t>-</w:t>
            </w:r>
            <w:r w:rsidRPr="00343E47">
              <w:rPr>
                <w:rFonts w:ascii="Arial Nova" w:eastAsia="Times New Roman" w:hAnsi="Arial Nova" w:cs="Times New Roman"/>
                <w:sz w:val="24"/>
                <w:szCs w:val="24"/>
                <w:lang w:eastAsia="pl-PL"/>
              </w:rPr>
              <w:t xml:space="preserve">latków, </w:t>
            </w:r>
            <w:r w:rsidRPr="00343E47">
              <w:rPr>
                <w:rFonts w:ascii="Arial Nova" w:eastAsia="Times New Roman" w:hAnsi="Arial Nova" w:cs="Times New Roman"/>
                <w:bCs/>
                <w:sz w:val="24"/>
                <w:szCs w:val="24"/>
                <w:lang w:eastAsia="pl-PL"/>
              </w:rPr>
              <w:t>by identyfikować potrzeby zdrowotne i opiekuńcze, a następnie odpowiednio na nie reagować</w:t>
            </w:r>
          </w:p>
        </w:tc>
        <w:tc>
          <w:tcPr>
            <w:tcW w:w="1839" w:type="dxa"/>
            <w:tcBorders>
              <w:left w:val="single" w:sz="24" w:space="0" w:color="auto"/>
              <w:right w:val="single" w:sz="24" w:space="0" w:color="auto"/>
            </w:tcBorders>
          </w:tcPr>
          <w:p w14:paraId="612FAB67" w14:textId="77777777" w:rsidR="008D29FA" w:rsidRPr="00343E47" w:rsidRDefault="008D29FA" w:rsidP="00343E47">
            <w:pPr>
              <w:ind w:left="29"/>
              <w:contextualSpacing/>
              <w:jc w:val="both"/>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placówki lecznicze</w:t>
            </w:r>
          </w:p>
          <w:p w14:paraId="7CCF7C7C" w14:textId="77777777" w:rsidR="008D29FA" w:rsidRPr="00343E47" w:rsidRDefault="008D29FA" w:rsidP="00343E47">
            <w:pPr>
              <w:ind w:left="29"/>
              <w:contextualSpacing/>
              <w:jc w:val="both"/>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 xml:space="preserve">WZO </w:t>
            </w:r>
          </w:p>
          <w:p w14:paraId="3EE79ABB" w14:textId="77777777" w:rsidR="008D29FA" w:rsidRPr="00343E47" w:rsidRDefault="008D29FA" w:rsidP="00343E47">
            <w:pPr>
              <w:ind w:left="29"/>
              <w:contextualSpacing/>
              <w:jc w:val="both"/>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 xml:space="preserve">PSSE, </w:t>
            </w:r>
          </w:p>
          <w:p w14:paraId="5627D12C" w14:textId="77777777" w:rsidR="008D29FA" w:rsidRPr="00343E47" w:rsidRDefault="008D29FA" w:rsidP="00CE1771">
            <w:pPr>
              <w:contextualSpacing/>
              <w:jc w:val="both"/>
              <w:rPr>
                <w:rFonts w:ascii="Arial Nova" w:eastAsia="Times New Roman" w:hAnsi="Arial Nova" w:cs="Times New Roman"/>
                <w:sz w:val="24"/>
                <w:szCs w:val="24"/>
                <w:lang w:eastAsia="pl-PL"/>
              </w:rPr>
            </w:pPr>
          </w:p>
        </w:tc>
        <w:tc>
          <w:tcPr>
            <w:tcW w:w="3548" w:type="dxa"/>
            <w:vMerge/>
            <w:tcBorders>
              <w:left w:val="single" w:sz="24" w:space="0" w:color="auto"/>
              <w:right w:val="single" w:sz="24" w:space="0" w:color="auto"/>
            </w:tcBorders>
          </w:tcPr>
          <w:p w14:paraId="50906BA3" w14:textId="77777777" w:rsidR="008D29FA" w:rsidRPr="00343E47" w:rsidRDefault="008D29FA" w:rsidP="00343E47">
            <w:pPr>
              <w:ind w:left="29"/>
              <w:contextualSpacing/>
              <w:jc w:val="both"/>
              <w:rPr>
                <w:rFonts w:ascii="Arial Nova" w:eastAsia="Times New Roman" w:hAnsi="Arial Nova" w:cs="Cambria"/>
                <w:sz w:val="24"/>
                <w:szCs w:val="24"/>
                <w:lang w:eastAsia="pl-PL"/>
              </w:rPr>
            </w:pPr>
          </w:p>
        </w:tc>
      </w:tr>
      <w:tr w:rsidR="008D29FA" w:rsidRPr="00343E47" w14:paraId="281FF900" w14:textId="77777777" w:rsidTr="007731A6">
        <w:trPr>
          <w:trHeight w:val="128"/>
        </w:trPr>
        <w:tc>
          <w:tcPr>
            <w:tcW w:w="2238" w:type="dxa"/>
            <w:vMerge/>
            <w:tcBorders>
              <w:left w:val="single" w:sz="24" w:space="0" w:color="auto"/>
              <w:right w:val="single" w:sz="24" w:space="0" w:color="auto"/>
            </w:tcBorders>
            <w:shd w:val="clear" w:color="auto" w:fill="CCFFCC"/>
            <w:vAlign w:val="center"/>
          </w:tcPr>
          <w:p w14:paraId="34A682D9" w14:textId="77777777" w:rsidR="008D29FA" w:rsidRPr="00343E47" w:rsidRDefault="008D29FA" w:rsidP="00343E47">
            <w:pPr>
              <w:ind w:left="29"/>
              <w:contextualSpacing/>
              <w:jc w:val="both"/>
              <w:rPr>
                <w:rFonts w:ascii="Arial Nova" w:eastAsia="Times New Roman" w:hAnsi="Arial Nova" w:cs="Times New Roman"/>
                <w:b/>
                <w:bCs/>
                <w:color w:val="000000" w:themeColor="text1"/>
                <w:sz w:val="24"/>
                <w:szCs w:val="24"/>
                <w:lang w:eastAsia="pl-PL"/>
              </w:rPr>
            </w:pPr>
          </w:p>
        </w:tc>
        <w:tc>
          <w:tcPr>
            <w:tcW w:w="6379" w:type="dxa"/>
            <w:tcBorders>
              <w:right w:val="single" w:sz="24" w:space="0" w:color="auto"/>
            </w:tcBorders>
            <w:shd w:val="clear" w:color="auto" w:fill="auto"/>
            <w:vAlign w:val="center"/>
          </w:tcPr>
          <w:p w14:paraId="72F68064" w14:textId="77777777" w:rsidR="008D29FA" w:rsidRPr="00343E47" w:rsidRDefault="008D29FA" w:rsidP="006B7696">
            <w:pPr>
              <w:ind w:left="29"/>
              <w:contextualSpacing/>
              <w:jc w:val="both"/>
              <w:rPr>
                <w:rFonts w:ascii="Arial Nova" w:eastAsia="Times New Roman" w:hAnsi="Arial Nova" w:cs="Times New Roman"/>
                <w:b/>
                <w:bCs/>
                <w:color w:val="000000" w:themeColor="text1"/>
                <w:sz w:val="24"/>
                <w:szCs w:val="24"/>
                <w:lang w:eastAsia="pl-PL"/>
              </w:rPr>
            </w:pPr>
            <w:r w:rsidRPr="00343E47">
              <w:rPr>
                <w:rFonts w:ascii="Arial Nova" w:eastAsia="Times New Roman" w:hAnsi="Arial Nova" w:cs="Times New Roman"/>
                <w:b/>
                <w:bCs/>
                <w:sz w:val="24"/>
                <w:szCs w:val="24"/>
                <w:lang w:eastAsia="pl-PL"/>
              </w:rPr>
              <w:t>K.1.1.8.</w:t>
            </w:r>
            <w:r w:rsidRPr="00343E47">
              <w:rPr>
                <w:rFonts w:ascii="Arial Nova" w:eastAsia="Times New Roman" w:hAnsi="Arial Nova" w:cs="Times New Roman"/>
                <w:sz w:val="24"/>
                <w:szCs w:val="24"/>
                <w:lang w:eastAsia="pl-PL"/>
              </w:rPr>
              <w:t xml:space="preserve"> uruchomienie inicjatywy stworzenia „książeczki zdrowia seniora”</w:t>
            </w:r>
          </w:p>
        </w:tc>
        <w:tc>
          <w:tcPr>
            <w:tcW w:w="1839" w:type="dxa"/>
            <w:tcBorders>
              <w:left w:val="single" w:sz="24" w:space="0" w:color="auto"/>
              <w:right w:val="single" w:sz="24" w:space="0" w:color="auto"/>
            </w:tcBorders>
          </w:tcPr>
          <w:p w14:paraId="75A87A0E" w14:textId="77777777" w:rsidR="00CE1771" w:rsidRPr="00343E47" w:rsidRDefault="008D29FA" w:rsidP="00CE1771">
            <w:pPr>
              <w:ind w:left="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 xml:space="preserve">Placówki </w:t>
            </w:r>
            <w:r w:rsidR="00CE1771" w:rsidRPr="00343E47">
              <w:rPr>
                <w:rFonts w:ascii="Arial Nova" w:eastAsia="Times New Roman" w:hAnsi="Arial Nova" w:cs="Times New Roman"/>
                <w:sz w:val="24"/>
                <w:szCs w:val="24"/>
                <w:lang w:eastAsia="pl-PL"/>
              </w:rPr>
              <w:t xml:space="preserve">lecznicze,  </w:t>
            </w:r>
          </w:p>
          <w:p w14:paraId="5B5F637F" w14:textId="77777777" w:rsidR="00CE1771" w:rsidRPr="00343E47" w:rsidRDefault="00CE1771" w:rsidP="00CE1771">
            <w:pPr>
              <w:ind w:left="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 xml:space="preserve">WZO, </w:t>
            </w:r>
          </w:p>
          <w:p w14:paraId="7578D514" w14:textId="77777777" w:rsidR="008D29FA" w:rsidRPr="00343E47" w:rsidRDefault="008D29FA" w:rsidP="00343E47">
            <w:pPr>
              <w:ind w:left="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MOPS</w:t>
            </w:r>
          </w:p>
        </w:tc>
        <w:tc>
          <w:tcPr>
            <w:tcW w:w="3548" w:type="dxa"/>
            <w:vMerge/>
            <w:tcBorders>
              <w:left w:val="single" w:sz="24" w:space="0" w:color="auto"/>
              <w:right w:val="single" w:sz="24" w:space="0" w:color="auto"/>
            </w:tcBorders>
          </w:tcPr>
          <w:p w14:paraId="37934738" w14:textId="77777777" w:rsidR="008D29FA" w:rsidRPr="00343E47" w:rsidRDefault="008D29FA" w:rsidP="00343E47">
            <w:pPr>
              <w:ind w:left="29"/>
              <w:contextualSpacing/>
              <w:jc w:val="both"/>
              <w:rPr>
                <w:rFonts w:ascii="Arial Nova" w:eastAsia="Times New Roman" w:hAnsi="Arial Nova" w:cs="Times New Roman"/>
                <w:sz w:val="24"/>
                <w:szCs w:val="24"/>
                <w:lang w:eastAsia="pl-PL"/>
              </w:rPr>
            </w:pPr>
          </w:p>
        </w:tc>
      </w:tr>
      <w:tr w:rsidR="008D29FA" w:rsidRPr="00343E47" w14:paraId="019F4CAE" w14:textId="77777777" w:rsidTr="007731A6">
        <w:trPr>
          <w:trHeight w:val="128"/>
        </w:trPr>
        <w:tc>
          <w:tcPr>
            <w:tcW w:w="2238" w:type="dxa"/>
            <w:vMerge/>
            <w:tcBorders>
              <w:left w:val="single" w:sz="24" w:space="0" w:color="auto"/>
              <w:bottom w:val="single" w:sz="24" w:space="0" w:color="auto"/>
              <w:right w:val="single" w:sz="24" w:space="0" w:color="auto"/>
            </w:tcBorders>
            <w:shd w:val="clear" w:color="auto" w:fill="CCFFCC"/>
            <w:vAlign w:val="center"/>
          </w:tcPr>
          <w:p w14:paraId="6DA03DAE" w14:textId="77777777" w:rsidR="008D29FA" w:rsidRPr="00343E47" w:rsidRDefault="008D29FA" w:rsidP="00343E47">
            <w:pPr>
              <w:ind w:left="29"/>
              <w:contextualSpacing/>
              <w:jc w:val="both"/>
              <w:rPr>
                <w:rFonts w:ascii="Arial Nova" w:eastAsia="Times New Roman" w:hAnsi="Arial Nova" w:cs="Times New Roman"/>
                <w:b/>
                <w:bCs/>
                <w:color w:val="000000" w:themeColor="text1"/>
                <w:sz w:val="24"/>
                <w:szCs w:val="24"/>
                <w:lang w:eastAsia="pl-PL"/>
              </w:rPr>
            </w:pPr>
          </w:p>
        </w:tc>
        <w:tc>
          <w:tcPr>
            <w:tcW w:w="6379" w:type="dxa"/>
            <w:tcBorders>
              <w:bottom w:val="single" w:sz="24" w:space="0" w:color="auto"/>
              <w:right w:val="single" w:sz="24" w:space="0" w:color="auto"/>
            </w:tcBorders>
            <w:shd w:val="clear" w:color="auto" w:fill="auto"/>
          </w:tcPr>
          <w:p w14:paraId="376B1D65" w14:textId="77777777" w:rsidR="008D29FA" w:rsidRPr="00343E47" w:rsidRDefault="008D29FA" w:rsidP="006B7696">
            <w:pPr>
              <w:ind w:left="29"/>
              <w:contextualSpacing/>
              <w:jc w:val="both"/>
              <w:rPr>
                <w:rFonts w:ascii="Arial Nova" w:eastAsia="Times New Roman" w:hAnsi="Arial Nova" w:cs="Times New Roman"/>
                <w:b/>
                <w:bCs/>
                <w:color w:val="000000" w:themeColor="text1"/>
                <w:sz w:val="24"/>
                <w:szCs w:val="24"/>
                <w:lang w:eastAsia="pl-PL"/>
              </w:rPr>
            </w:pPr>
            <w:r w:rsidRPr="00343E47">
              <w:rPr>
                <w:rFonts w:ascii="Arial Nova" w:eastAsia="Times New Roman" w:hAnsi="Arial Nova" w:cs="Times New Roman"/>
                <w:b/>
                <w:bCs/>
                <w:sz w:val="24"/>
                <w:szCs w:val="24"/>
                <w:lang w:eastAsia="pl-PL"/>
              </w:rPr>
              <w:t>K.1.1.9.</w:t>
            </w:r>
            <w:r w:rsidRPr="00343E47">
              <w:rPr>
                <w:rFonts w:ascii="Arial Nova" w:eastAsia="Times New Roman" w:hAnsi="Arial Nova" w:cs="Times New Roman"/>
                <w:sz w:val="24"/>
                <w:szCs w:val="24"/>
                <w:lang w:eastAsia="pl-PL"/>
              </w:rPr>
              <w:t xml:space="preserve"> podejmowanie działań zmierzających do rozszerzenia bezpłatnych badań profilaktycznych</w:t>
            </w:r>
          </w:p>
        </w:tc>
        <w:tc>
          <w:tcPr>
            <w:tcW w:w="1839" w:type="dxa"/>
            <w:tcBorders>
              <w:left w:val="single" w:sz="24" w:space="0" w:color="auto"/>
              <w:bottom w:val="single" w:sz="24" w:space="0" w:color="auto"/>
              <w:right w:val="single" w:sz="24" w:space="0" w:color="auto"/>
            </w:tcBorders>
          </w:tcPr>
          <w:p w14:paraId="235375CC" w14:textId="77777777" w:rsidR="008D29FA" w:rsidRPr="00343E47" w:rsidRDefault="008D29FA" w:rsidP="00343E47">
            <w:pPr>
              <w:ind w:left="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 xml:space="preserve">Placówki lecznicze, </w:t>
            </w:r>
          </w:p>
          <w:p w14:paraId="53DADF3C" w14:textId="77777777" w:rsidR="008D29FA" w:rsidRPr="00343E47" w:rsidRDefault="008D29FA" w:rsidP="00343E47">
            <w:pPr>
              <w:ind w:left="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WZO</w:t>
            </w:r>
          </w:p>
        </w:tc>
        <w:tc>
          <w:tcPr>
            <w:tcW w:w="3548" w:type="dxa"/>
            <w:vMerge/>
            <w:tcBorders>
              <w:left w:val="single" w:sz="24" w:space="0" w:color="auto"/>
              <w:bottom w:val="single" w:sz="24" w:space="0" w:color="auto"/>
              <w:right w:val="single" w:sz="24" w:space="0" w:color="auto"/>
            </w:tcBorders>
          </w:tcPr>
          <w:p w14:paraId="0EB2EF9F" w14:textId="77777777" w:rsidR="008D29FA" w:rsidRPr="00343E47" w:rsidRDefault="008D29FA" w:rsidP="00343E47">
            <w:pPr>
              <w:ind w:left="29"/>
              <w:contextualSpacing/>
              <w:jc w:val="both"/>
              <w:rPr>
                <w:rFonts w:ascii="Arial Nova" w:eastAsia="Times New Roman" w:hAnsi="Arial Nova" w:cs="Times New Roman"/>
                <w:sz w:val="24"/>
                <w:szCs w:val="24"/>
                <w:lang w:eastAsia="pl-PL"/>
              </w:rPr>
            </w:pPr>
          </w:p>
        </w:tc>
      </w:tr>
      <w:tr w:rsidR="00816D2F" w:rsidRPr="00343E47" w14:paraId="0AC90CBC" w14:textId="77777777" w:rsidTr="007731A6">
        <w:trPr>
          <w:trHeight w:val="215"/>
        </w:trPr>
        <w:tc>
          <w:tcPr>
            <w:tcW w:w="2238" w:type="dxa"/>
            <w:vMerge w:val="restart"/>
            <w:tcBorders>
              <w:top w:val="single" w:sz="24" w:space="0" w:color="auto"/>
              <w:left w:val="single" w:sz="24" w:space="0" w:color="auto"/>
              <w:right w:val="single" w:sz="24" w:space="0" w:color="auto"/>
            </w:tcBorders>
            <w:shd w:val="clear" w:color="auto" w:fill="CCFFCC"/>
          </w:tcPr>
          <w:p w14:paraId="574D5F3D" w14:textId="77777777" w:rsidR="00816D2F" w:rsidRPr="00343E47" w:rsidRDefault="00816D2F" w:rsidP="00022213">
            <w:pPr>
              <w:ind w:left="29"/>
              <w:contextualSpacing/>
              <w:rPr>
                <w:rFonts w:ascii="Arial Nova" w:eastAsia="Times New Roman" w:hAnsi="Arial Nova" w:cs="Times New Roman"/>
                <w:color w:val="000000" w:themeColor="text1"/>
                <w:sz w:val="24"/>
                <w:szCs w:val="24"/>
                <w:lang w:eastAsia="pl-PL"/>
              </w:rPr>
            </w:pPr>
            <w:r w:rsidRPr="00343E47">
              <w:rPr>
                <w:rFonts w:ascii="Arial Nova" w:eastAsia="Times New Roman" w:hAnsi="Arial Nova" w:cs="Times New Roman"/>
                <w:b/>
                <w:bCs/>
                <w:color w:val="000000" w:themeColor="text1"/>
                <w:sz w:val="24"/>
                <w:szCs w:val="24"/>
                <w:lang w:eastAsia="pl-PL"/>
              </w:rPr>
              <w:t>Priorytet 1.2.</w:t>
            </w:r>
            <w:r w:rsidRPr="00343E47">
              <w:rPr>
                <w:rFonts w:ascii="Arial Nova" w:eastAsia="Times New Roman" w:hAnsi="Arial Nova" w:cs="Times New Roman"/>
                <w:color w:val="000000" w:themeColor="text1"/>
                <w:sz w:val="24"/>
                <w:szCs w:val="24"/>
                <w:lang w:eastAsia="pl-PL"/>
              </w:rPr>
              <w:t xml:space="preserve"> Tworzenie warunków i rozwój działań wspierających aktywność społeczno-kulturalną i obywatelską osób starszych</w:t>
            </w:r>
          </w:p>
        </w:tc>
        <w:tc>
          <w:tcPr>
            <w:tcW w:w="6379" w:type="dxa"/>
            <w:tcBorders>
              <w:top w:val="single" w:sz="24" w:space="0" w:color="auto"/>
            </w:tcBorders>
            <w:shd w:val="clear" w:color="auto" w:fill="auto"/>
            <w:vAlign w:val="center"/>
          </w:tcPr>
          <w:p w14:paraId="4E4B918F" w14:textId="77777777" w:rsidR="00816D2F" w:rsidRPr="00343E47" w:rsidRDefault="00816D2F" w:rsidP="006B7696">
            <w:pPr>
              <w:ind w:left="29"/>
              <w:contextualSpacing/>
              <w:jc w:val="both"/>
              <w:rPr>
                <w:rFonts w:ascii="Arial Nova" w:eastAsia="Times New Roman" w:hAnsi="Arial Nova" w:cs="Times New Roman"/>
                <w:b/>
                <w:bCs/>
                <w:color w:val="000000" w:themeColor="text1"/>
                <w:sz w:val="24"/>
                <w:szCs w:val="24"/>
                <w:lang w:eastAsia="pl-PL"/>
              </w:rPr>
            </w:pPr>
            <w:r w:rsidRPr="00343E47">
              <w:rPr>
                <w:rFonts w:ascii="Arial Nova" w:eastAsia="Times New Roman" w:hAnsi="Arial Nova" w:cs="Times New Roman"/>
                <w:b/>
                <w:bCs/>
                <w:color w:val="000000" w:themeColor="text1"/>
                <w:sz w:val="24"/>
                <w:szCs w:val="24"/>
                <w:lang w:eastAsia="pl-PL"/>
              </w:rPr>
              <w:t xml:space="preserve">K.1.2.1. </w:t>
            </w:r>
            <w:r w:rsidRPr="00343E47">
              <w:rPr>
                <w:rFonts w:ascii="Arial Nova" w:eastAsia="Times New Roman" w:hAnsi="Arial Nova" w:cs="Times New Roman"/>
                <w:color w:val="000000" w:themeColor="text1"/>
                <w:sz w:val="24"/>
                <w:szCs w:val="24"/>
                <w:lang w:eastAsia="pl-PL"/>
              </w:rPr>
              <w:t>promowanie idei i rozwoju wolontariatu oraz grup samopomocowych osób starszych, w tym tworzenie banków czasu;</w:t>
            </w:r>
          </w:p>
        </w:tc>
        <w:tc>
          <w:tcPr>
            <w:tcW w:w="1839" w:type="dxa"/>
            <w:tcBorders>
              <w:top w:val="single" w:sz="24" w:space="0" w:color="auto"/>
              <w:left w:val="single" w:sz="24" w:space="0" w:color="auto"/>
              <w:right w:val="single" w:sz="24" w:space="0" w:color="auto"/>
            </w:tcBorders>
          </w:tcPr>
          <w:p w14:paraId="441BFD8E" w14:textId="77777777" w:rsidR="00816D2F" w:rsidRPr="00343E47" w:rsidRDefault="00816D2F" w:rsidP="00102276">
            <w:pPr>
              <w:ind w:left="29" w:hanging="29"/>
              <w:contextualSpacing/>
              <w:jc w:val="both"/>
              <w:rPr>
                <w:rFonts w:ascii="Arial Nova" w:eastAsia="Times New Roman" w:hAnsi="Arial Nova" w:cs="Times New Roman"/>
                <w:color w:val="000000" w:themeColor="text1"/>
                <w:sz w:val="24"/>
                <w:szCs w:val="24"/>
                <w:lang w:eastAsia="pl-PL"/>
              </w:rPr>
            </w:pPr>
            <w:r w:rsidRPr="00343E47">
              <w:rPr>
                <w:rFonts w:ascii="Arial Nova" w:eastAsia="Times New Roman" w:hAnsi="Arial Nova" w:cs="Times New Roman"/>
                <w:color w:val="000000" w:themeColor="text1"/>
                <w:sz w:val="24"/>
                <w:szCs w:val="24"/>
                <w:lang w:eastAsia="pl-PL"/>
              </w:rPr>
              <w:t>MOPS</w:t>
            </w:r>
          </w:p>
          <w:p w14:paraId="00DB0BED" w14:textId="77777777" w:rsidR="00816D2F" w:rsidRDefault="00816D2F" w:rsidP="00102276">
            <w:pPr>
              <w:ind w:left="29" w:hanging="29"/>
              <w:contextualSpacing/>
              <w:jc w:val="both"/>
              <w:rPr>
                <w:rFonts w:ascii="Arial Nova" w:eastAsia="Times New Roman" w:hAnsi="Arial Nova" w:cs="Times New Roman"/>
                <w:color w:val="000000" w:themeColor="text1"/>
                <w:sz w:val="24"/>
                <w:szCs w:val="24"/>
                <w:lang w:eastAsia="pl-PL"/>
              </w:rPr>
            </w:pPr>
            <w:r w:rsidRPr="00343E47">
              <w:rPr>
                <w:rFonts w:ascii="Arial Nova" w:eastAsia="Times New Roman" w:hAnsi="Arial Nova" w:cs="Times New Roman"/>
                <w:color w:val="000000" w:themeColor="text1"/>
                <w:sz w:val="24"/>
                <w:szCs w:val="24"/>
                <w:lang w:eastAsia="pl-PL"/>
              </w:rPr>
              <w:t>Rada Seniorów</w:t>
            </w:r>
          </w:p>
          <w:p w14:paraId="6E6546AE" w14:textId="77777777" w:rsidR="004D3B14" w:rsidRPr="00F90012" w:rsidRDefault="004D3B14" w:rsidP="00102276">
            <w:pPr>
              <w:ind w:left="29" w:hanging="29"/>
              <w:contextualSpacing/>
              <w:jc w:val="both"/>
              <w:rPr>
                <w:rFonts w:ascii="Arial Nova" w:eastAsia="Times New Roman" w:hAnsi="Arial Nova" w:cs="Times New Roman"/>
                <w:sz w:val="24"/>
                <w:szCs w:val="24"/>
                <w:lang w:eastAsia="pl-PL"/>
              </w:rPr>
            </w:pPr>
            <w:r w:rsidRPr="00F90012">
              <w:rPr>
                <w:rFonts w:ascii="Arial Nova" w:eastAsia="Times New Roman" w:hAnsi="Arial Nova" w:cs="Times New Roman"/>
                <w:sz w:val="24"/>
                <w:szCs w:val="24"/>
                <w:lang w:eastAsia="pl-PL"/>
              </w:rPr>
              <w:t>UTW</w:t>
            </w:r>
          </w:p>
          <w:p w14:paraId="3E557B45" w14:textId="77777777" w:rsidR="00816D2F" w:rsidRPr="00F90012" w:rsidRDefault="00816D2F" w:rsidP="00102276">
            <w:pPr>
              <w:ind w:hanging="29"/>
              <w:contextualSpacing/>
              <w:jc w:val="both"/>
              <w:rPr>
                <w:rFonts w:ascii="Arial Nova" w:eastAsia="Times New Roman" w:hAnsi="Arial Nova" w:cs="Times New Roman"/>
                <w:sz w:val="24"/>
                <w:szCs w:val="24"/>
                <w:lang w:eastAsia="pl-PL"/>
              </w:rPr>
            </w:pPr>
            <w:r w:rsidRPr="00F90012">
              <w:rPr>
                <w:rFonts w:ascii="Arial Nova" w:eastAsia="Times New Roman" w:hAnsi="Arial Nova" w:cs="Times New Roman"/>
                <w:sz w:val="24"/>
                <w:szCs w:val="24"/>
                <w:lang w:eastAsia="pl-PL"/>
              </w:rPr>
              <w:t>NGO’s</w:t>
            </w:r>
          </w:p>
          <w:p w14:paraId="7066E765" w14:textId="77777777" w:rsidR="00CE1771" w:rsidRPr="00343E47" w:rsidRDefault="00132010" w:rsidP="00102276">
            <w:pPr>
              <w:ind w:hanging="29"/>
              <w:contextualSpacing/>
              <w:jc w:val="both"/>
              <w:rPr>
                <w:rFonts w:ascii="Arial Nova" w:eastAsia="Times New Roman" w:hAnsi="Arial Nova" w:cs="Times New Roman"/>
                <w:b/>
                <w:bCs/>
                <w:color w:val="000000" w:themeColor="text1"/>
                <w:sz w:val="24"/>
                <w:szCs w:val="24"/>
                <w:lang w:eastAsia="pl-PL"/>
              </w:rPr>
            </w:pPr>
            <w:r w:rsidRPr="00F90012">
              <w:rPr>
                <w:rFonts w:ascii="Arial Nova" w:eastAsia="Times New Roman" w:hAnsi="Arial Nova" w:cs="Times New Roman"/>
                <w:sz w:val="24"/>
                <w:szCs w:val="24"/>
                <w:lang w:eastAsia="pl-PL"/>
              </w:rPr>
              <w:t>WPS</w:t>
            </w:r>
          </w:p>
        </w:tc>
        <w:tc>
          <w:tcPr>
            <w:tcW w:w="3548" w:type="dxa"/>
            <w:vMerge w:val="restart"/>
            <w:tcBorders>
              <w:top w:val="single" w:sz="24" w:space="0" w:color="auto"/>
              <w:left w:val="single" w:sz="24" w:space="0" w:color="auto"/>
              <w:right w:val="single" w:sz="24" w:space="0" w:color="auto"/>
            </w:tcBorders>
          </w:tcPr>
          <w:p w14:paraId="36C80C05" w14:textId="77777777" w:rsidR="00816D2F" w:rsidRPr="008D29FA" w:rsidRDefault="00816D2F" w:rsidP="00816D2F">
            <w:pPr>
              <w:ind w:left="29"/>
              <w:contextualSpacing/>
              <w:jc w:val="both"/>
              <w:rPr>
                <w:rFonts w:ascii="Arial Nova" w:eastAsia="Times New Roman" w:hAnsi="Arial Nova" w:cs="Cambria"/>
                <w:b/>
                <w:bCs/>
                <w:sz w:val="24"/>
                <w:szCs w:val="24"/>
                <w:lang w:eastAsia="pl-PL"/>
              </w:rPr>
            </w:pPr>
            <w:r w:rsidRPr="008D29FA">
              <w:rPr>
                <w:rFonts w:ascii="Arial Nova" w:eastAsia="Times New Roman" w:hAnsi="Arial Nova" w:cs="Cambria"/>
                <w:b/>
                <w:bCs/>
                <w:sz w:val="24"/>
                <w:szCs w:val="24"/>
                <w:lang w:eastAsia="pl-PL"/>
              </w:rPr>
              <w:t>Wskaźnik produktu</w:t>
            </w:r>
          </w:p>
          <w:p w14:paraId="3381FF3F" w14:textId="77777777" w:rsidR="00816D2F" w:rsidRDefault="00816D2F" w:rsidP="00C536CC">
            <w:pPr>
              <w:pStyle w:val="Akapitzlist"/>
              <w:numPr>
                <w:ilvl w:val="0"/>
                <w:numId w:val="15"/>
              </w:numPr>
              <w:ind w:left="318" w:hanging="283"/>
              <w:jc w:val="both"/>
              <w:rPr>
                <w:rFonts w:ascii="Arial Nova" w:eastAsia="Times New Roman" w:hAnsi="Arial Nova" w:cs="Times New Roman"/>
                <w:color w:val="000000" w:themeColor="text1"/>
                <w:sz w:val="24"/>
                <w:szCs w:val="24"/>
                <w:lang w:eastAsia="pl-PL"/>
              </w:rPr>
            </w:pPr>
            <w:r>
              <w:rPr>
                <w:rFonts w:ascii="Arial Nova" w:eastAsia="Times New Roman" w:hAnsi="Arial Nova" w:cs="Times New Roman"/>
                <w:color w:val="000000" w:themeColor="text1"/>
                <w:sz w:val="24"/>
                <w:szCs w:val="24"/>
                <w:lang w:eastAsia="pl-PL"/>
              </w:rPr>
              <w:t>Liczba powstałych Klubów seniora</w:t>
            </w:r>
          </w:p>
          <w:p w14:paraId="1D29EF27" w14:textId="77777777" w:rsidR="00816D2F" w:rsidRDefault="0015120D" w:rsidP="00C536CC">
            <w:pPr>
              <w:pStyle w:val="Akapitzlist"/>
              <w:numPr>
                <w:ilvl w:val="0"/>
                <w:numId w:val="15"/>
              </w:numPr>
              <w:ind w:left="318" w:hanging="283"/>
              <w:jc w:val="both"/>
              <w:rPr>
                <w:rFonts w:ascii="Arial Nova" w:eastAsia="Times New Roman" w:hAnsi="Arial Nova" w:cs="Times New Roman"/>
                <w:color w:val="000000" w:themeColor="text1"/>
                <w:sz w:val="24"/>
                <w:szCs w:val="24"/>
                <w:lang w:eastAsia="pl-PL"/>
              </w:rPr>
            </w:pPr>
            <w:r>
              <w:rPr>
                <w:rFonts w:ascii="Arial Nova" w:eastAsia="Times New Roman" w:hAnsi="Arial Nova" w:cs="Times New Roman"/>
                <w:color w:val="000000" w:themeColor="text1"/>
                <w:sz w:val="24"/>
                <w:szCs w:val="24"/>
                <w:lang w:eastAsia="pl-PL"/>
              </w:rPr>
              <w:t>Liczba imprez kulturalno-rozrywkowych zorganizowana w ciągu roku</w:t>
            </w:r>
          </w:p>
          <w:p w14:paraId="6CC867C8" w14:textId="77777777" w:rsidR="0015120D" w:rsidRDefault="0015120D" w:rsidP="00C536CC">
            <w:pPr>
              <w:pStyle w:val="Akapitzlist"/>
              <w:numPr>
                <w:ilvl w:val="0"/>
                <w:numId w:val="15"/>
              </w:numPr>
              <w:ind w:left="318" w:hanging="283"/>
              <w:rPr>
                <w:rFonts w:ascii="Arial Nova" w:eastAsia="Times New Roman" w:hAnsi="Arial Nova" w:cs="Times New Roman"/>
                <w:color w:val="000000" w:themeColor="text1"/>
                <w:sz w:val="24"/>
                <w:szCs w:val="24"/>
                <w:lang w:eastAsia="pl-PL"/>
              </w:rPr>
            </w:pPr>
            <w:r>
              <w:rPr>
                <w:rFonts w:ascii="Arial Nova" w:eastAsia="Times New Roman" w:hAnsi="Arial Nova" w:cs="Times New Roman"/>
                <w:color w:val="000000" w:themeColor="text1"/>
                <w:sz w:val="24"/>
                <w:szCs w:val="24"/>
                <w:lang w:eastAsia="pl-PL"/>
              </w:rPr>
              <w:t xml:space="preserve">Liczba nowych inicjatyw </w:t>
            </w:r>
            <w:r w:rsidR="00F90012">
              <w:rPr>
                <w:rFonts w:ascii="Arial Nova" w:eastAsia="Times New Roman" w:hAnsi="Arial Nova" w:cs="Times New Roman"/>
                <w:color w:val="000000" w:themeColor="text1"/>
                <w:sz w:val="24"/>
                <w:szCs w:val="24"/>
                <w:lang w:eastAsia="pl-PL"/>
              </w:rPr>
              <w:br/>
            </w:r>
            <w:r>
              <w:rPr>
                <w:rFonts w:ascii="Arial Nova" w:eastAsia="Times New Roman" w:hAnsi="Arial Nova" w:cs="Times New Roman"/>
                <w:color w:val="000000" w:themeColor="text1"/>
                <w:sz w:val="24"/>
                <w:szCs w:val="24"/>
                <w:lang w:eastAsia="pl-PL"/>
              </w:rPr>
              <w:t>w ramach programu „Aktywny Senior 60+”</w:t>
            </w:r>
          </w:p>
          <w:p w14:paraId="5F4261D5" w14:textId="071C99DE" w:rsidR="006E57B2" w:rsidRPr="00816D2F" w:rsidRDefault="006E57B2" w:rsidP="00C536CC">
            <w:pPr>
              <w:pStyle w:val="Akapitzlist"/>
              <w:numPr>
                <w:ilvl w:val="0"/>
                <w:numId w:val="15"/>
              </w:numPr>
              <w:ind w:left="318" w:hanging="283"/>
              <w:jc w:val="both"/>
              <w:rPr>
                <w:rFonts w:ascii="Arial Nova" w:eastAsia="Times New Roman" w:hAnsi="Arial Nova" w:cs="Times New Roman"/>
                <w:color w:val="000000" w:themeColor="text1"/>
                <w:sz w:val="24"/>
                <w:szCs w:val="24"/>
                <w:lang w:eastAsia="pl-PL"/>
              </w:rPr>
            </w:pPr>
            <w:r>
              <w:rPr>
                <w:rFonts w:ascii="Arial Nova" w:eastAsia="Times New Roman" w:hAnsi="Arial Nova" w:cs="Times New Roman"/>
                <w:color w:val="000000" w:themeColor="text1"/>
                <w:sz w:val="24"/>
                <w:szCs w:val="24"/>
                <w:lang w:eastAsia="pl-PL"/>
              </w:rPr>
              <w:lastRenderedPageBreak/>
              <w:t xml:space="preserve">Liczba zgłoszonych </w:t>
            </w:r>
            <w:r w:rsidR="000B0C15">
              <w:rPr>
                <w:rFonts w:ascii="Arial Nova" w:eastAsia="Times New Roman" w:hAnsi="Arial Nova" w:cs="Times New Roman"/>
                <w:color w:val="000000" w:themeColor="text1"/>
                <w:sz w:val="24"/>
                <w:szCs w:val="24"/>
                <w:lang w:eastAsia="pl-PL"/>
              </w:rPr>
              <w:t xml:space="preserve">przez </w:t>
            </w:r>
            <w:r w:rsidR="00863507">
              <w:rPr>
                <w:rFonts w:ascii="Arial Nova" w:eastAsia="Times New Roman" w:hAnsi="Arial Nova" w:cs="Times New Roman"/>
                <w:color w:val="000000" w:themeColor="text1"/>
                <w:sz w:val="24"/>
                <w:szCs w:val="24"/>
                <w:lang w:eastAsia="pl-PL"/>
              </w:rPr>
              <w:t>osoby w wieku 60+</w:t>
            </w:r>
            <w:r w:rsidR="000B0C15">
              <w:rPr>
                <w:rFonts w:ascii="Arial Nova" w:eastAsia="Times New Roman" w:hAnsi="Arial Nova" w:cs="Times New Roman"/>
                <w:color w:val="000000" w:themeColor="text1"/>
                <w:sz w:val="24"/>
                <w:szCs w:val="24"/>
                <w:lang w:eastAsia="pl-PL"/>
              </w:rPr>
              <w:t xml:space="preserve"> </w:t>
            </w:r>
            <w:r w:rsidR="00863507">
              <w:rPr>
                <w:rFonts w:ascii="Arial Nova" w:eastAsia="Times New Roman" w:hAnsi="Arial Nova" w:cs="Times New Roman"/>
                <w:color w:val="000000" w:themeColor="text1"/>
                <w:sz w:val="24"/>
                <w:szCs w:val="24"/>
                <w:lang w:eastAsia="pl-PL"/>
              </w:rPr>
              <w:t xml:space="preserve">inicjatyw </w:t>
            </w:r>
            <w:r>
              <w:rPr>
                <w:rFonts w:ascii="Arial Nova" w:eastAsia="Times New Roman" w:hAnsi="Arial Nova" w:cs="Times New Roman"/>
                <w:color w:val="000000" w:themeColor="text1"/>
                <w:sz w:val="24"/>
                <w:szCs w:val="24"/>
                <w:lang w:eastAsia="pl-PL"/>
              </w:rPr>
              <w:t xml:space="preserve">w ramach </w:t>
            </w:r>
            <w:r w:rsidR="00277C89">
              <w:rPr>
                <w:rFonts w:ascii="Arial Nova" w:eastAsia="Times New Roman" w:hAnsi="Arial Nova" w:cs="Times New Roman"/>
                <w:color w:val="000000" w:themeColor="text1"/>
                <w:sz w:val="24"/>
                <w:szCs w:val="24"/>
                <w:lang w:eastAsia="pl-PL"/>
              </w:rPr>
              <w:t>jednej edycji</w:t>
            </w:r>
            <w:r w:rsidR="00863507">
              <w:rPr>
                <w:rFonts w:ascii="Arial Nova" w:eastAsia="Times New Roman" w:hAnsi="Arial Nova" w:cs="Times New Roman"/>
                <w:color w:val="000000" w:themeColor="text1"/>
                <w:sz w:val="24"/>
                <w:szCs w:val="24"/>
                <w:lang w:eastAsia="pl-PL"/>
              </w:rPr>
              <w:t xml:space="preserve"> </w:t>
            </w:r>
            <w:r>
              <w:rPr>
                <w:rFonts w:ascii="Arial Nova" w:eastAsia="Times New Roman" w:hAnsi="Arial Nova" w:cs="Times New Roman"/>
                <w:color w:val="000000" w:themeColor="text1"/>
                <w:sz w:val="24"/>
                <w:szCs w:val="24"/>
                <w:lang w:eastAsia="pl-PL"/>
              </w:rPr>
              <w:t>budżetu</w:t>
            </w:r>
            <w:r w:rsidR="00863507">
              <w:rPr>
                <w:rFonts w:ascii="Arial Nova" w:eastAsia="Times New Roman" w:hAnsi="Arial Nova" w:cs="Times New Roman"/>
                <w:color w:val="000000" w:themeColor="text1"/>
                <w:sz w:val="24"/>
                <w:szCs w:val="24"/>
                <w:lang w:eastAsia="pl-PL"/>
              </w:rPr>
              <w:t xml:space="preserve"> </w:t>
            </w:r>
            <w:r>
              <w:rPr>
                <w:rFonts w:ascii="Arial Nova" w:eastAsia="Times New Roman" w:hAnsi="Arial Nova" w:cs="Times New Roman"/>
                <w:color w:val="000000" w:themeColor="text1"/>
                <w:sz w:val="24"/>
                <w:szCs w:val="24"/>
                <w:lang w:eastAsia="pl-PL"/>
              </w:rPr>
              <w:t>obywatelskie</w:t>
            </w:r>
          </w:p>
          <w:p w14:paraId="10B02417" w14:textId="77777777" w:rsidR="00816D2F" w:rsidRDefault="00816D2F" w:rsidP="00343E47">
            <w:pPr>
              <w:ind w:left="29"/>
              <w:contextualSpacing/>
              <w:jc w:val="both"/>
              <w:rPr>
                <w:rFonts w:ascii="Arial Nova" w:eastAsia="Times New Roman" w:hAnsi="Arial Nova" w:cs="Times New Roman"/>
                <w:color w:val="000000" w:themeColor="text1"/>
                <w:sz w:val="24"/>
                <w:szCs w:val="24"/>
                <w:lang w:eastAsia="pl-PL"/>
              </w:rPr>
            </w:pPr>
          </w:p>
          <w:p w14:paraId="5065358F" w14:textId="77777777" w:rsidR="00D629A2" w:rsidRDefault="00D629A2" w:rsidP="00816D2F">
            <w:pPr>
              <w:rPr>
                <w:rFonts w:ascii="Arial Nova" w:eastAsia="Times New Roman" w:hAnsi="Arial Nova" w:cs="Cambria"/>
                <w:b/>
                <w:bCs/>
                <w:sz w:val="24"/>
                <w:szCs w:val="24"/>
                <w:lang w:eastAsia="pl-PL"/>
              </w:rPr>
            </w:pPr>
          </w:p>
          <w:p w14:paraId="55C4996C" w14:textId="77777777" w:rsidR="00D629A2" w:rsidRDefault="00D629A2" w:rsidP="00816D2F">
            <w:pPr>
              <w:rPr>
                <w:rFonts w:ascii="Arial Nova" w:eastAsia="Times New Roman" w:hAnsi="Arial Nova" w:cs="Cambria"/>
                <w:b/>
                <w:bCs/>
                <w:sz w:val="24"/>
                <w:szCs w:val="24"/>
                <w:lang w:eastAsia="pl-PL"/>
              </w:rPr>
            </w:pPr>
          </w:p>
          <w:p w14:paraId="723EA257" w14:textId="77777777" w:rsidR="00D629A2" w:rsidRDefault="00D629A2" w:rsidP="00816D2F">
            <w:pPr>
              <w:rPr>
                <w:rFonts w:ascii="Arial Nova" w:eastAsia="Times New Roman" w:hAnsi="Arial Nova" w:cs="Cambria"/>
                <w:b/>
                <w:bCs/>
                <w:sz w:val="24"/>
                <w:szCs w:val="24"/>
                <w:lang w:eastAsia="pl-PL"/>
              </w:rPr>
            </w:pPr>
          </w:p>
          <w:p w14:paraId="67E6E933" w14:textId="77777777" w:rsidR="00D629A2" w:rsidRDefault="00D629A2" w:rsidP="00816D2F">
            <w:pPr>
              <w:rPr>
                <w:rFonts w:ascii="Arial Nova" w:eastAsia="Times New Roman" w:hAnsi="Arial Nova" w:cs="Cambria"/>
                <w:b/>
                <w:bCs/>
                <w:sz w:val="24"/>
                <w:szCs w:val="24"/>
                <w:lang w:eastAsia="pl-PL"/>
              </w:rPr>
            </w:pPr>
          </w:p>
          <w:p w14:paraId="13035F23" w14:textId="77777777" w:rsidR="006E57B2" w:rsidRDefault="006E57B2" w:rsidP="00816D2F">
            <w:pPr>
              <w:rPr>
                <w:rFonts w:ascii="Arial Nova" w:eastAsia="Times New Roman" w:hAnsi="Arial Nova" w:cs="Cambria"/>
                <w:b/>
                <w:bCs/>
                <w:sz w:val="24"/>
                <w:szCs w:val="24"/>
                <w:lang w:eastAsia="pl-PL"/>
              </w:rPr>
            </w:pPr>
          </w:p>
          <w:p w14:paraId="03657678" w14:textId="77777777" w:rsidR="00816D2F" w:rsidRDefault="00816D2F" w:rsidP="00816D2F">
            <w:pPr>
              <w:rPr>
                <w:rFonts w:ascii="Arial Nova" w:eastAsia="Times New Roman" w:hAnsi="Arial Nova" w:cs="Cambria"/>
                <w:b/>
                <w:bCs/>
                <w:sz w:val="24"/>
                <w:szCs w:val="24"/>
                <w:lang w:eastAsia="pl-PL"/>
              </w:rPr>
            </w:pPr>
            <w:r w:rsidRPr="0046310C">
              <w:rPr>
                <w:rFonts w:ascii="Arial Nova" w:eastAsia="Times New Roman" w:hAnsi="Arial Nova" w:cs="Cambria"/>
                <w:b/>
                <w:bCs/>
                <w:sz w:val="24"/>
                <w:szCs w:val="24"/>
                <w:lang w:eastAsia="pl-PL"/>
              </w:rPr>
              <w:t>Wskaźnik rezultatu</w:t>
            </w:r>
          </w:p>
          <w:p w14:paraId="667E8846" w14:textId="77777777" w:rsidR="00816D2F" w:rsidRDefault="00816D2F" w:rsidP="00C536CC">
            <w:pPr>
              <w:pStyle w:val="Akapitzlist"/>
              <w:numPr>
                <w:ilvl w:val="0"/>
                <w:numId w:val="15"/>
              </w:numPr>
              <w:ind w:left="318" w:hanging="283"/>
              <w:jc w:val="both"/>
              <w:rPr>
                <w:rFonts w:ascii="Arial Nova" w:eastAsia="Times New Roman" w:hAnsi="Arial Nova" w:cs="Times New Roman"/>
                <w:color w:val="000000" w:themeColor="text1"/>
                <w:sz w:val="24"/>
                <w:szCs w:val="24"/>
                <w:lang w:eastAsia="pl-PL"/>
              </w:rPr>
            </w:pPr>
            <w:r>
              <w:rPr>
                <w:rFonts w:ascii="Arial Nova" w:eastAsia="Times New Roman" w:hAnsi="Arial Nova" w:cs="Times New Roman"/>
                <w:color w:val="000000" w:themeColor="text1"/>
                <w:sz w:val="24"/>
                <w:szCs w:val="24"/>
                <w:lang w:eastAsia="pl-PL"/>
              </w:rPr>
              <w:t>Liczba starszych osób uczestniczących w Klubach Seniora</w:t>
            </w:r>
          </w:p>
          <w:p w14:paraId="1F3EC57D" w14:textId="77777777" w:rsidR="0015120D" w:rsidRDefault="0015120D" w:rsidP="00C536CC">
            <w:pPr>
              <w:pStyle w:val="Akapitzlist"/>
              <w:numPr>
                <w:ilvl w:val="0"/>
                <w:numId w:val="15"/>
              </w:numPr>
              <w:ind w:left="318" w:hanging="283"/>
              <w:jc w:val="both"/>
              <w:rPr>
                <w:rFonts w:ascii="Arial Nova" w:eastAsia="Times New Roman" w:hAnsi="Arial Nova" w:cs="Times New Roman"/>
                <w:color w:val="000000" w:themeColor="text1"/>
                <w:sz w:val="24"/>
                <w:szCs w:val="24"/>
                <w:lang w:eastAsia="pl-PL"/>
              </w:rPr>
            </w:pPr>
            <w:r>
              <w:rPr>
                <w:rFonts w:ascii="Arial Nova" w:eastAsia="Times New Roman" w:hAnsi="Arial Nova" w:cs="Times New Roman"/>
                <w:color w:val="000000" w:themeColor="text1"/>
                <w:sz w:val="24"/>
                <w:szCs w:val="24"/>
                <w:lang w:eastAsia="pl-PL"/>
              </w:rPr>
              <w:t xml:space="preserve">Liczba </w:t>
            </w:r>
            <w:bookmarkStart w:id="33" w:name="_Hlk58359048"/>
            <w:r>
              <w:rPr>
                <w:rFonts w:ascii="Arial Nova" w:eastAsia="Times New Roman" w:hAnsi="Arial Nova" w:cs="Times New Roman"/>
                <w:color w:val="000000" w:themeColor="text1"/>
                <w:sz w:val="24"/>
                <w:szCs w:val="24"/>
                <w:lang w:eastAsia="pl-PL"/>
              </w:rPr>
              <w:t>zorganizowanych imprez kulturalno – rozrywkowych</w:t>
            </w:r>
            <w:bookmarkEnd w:id="33"/>
          </w:p>
          <w:p w14:paraId="462B2101" w14:textId="77777777" w:rsidR="0015120D" w:rsidRDefault="0015120D" w:rsidP="00C536CC">
            <w:pPr>
              <w:pStyle w:val="Akapitzlist"/>
              <w:numPr>
                <w:ilvl w:val="0"/>
                <w:numId w:val="15"/>
              </w:numPr>
              <w:ind w:left="318" w:hanging="283"/>
              <w:jc w:val="both"/>
              <w:rPr>
                <w:rFonts w:ascii="Arial Nova" w:eastAsia="Times New Roman" w:hAnsi="Arial Nova" w:cs="Times New Roman"/>
                <w:color w:val="000000" w:themeColor="text1"/>
                <w:sz w:val="24"/>
                <w:szCs w:val="24"/>
                <w:lang w:eastAsia="pl-PL"/>
              </w:rPr>
            </w:pPr>
            <w:r>
              <w:rPr>
                <w:rFonts w:ascii="Arial Nova" w:eastAsia="Times New Roman" w:hAnsi="Arial Nova" w:cs="Times New Roman"/>
                <w:color w:val="000000" w:themeColor="text1"/>
                <w:sz w:val="24"/>
                <w:szCs w:val="24"/>
                <w:lang w:eastAsia="pl-PL"/>
              </w:rPr>
              <w:t xml:space="preserve">Liczba aktywnych uczestników </w:t>
            </w:r>
            <w:r w:rsidR="00D629A2">
              <w:rPr>
                <w:rFonts w:ascii="Arial Nova" w:eastAsia="Times New Roman" w:hAnsi="Arial Nova" w:cs="Times New Roman"/>
                <w:color w:val="000000" w:themeColor="text1"/>
                <w:sz w:val="24"/>
                <w:szCs w:val="24"/>
                <w:lang w:eastAsia="pl-PL"/>
              </w:rPr>
              <w:t>przedsięwzięć</w:t>
            </w:r>
            <w:r w:rsidR="002F5DE6">
              <w:rPr>
                <w:rFonts w:ascii="Arial Nova" w:eastAsia="Times New Roman" w:hAnsi="Arial Nova" w:cs="Times New Roman"/>
                <w:color w:val="000000" w:themeColor="text1"/>
                <w:sz w:val="24"/>
                <w:szCs w:val="24"/>
                <w:lang w:eastAsia="pl-PL"/>
              </w:rPr>
              <w:t xml:space="preserve"> w ramach programu „Aktywny Senior 60+”</w:t>
            </w:r>
          </w:p>
          <w:p w14:paraId="7F9DFFF9" w14:textId="77777777" w:rsidR="006E57B2" w:rsidRDefault="006E57B2" w:rsidP="00C536CC">
            <w:pPr>
              <w:pStyle w:val="Akapitzlist"/>
              <w:numPr>
                <w:ilvl w:val="0"/>
                <w:numId w:val="15"/>
              </w:numPr>
              <w:ind w:left="318" w:hanging="283"/>
              <w:jc w:val="both"/>
              <w:rPr>
                <w:rFonts w:ascii="Arial Nova" w:eastAsia="Times New Roman" w:hAnsi="Arial Nova" w:cs="Times New Roman"/>
                <w:color w:val="000000" w:themeColor="text1"/>
                <w:sz w:val="24"/>
                <w:szCs w:val="24"/>
                <w:lang w:eastAsia="pl-PL"/>
              </w:rPr>
            </w:pPr>
            <w:r>
              <w:rPr>
                <w:rFonts w:ascii="Arial Nova" w:eastAsia="Times New Roman" w:hAnsi="Arial Nova" w:cs="Times New Roman"/>
                <w:color w:val="000000" w:themeColor="text1"/>
                <w:sz w:val="24"/>
                <w:szCs w:val="24"/>
                <w:lang w:eastAsia="pl-PL"/>
              </w:rPr>
              <w:t>Liczba przyjętych inicjatyw</w:t>
            </w:r>
            <w:r w:rsidR="000B0C15">
              <w:rPr>
                <w:rFonts w:ascii="Arial Nova" w:eastAsia="Times New Roman" w:hAnsi="Arial Nova" w:cs="Times New Roman"/>
                <w:color w:val="000000" w:themeColor="text1"/>
                <w:sz w:val="24"/>
                <w:szCs w:val="24"/>
                <w:lang w:eastAsia="pl-PL"/>
              </w:rPr>
              <w:t xml:space="preserve"> seniorów w ramach budżetu obywatelskiego</w:t>
            </w:r>
          </w:p>
          <w:p w14:paraId="6B71E0C6" w14:textId="77777777" w:rsidR="009C644F" w:rsidRPr="00816D2F" w:rsidRDefault="009C644F" w:rsidP="00C536CC">
            <w:pPr>
              <w:pStyle w:val="Akapitzlist"/>
              <w:numPr>
                <w:ilvl w:val="0"/>
                <w:numId w:val="15"/>
              </w:numPr>
              <w:ind w:left="318" w:hanging="283"/>
              <w:jc w:val="both"/>
              <w:rPr>
                <w:rFonts w:ascii="Arial Nova" w:eastAsia="Times New Roman" w:hAnsi="Arial Nova" w:cs="Times New Roman"/>
                <w:color w:val="000000" w:themeColor="text1"/>
                <w:sz w:val="24"/>
                <w:szCs w:val="24"/>
                <w:lang w:eastAsia="pl-PL"/>
              </w:rPr>
            </w:pPr>
            <w:r w:rsidRPr="009C644F">
              <w:rPr>
                <w:rFonts w:ascii="Arial Nova" w:eastAsia="Times New Roman" w:hAnsi="Arial Nova" w:cs="Times New Roman"/>
                <w:color w:val="000000" w:themeColor="text1"/>
                <w:sz w:val="24"/>
                <w:szCs w:val="24"/>
                <w:lang w:eastAsia="pl-PL"/>
              </w:rPr>
              <w:t xml:space="preserve">Liczba wolontariuszy w wieku </w:t>
            </w:r>
            <w:r w:rsidRPr="00F90012">
              <w:rPr>
                <w:rFonts w:ascii="Arial Nova" w:eastAsia="Times New Roman" w:hAnsi="Arial Nova" w:cs="Times New Roman"/>
                <w:sz w:val="24"/>
                <w:szCs w:val="24"/>
                <w:lang w:eastAsia="pl-PL"/>
              </w:rPr>
              <w:t>6</w:t>
            </w:r>
            <w:r w:rsidR="004E528E" w:rsidRPr="00F90012">
              <w:rPr>
                <w:rFonts w:ascii="Arial Nova" w:eastAsia="Times New Roman" w:hAnsi="Arial Nova" w:cs="Times New Roman"/>
                <w:sz w:val="24"/>
                <w:szCs w:val="24"/>
                <w:lang w:eastAsia="pl-PL"/>
              </w:rPr>
              <w:t>0</w:t>
            </w:r>
            <w:r w:rsidRPr="009C644F">
              <w:rPr>
                <w:rFonts w:ascii="Arial Nova" w:eastAsia="Times New Roman" w:hAnsi="Arial Nova" w:cs="Times New Roman"/>
                <w:color w:val="000000" w:themeColor="text1"/>
                <w:sz w:val="24"/>
                <w:szCs w:val="24"/>
                <w:lang w:eastAsia="pl-PL"/>
              </w:rPr>
              <w:t>+ (stan na koniec roku)</w:t>
            </w:r>
          </w:p>
        </w:tc>
      </w:tr>
      <w:tr w:rsidR="00816D2F" w:rsidRPr="00343E47" w14:paraId="3C80F11D" w14:textId="77777777" w:rsidTr="007731A6">
        <w:trPr>
          <w:trHeight w:val="211"/>
        </w:trPr>
        <w:tc>
          <w:tcPr>
            <w:tcW w:w="2238" w:type="dxa"/>
            <w:vMerge/>
            <w:tcBorders>
              <w:left w:val="single" w:sz="24" w:space="0" w:color="auto"/>
              <w:right w:val="single" w:sz="24" w:space="0" w:color="auto"/>
            </w:tcBorders>
            <w:shd w:val="clear" w:color="auto" w:fill="CCFFCC"/>
            <w:vAlign w:val="center"/>
          </w:tcPr>
          <w:p w14:paraId="5DFA4510" w14:textId="77777777" w:rsidR="00816D2F" w:rsidRPr="00343E47" w:rsidRDefault="00816D2F" w:rsidP="00343E47">
            <w:pPr>
              <w:ind w:left="29"/>
              <w:contextualSpacing/>
              <w:jc w:val="both"/>
              <w:rPr>
                <w:rFonts w:ascii="Arial Nova" w:eastAsia="Times New Roman" w:hAnsi="Arial Nova" w:cs="Times New Roman"/>
                <w:b/>
                <w:bCs/>
                <w:color w:val="000000" w:themeColor="text1"/>
                <w:sz w:val="24"/>
                <w:szCs w:val="24"/>
                <w:lang w:eastAsia="pl-PL"/>
              </w:rPr>
            </w:pPr>
          </w:p>
        </w:tc>
        <w:tc>
          <w:tcPr>
            <w:tcW w:w="6379" w:type="dxa"/>
            <w:shd w:val="clear" w:color="auto" w:fill="auto"/>
            <w:vAlign w:val="center"/>
          </w:tcPr>
          <w:p w14:paraId="65385C90" w14:textId="77777777" w:rsidR="00816D2F" w:rsidRPr="00343E47" w:rsidRDefault="00816D2F" w:rsidP="006B7696">
            <w:pPr>
              <w:ind w:left="29"/>
              <w:contextualSpacing/>
              <w:jc w:val="both"/>
              <w:rPr>
                <w:rFonts w:ascii="Cambria" w:eastAsia="Times New Roman" w:hAnsi="Cambria" w:cs="Cambria"/>
                <w:sz w:val="20"/>
                <w:szCs w:val="20"/>
                <w:lang w:eastAsia="pl-PL"/>
              </w:rPr>
            </w:pPr>
            <w:r w:rsidRPr="00343E47">
              <w:rPr>
                <w:rFonts w:ascii="Arial Nova" w:eastAsia="Times New Roman" w:hAnsi="Arial Nova" w:cs="Times New Roman"/>
                <w:b/>
                <w:bCs/>
                <w:color w:val="000000" w:themeColor="text1"/>
                <w:sz w:val="24"/>
                <w:szCs w:val="24"/>
                <w:lang w:eastAsia="pl-PL"/>
              </w:rPr>
              <w:t xml:space="preserve">K.1.2.2. </w:t>
            </w:r>
            <w:r w:rsidRPr="00343E47">
              <w:rPr>
                <w:rFonts w:ascii="Arial Nova" w:eastAsia="Times New Roman" w:hAnsi="Arial Nova" w:cs="Times New Roman"/>
                <w:color w:val="000000" w:themeColor="text1"/>
                <w:sz w:val="24"/>
                <w:szCs w:val="24"/>
                <w:lang w:eastAsia="pl-PL"/>
              </w:rPr>
              <w:t xml:space="preserve">zachęcanie i wspieranie wśród osób starszych </w:t>
            </w:r>
            <w:r w:rsidRPr="00E60A7F">
              <w:rPr>
                <w:rFonts w:ascii="Arial Nova" w:eastAsia="Times New Roman" w:hAnsi="Arial Nova" w:cs="Times New Roman"/>
                <w:b/>
                <w:bCs/>
                <w:color w:val="000000" w:themeColor="text1"/>
                <w:sz w:val="24"/>
                <w:szCs w:val="24"/>
                <w:lang w:eastAsia="pl-PL"/>
              </w:rPr>
              <w:t>wolontariatu kompetencji</w:t>
            </w:r>
            <w:r w:rsidRPr="00343E47">
              <w:rPr>
                <w:rFonts w:ascii="Arial Nova" w:eastAsia="Times New Roman" w:hAnsi="Arial Nova" w:cs="Times New Roman"/>
                <w:color w:val="000000" w:themeColor="text1"/>
                <w:sz w:val="24"/>
                <w:szCs w:val="24"/>
                <w:lang w:eastAsia="pl-PL"/>
              </w:rPr>
              <w:t xml:space="preserve"> opartego na idei dzielenia się posiadaną wiedzą, doświadczeniem oraz umiejętnościami. </w:t>
            </w:r>
          </w:p>
        </w:tc>
        <w:tc>
          <w:tcPr>
            <w:tcW w:w="1839" w:type="dxa"/>
            <w:tcBorders>
              <w:left w:val="single" w:sz="24" w:space="0" w:color="auto"/>
              <w:right w:val="single" w:sz="24" w:space="0" w:color="auto"/>
            </w:tcBorders>
          </w:tcPr>
          <w:p w14:paraId="3E43F3C7" w14:textId="77777777" w:rsidR="00816D2F" w:rsidRPr="00343E47" w:rsidRDefault="00816D2F" w:rsidP="00343E47">
            <w:pPr>
              <w:ind w:left="29"/>
              <w:contextualSpacing/>
              <w:jc w:val="both"/>
              <w:rPr>
                <w:rFonts w:ascii="Arial Nova" w:eastAsia="Times New Roman" w:hAnsi="Arial Nova" w:cs="Times New Roman"/>
                <w:color w:val="000000" w:themeColor="text1"/>
                <w:sz w:val="24"/>
                <w:szCs w:val="24"/>
                <w:lang w:eastAsia="pl-PL"/>
              </w:rPr>
            </w:pPr>
            <w:r w:rsidRPr="00343E47">
              <w:rPr>
                <w:rFonts w:ascii="Arial Nova" w:eastAsia="Times New Roman" w:hAnsi="Arial Nova" w:cs="Times New Roman"/>
                <w:color w:val="000000" w:themeColor="text1"/>
                <w:sz w:val="24"/>
                <w:szCs w:val="24"/>
                <w:lang w:eastAsia="pl-PL"/>
              </w:rPr>
              <w:t>MOPS</w:t>
            </w:r>
          </w:p>
          <w:p w14:paraId="4FEBEF9C" w14:textId="77777777" w:rsidR="00816D2F" w:rsidRPr="00343E47" w:rsidRDefault="00816D2F" w:rsidP="00343E47">
            <w:pPr>
              <w:ind w:left="29"/>
              <w:contextualSpacing/>
              <w:jc w:val="both"/>
              <w:rPr>
                <w:rFonts w:ascii="Arial Nova" w:eastAsia="Times New Roman" w:hAnsi="Arial Nova" w:cs="Times New Roman"/>
                <w:color w:val="000000" w:themeColor="text1"/>
                <w:sz w:val="24"/>
                <w:szCs w:val="24"/>
                <w:lang w:eastAsia="pl-PL"/>
              </w:rPr>
            </w:pPr>
            <w:r w:rsidRPr="00343E47">
              <w:rPr>
                <w:rFonts w:ascii="Arial Nova" w:eastAsia="Times New Roman" w:hAnsi="Arial Nova" w:cs="Times New Roman"/>
                <w:color w:val="000000" w:themeColor="text1"/>
                <w:sz w:val="24"/>
                <w:szCs w:val="24"/>
                <w:lang w:eastAsia="pl-PL"/>
              </w:rPr>
              <w:t>Rada Seniorów</w:t>
            </w:r>
          </w:p>
          <w:p w14:paraId="2954171A" w14:textId="77777777" w:rsidR="00816D2F" w:rsidRPr="00343E47" w:rsidRDefault="00816D2F" w:rsidP="00343E47">
            <w:pPr>
              <w:ind w:left="29"/>
              <w:contextualSpacing/>
              <w:jc w:val="both"/>
              <w:rPr>
                <w:rFonts w:ascii="Arial Nova" w:eastAsia="Times New Roman" w:hAnsi="Arial Nova" w:cs="Times New Roman"/>
                <w:color w:val="000000" w:themeColor="text1"/>
                <w:sz w:val="24"/>
                <w:szCs w:val="24"/>
                <w:lang w:eastAsia="pl-PL"/>
              </w:rPr>
            </w:pPr>
            <w:r w:rsidRPr="00343E47">
              <w:rPr>
                <w:rFonts w:ascii="Arial Nova" w:eastAsia="Times New Roman" w:hAnsi="Arial Nova" w:cs="Times New Roman"/>
                <w:color w:val="000000" w:themeColor="text1"/>
                <w:sz w:val="24"/>
                <w:szCs w:val="24"/>
                <w:lang w:eastAsia="pl-PL"/>
              </w:rPr>
              <w:t>NGO’s</w:t>
            </w:r>
          </w:p>
          <w:p w14:paraId="1A071BB6" w14:textId="77777777" w:rsidR="00816D2F" w:rsidRPr="00343E47" w:rsidRDefault="00816D2F" w:rsidP="00343E47">
            <w:pPr>
              <w:ind w:left="29"/>
              <w:contextualSpacing/>
              <w:jc w:val="both"/>
              <w:rPr>
                <w:rFonts w:ascii="Cambria" w:eastAsia="Times New Roman" w:hAnsi="Cambria" w:cs="Cambria"/>
                <w:sz w:val="20"/>
                <w:szCs w:val="20"/>
                <w:lang w:eastAsia="pl-PL"/>
              </w:rPr>
            </w:pPr>
            <w:r w:rsidRPr="00343E47">
              <w:rPr>
                <w:rFonts w:ascii="Arial Nova" w:eastAsia="Times New Roman" w:hAnsi="Arial Nova" w:cs="Times New Roman"/>
                <w:color w:val="000000" w:themeColor="text1"/>
                <w:sz w:val="24"/>
                <w:szCs w:val="24"/>
                <w:lang w:eastAsia="pl-PL"/>
              </w:rPr>
              <w:t>UTW</w:t>
            </w:r>
          </w:p>
        </w:tc>
        <w:tc>
          <w:tcPr>
            <w:tcW w:w="3548" w:type="dxa"/>
            <w:vMerge/>
            <w:tcBorders>
              <w:left w:val="single" w:sz="24" w:space="0" w:color="auto"/>
              <w:right w:val="single" w:sz="24" w:space="0" w:color="auto"/>
            </w:tcBorders>
          </w:tcPr>
          <w:p w14:paraId="1DBED1BD" w14:textId="77777777" w:rsidR="00816D2F" w:rsidRPr="00343E47" w:rsidRDefault="00816D2F" w:rsidP="00343E47">
            <w:pPr>
              <w:ind w:left="29"/>
              <w:contextualSpacing/>
              <w:jc w:val="both"/>
              <w:rPr>
                <w:rFonts w:ascii="Arial Nova" w:eastAsia="Times New Roman" w:hAnsi="Arial Nova" w:cs="Times New Roman"/>
                <w:color w:val="000000" w:themeColor="text1"/>
                <w:sz w:val="24"/>
                <w:szCs w:val="24"/>
                <w:lang w:eastAsia="pl-PL"/>
              </w:rPr>
            </w:pPr>
          </w:p>
        </w:tc>
      </w:tr>
      <w:tr w:rsidR="00816D2F" w:rsidRPr="00343E47" w14:paraId="4EFA4951" w14:textId="77777777" w:rsidTr="007731A6">
        <w:trPr>
          <w:trHeight w:val="211"/>
        </w:trPr>
        <w:tc>
          <w:tcPr>
            <w:tcW w:w="2238" w:type="dxa"/>
            <w:vMerge/>
            <w:tcBorders>
              <w:left w:val="single" w:sz="24" w:space="0" w:color="auto"/>
              <w:right w:val="single" w:sz="24" w:space="0" w:color="auto"/>
            </w:tcBorders>
            <w:shd w:val="clear" w:color="auto" w:fill="CCFFCC"/>
            <w:vAlign w:val="center"/>
          </w:tcPr>
          <w:p w14:paraId="39AEBAE1" w14:textId="77777777" w:rsidR="00816D2F" w:rsidRPr="00343E47" w:rsidRDefault="00816D2F" w:rsidP="00343E47">
            <w:pPr>
              <w:ind w:left="29"/>
              <w:contextualSpacing/>
              <w:jc w:val="both"/>
              <w:rPr>
                <w:rFonts w:ascii="Arial Nova" w:eastAsia="Times New Roman" w:hAnsi="Arial Nova" w:cs="Times New Roman"/>
                <w:b/>
                <w:bCs/>
                <w:color w:val="000000" w:themeColor="text1"/>
                <w:sz w:val="24"/>
                <w:szCs w:val="24"/>
                <w:lang w:eastAsia="pl-PL"/>
              </w:rPr>
            </w:pPr>
          </w:p>
        </w:tc>
        <w:tc>
          <w:tcPr>
            <w:tcW w:w="6379" w:type="dxa"/>
            <w:shd w:val="clear" w:color="auto" w:fill="auto"/>
            <w:vAlign w:val="center"/>
          </w:tcPr>
          <w:p w14:paraId="7F441F4E" w14:textId="77777777" w:rsidR="00816D2F" w:rsidRPr="00343E47" w:rsidRDefault="00816D2F" w:rsidP="006B7696">
            <w:pPr>
              <w:ind w:left="29"/>
              <w:contextualSpacing/>
              <w:jc w:val="both"/>
              <w:rPr>
                <w:rFonts w:ascii="Cambria" w:eastAsia="Times New Roman" w:hAnsi="Cambria" w:cs="Cambria"/>
                <w:sz w:val="20"/>
                <w:szCs w:val="20"/>
                <w:lang w:eastAsia="pl-PL"/>
              </w:rPr>
            </w:pPr>
            <w:bookmarkStart w:id="34" w:name="_Hlk56634655"/>
            <w:r w:rsidRPr="00343E47">
              <w:rPr>
                <w:rFonts w:ascii="Arial Nova" w:eastAsia="Times New Roman" w:hAnsi="Arial Nova" w:cs="Times New Roman"/>
                <w:b/>
                <w:bCs/>
                <w:color w:val="000000" w:themeColor="text1"/>
                <w:sz w:val="24"/>
                <w:szCs w:val="24"/>
                <w:lang w:eastAsia="pl-PL"/>
              </w:rPr>
              <w:t xml:space="preserve">K.1.2.3. </w:t>
            </w:r>
            <w:bookmarkEnd w:id="34"/>
            <w:r w:rsidRPr="003017D6">
              <w:rPr>
                <w:rFonts w:ascii="Arial Nova" w:eastAsia="Times New Roman" w:hAnsi="Arial Nova" w:cs="Times New Roman"/>
                <w:color w:val="000000" w:themeColor="text1"/>
                <w:sz w:val="24"/>
                <w:szCs w:val="24"/>
                <w:lang w:eastAsia="pl-PL"/>
              </w:rPr>
              <w:t>wspieranie istniejących i nowo powstających form aktywizacji osób starszych szczególnie klubów seniora działających w dzielnicach miasta;</w:t>
            </w:r>
          </w:p>
        </w:tc>
        <w:tc>
          <w:tcPr>
            <w:tcW w:w="1839" w:type="dxa"/>
            <w:tcBorders>
              <w:left w:val="single" w:sz="24" w:space="0" w:color="auto"/>
              <w:right w:val="single" w:sz="24" w:space="0" w:color="auto"/>
            </w:tcBorders>
          </w:tcPr>
          <w:p w14:paraId="7371DDCE" w14:textId="77777777" w:rsidR="00816D2F" w:rsidRPr="00343E47" w:rsidRDefault="00816D2F" w:rsidP="00343E47">
            <w:pPr>
              <w:ind w:left="29"/>
              <w:contextualSpacing/>
              <w:jc w:val="both"/>
              <w:rPr>
                <w:rFonts w:ascii="Arial Nova" w:eastAsia="Times New Roman" w:hAnsi="Arial Nova" w:cs="Times New Roman"/>
                <w:color w:val="000000" w:themeColor="text1"/>
                <w:sz w:val="24"/>
                <w:szCs w:val="24"/>
                <w:lang w:eastAsia="pl-PL"/>
              </w:rPr>
            </w:pPr>
            <w:r w:rsidRPr="00343E47">
              <w:rPr>
                <w:rFonts w:ascii="Arial Nova" w:eastAsia="Times New Roman" w:hAnsi="Arial Nova" w:cs="Times New Roman"/>
                <w:color w:val="000000" w:themeColor="text1"/>
                <w:sz w:val="24"/>
                <w:szCs w:val="24"/>
                <w:lang w:eastAsia="pl-PL"/>
              </w:rPr>
              <w:t>MOPS</w:t>
            </w:r>
          </w:p>
          <w:p w14:paraId="72572C62" w14:textId="77777777" w:rsidR="00816D2F" w:rsidRPr="00343E47" w:rsidRDefault="00816D2F" w:rsidP="00343E47">
            <w:pPr>
              <w:ind w:left="29"/>
              <w:contextualSpacing/>
              <w:jc w:val="both"/>
              <w:rPr>
                <w:rFonts w:ascii="Arial Nova" w:eastAsia="Times New Roman" w:hAnsi="Arial Nova" w:cs="Times New Roman"/>
                <w:color w:val="000000" w:themeColor="text1"/>
                <w:sz w:val="24"/>
                <w:szCs w:val="24"/>
                <w:lang w:eastAsia="pl-PL"/>
              </w:rPr>
            </w:pPr>
            <w:r w:rsidRPr="00343E47">
              <w:rPr>
                <w:rFonts w:ascii="Arial Nova" w:eastAsia="Times New Roman" w:hAnsi="Arial Nova" w:cs="Times New Roman"/>
                <w:color w:val="000000" w:themeColor="text1"/>
                <w:sz w:val="24"/>
                <w:szCs w:val="24"/>
                <w:lang w:eastAsia="pl-PL"/>
              </w:rPr>
              <w:t>Rada Seniorów</w:t>
            </w:r>
          </w:p>
          <w:p w14:paraId="154E91E2" w14:textId="77777777" w:rsidR="00816D2F" w:rsidRPr="00343E47" w:rsidRDefault="00816D2F" w:rsidP="00343E47">
            <w:pPr>
              <w:ind w:left="29"/>
              <w:contextualSpacing/>
              <w:jc w:val="both"/>
              <w:rPr>
                <w:rFonts w:ascii="Arial Nova" w:eastAsia="Times New Roman" w:hAnsi="Arial Nova" w:cs="Times New Roman"/>
                <w:color w:val="000000" w:themeColor="text1"/>
                <w:sz w:val="24"/>
                <w:szCs w:val="24"/>
                <w:lang w:eastAsia="pl-PL"/>
              </w:rPr>
            </w:pPr>
            <w:r w:rsidRPr="00343E47">
              <w:rPr>
                <w:rFonts w:ascii="Arial Nova" w:eastAsia="Times New Roman" w:hAnsi="Arial Nova" w:cs="Times New Roman"/>
                <w:color w:val="000000" w:themeColor="text1"/>
                <w:sz w:val="24"/>
                <w:szCs w:val="24"/>
                <w:lang w:eastAsia="pl-PL"/>
              </w:rPr>
              <w:t>NGO’s</w:t>
            </w:r>
          </w:p>
        </w:tc>
        <w:tc>
          <w:tcPr>
            <w:tcW w:w="3548" w:type="dxa"/>
            <w:vMerge/>
            <w:tcBorders>
              <w:left w:val="single" w:sz="24" w:space="0" w:color="auto"/>
              <w:right w:val="single" w:sz="24" w:space="0" w:color="auto"/>
            </w:tcBorders>
          </w:tcPr>
          <w:p w14:paraId="023F3C55" w14:textId="77777777" w:rsidR="00816D2F" w:rsidRPr="00343E47" w:rsidRDefault="00816D2F" w:rsidP="00343E47">
            <w:pPr>
              <w:ind w:left="29"/>
              <w:contextualSpacing/>
              <w:jc w:val="both"/>
              <w:rPr>
                <w:rFonts w:ascii="Arial Nova" w:eastAsia="Times New Roman" w:hAnsi="Arial Nova" w:cs="Times New Roman"/>
                <w:color w:val="000000" w:themeColor="text1"/>
                <w:sz w:val="24"/>
                <w:szCs w:val="24"/>
                <w:lang w:eastAsia="pl-PL"/>
              </w:rPr>
            </w:pPr>
          </w:p>
        </w:tc>
      </w:tr>
      <w:tr w:rsidR="00816D2F" w:rsidRPr="00343E47" w14:paraId="63BE756A" w14:textId="77777777" w:rsidTr="007731A6">
        <w:trPr>
          <w:trHeight w:val="211"/>
        </w:trPr>
        <w:tc>
          <w:tcPr>
            <w:tcW w:w="2238" w:type="dxa"/>
            <w:vMerge/>
            <w:tcBorders>
              <w:left w:val="single" w:sz="24" w:space="0" w:color="auto"/>
              <w:right w:val="single" w:sz="24" w:space="0" w:color="auto"/>
            </w:tcBorders>
            <w:shd w:val="clear" w:color="auto" w:fill="CCFFCC"/>
            <w:vAlign w:val="center"/>
          </w:tcPr>
          <w:p w14:paraId="72DB8A5B" w14:textId="77777777" w:rsidR="00816D2F" w:rsidRPr="00343E47" w:rsidRDefault="00816D2F" w:rsidP="00343E47">
            <w:pPr>
              <w:ind w:left="29"/>
              <w:contextualSpacing/>
              <w:jc w:val="both"/>
              <w:rPr>
                <w:rFonts w:ascii="Arial Nova" w:eastAsia="Times New Roman" w:hAnsi="Arial Nova" w:cs="Times New Roman"/>
                <w:b/>
                <w:bCs/>
                <w:color w:val="000000" w:themeColor="text1"/>
                <w:sz w:val="24"/>
                <w:szCs w:val="24"/>
                <w:lang w:eastAsia="pl-PL"/>
              </w:rPr>
            </w:pPr>
          </w:p>
        </w:tc>
        <w:tc>
          <w:tcPr>
            <w:tcW w:w="6379" w:type="dxa"/>
            <w:shd w:val="clear" w:color="auto" w:fill="auto"/>
            <w:vAlign w:val="center"/>
          </w:tcPr>
          <w:p w14:paraId="6B57C569" w14:textId="77777777" w:rsidR="00816D2F" w:rsidRPr="00343E47" w:rsidRDefault="00816D2F" w:rsidP="006B7696">
            <w:pPr>
              <w:ind w:left="29"/>
              <w:contextualSpacing/>
              <w:jc w:val="both"/>
              <w:rPr>
                <w:rFonts w:ascii="Cambria" w:eastAsia="Times New Roman" w:hAnsi="Cambria" w:cs="Cambria"/>
                <w:sz w:val="20"/>
                <w:szCs w:val="20"/>
                <w:lang w:eastAsia="pl-PL"/>
              </w:rPr>
            </w:pPr>
            <w:r w:rsidRPr="00343E47">
              <w:rPr>
                <w:rFonts w:ascii="Arial Nova" w:eastAsia="Times New Roman" w:hAnsi="Arial Nova" w:cs="Times New Roman"/>
                <w:b/>
                <w:bCs/>
                <w:sz w:val="24"/>
                <w:szCs w:val="24"/>
                <w:lang w:eastAsia="pl-PL"/>
              </w:rPr>
              <w:t xml:space="preserve">K.1.2.4. </w:t>
            </w:r>
            <w:r w:rsidRPr="00343E47">
              <w:rPr>
                <w:rFonts w:ascii="Arial Nova" w:eastAsia="Times New Roman" w:hAnsi="Arial Nova" w:cs="Times New Roman"/>
                <w:sz w:val="24"/>
                <w:szCs w:val="24"/>
                <w:lang w:eastAsia="pl-PL"/>
              </w:rPr>
              <w:t xml:space="preserve">wspieranie instytucji organizujących przedsięwzięcia kulturalne, w których głównymi beneficjentami są osoby starsze i równocześnie otwarte na udział innych generacji; </w:t>
            </w:r>
          </w:p>
        </w:tc>
        <w:tc>
          <w:tcPr>
            <w:tcW w:w="1839" w:type="dxa"/>
            <w:tcBorders>
              <w:left w:val="single" w:sz="24" w:space="0" w:color="auto"/>
              <w:right w:val="single" w:sz="24" w:space="0" w:color="auto"/>
            </w:tcBorders>
          </w:tcPr>
          <w:p w14:paraId="213D2CD5" w14:textId="77777777" w:rsidR="00816D2F" w:rsidRPr="00343E47" w:rsidRDefault="00816D2F" w:rsidP="00102276">
            <w:pPr>
              <w:ind w:left="29" w:hanging="29"/>
              <w:contextualSpacing/>
              <w:jc w:val="both"/>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WKP</w:t>
            </w:r>
          </w:p>
          <w:p w14:paraId="42ED9935" w14:textId="77777777" w:rsidR="00816D2F" w:rsidRPr="00343E47" w:rsidRDefault="00816D2F" w:rsidP="00102276">
            <w:pPr>
              <w:ind w:left="29" w:hanging="29"/>
              <w:contextualSpacing/>
              <w:jc w:val="both"/>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Młodzieżowa Rada Miasta</w:t>
            </w:r>
          </w:p>
          <w:p w14:paraId="301B5814" w14:textId="77777777" w:rsidR="00816D2F" w:rsidRPr="00343E47" w:rsidRDefault="00816D2F" w:rsidP="00102276">
            <w:pPr>
              <w:ind w:left="29" w:hanging="29"/>
              <w:contextualSpacing/>
              <w:jc w:val="both"/>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 xml:space="preserve">Rada Seniorów </w:t>
            </w:r>
          </w:p>
        </w:tc>
        <w:tc>
          <w:tcPr>
            <w:tcW w:w="3548" w:type="dxa"/>
            <w:vMerge/>
            <w:tcBorders>
              <w:left w:val="single" w:sz="24" w:space="0" w:color="auto"/>
              <w:right w:val="single" w:sz="24" w:space="0" w:color="auto"/>
            </w:tcBorders>
          </w:tcPr>
          <w:p w14:paraId="240EB83B" w14:textId="77777777" w:rsidR="00816D2F" w:rsidRPr="00343E47" w:rsidRDefault="00816D2F" w:rsidP="00343E47">
            <w:pPr>
              <w:ind w:left="29"/>
              <w:contextualSpacing/>
              <w:jc w:val="both"/>
              <w:rPr>
                <w:rFonts w:ascii="Arial Nova" w:eastAsia="Times New Roman" w:hAnsi="Arial Nova" w:cs="Cambria"/>
                <w:sz w:val="24"/>
                <w:szCs w:val="24"/>
                <w:lang w:eastAsia="pl-PL"/>
              </w:rPr>
            </w:pPr>
          </w:p>
        </w:tc>
      </w:tr>
      <w:tr w:rsidR="00816D2F" w:rsidRPr="00343E47" w14:paraId="1E0A84DB" w14:textId="77777777" w:rsidTr="007731A6">
        <w:trPr>
          <w:trHeight w:val="211"/>
        </w:trPr>
        <w:tc>
          <w:tcPr>
            <w:tcW w:w="2238" w:type="dxa"/>
            <w:vMerge/>
            <w:tcBorders>
              <w:left w:val="single" w:sz="24" w:space="0" w:color="auto"/>
              <w:right w:val="single" w:sz="24" w:space="0" w:color="auto"/>
            </w:tcBorders>
            <w:shd w:val="clear" w:color="auto" w:fill="CCFFCC"/>
            <w:vAlign w:val="center"/>
          </w:tcPr>
          <w:p w14:paraId="1CAB5660" w14:textId="77777777" w:rsidR="00816D2F" w:rsidRPr="00343E47" w:rsidRDefault="00816D2F" w:rsidP="00343E47">
            <w:pPr>
              <w:ind w:left="29"/>
              <w:contextualSpacing/>
              <w:jc w:val="both"/>
              <w:rPr>
                <w:rFonts w:ascii="Arial Nova" w:eastAsia="Times New Roman" w:hAnsi="Arial Nova" w:cs="Times New Roman"/>
                <w:b/>
                <w:bCs/>
                <w:color w:val="000000" w:themeColor="text1"/>
                <w:sz w:val="24"/>
                <w:szCs w:val="24"/>
                <w:lang w:eastAsia="pl-PL"/>
              </w:rPr>
            </w:pPr>
          </w:p>
        </w:tc>
        <w:tc>
          <w:tcPr>
            <w:tcW w:w="6379" w:type="dxa"/>
            <w:shd w:val="clear" w:color="auto" w:fill="auto"/>
            <w:vAlign w:val="center"/>
          </w:tcPr>
          <w:p w14:paraId="741D65CE" w14:textId="77777777" w:rsidR="00816D2F" w:rsidRPr="00343E47" w:rsidRDefault="00816D2F" w:rsidP="006B7696">
            <w:pPr>
              <w:ind w:left="29"/>
              <w:contextualSpacing/>
              <w:jc w:val="both"/>
              <w:rPr>
                <w:rFonts w:ascii="Cambria" w:eastAsia="Times New Roman" w:hAnsi="Cambria" w:cs="Cambria"/>
                <w:sz w:val="20"/>
                <w:szCs w:val="20"/>
                <w:lang w:eastAsia="pl-PL"/>
              </w:rPr>
            </w:pPr>
            <w:r w:rsidRPr="00343E47">
              <w:rPr>
                <w:rFonts w:ascii="Arial Nova" w:eastAsia="Times New Roman" w:hAnsi="Arial Nova" w:cs="Times New Roman"/>
                <w:b/>
                <w:bCs/>
                <w:color w:val="000000" w:themeColor="text1"/>
                <w:sz w:val="24"/>
                <w:szCs w:val="24"/>
                <w:lang w:eastAsia="pl-PL"/>
              </w:rPr>
              <w:t xml:space="preserve">K.1.2.5. </w:t>
            </w:r>
            <w:r w:rsidRPr="00343E47">
              <w:rPr>
                <w:rFonts w:ascii="Arial Nova" w:eastAsia="Times New Roman" w:hAnsi="Arial Nova" w:cs="Times New Roman"/>
                <w:color w:val="000000" w:themeColor="text1"/>
                <w:sz w:val="24"/>
                <w:szCs w:val="24"/>
                <w:lang w:eastAsia="pl-PL"/>
              </w:rPr>
              <w:t xml:space="preserve">zacieśnienie współpracy samorządu </w:t>
            </w:r>
            <w:r w:rsidR="00F90012">
              <w:rPr>
                <w:rFonts w:ascii="Arial Nova" w:eastAsia="Times New Roman" w:hAnsi="Arial Nova" w:cs="Times New Roman"/>
                <w:color w:val="000000" w:themeColor="text1"/>
                <w:sz w:val="24"/>
                <w:szCs w:val="24"/>
                <w:lang w:eastAsia="pl-PL"/>
              </w:rPr>
              <w:br/>
            </w:r>
            <w:r w:rsidRPr="00343E47">
              <w:rPr>
                <w:rFonts w:ascii="Arial Nova" w:eastAsia="Times New Roman" w:hAnsi="Arial Nova" w:cs="Times New Roman"/>
                <w:color w:val="000000" w:themeColor="text1"/>
                <w:sz w:val="24"/>
                <w:szCs w:val="24"/>
                <w:lang w:eastAsia="pl-PL"/>
              </w:rPr>
              <w:t>z organizacjami pozarządowymi, kościołami i innymi związkami wyznaniowymi, mediami i innymi zainteresowanymi podmiotami na rzecz popierania</w:t>
            </w:r>
            <w:r w:rsidR="00F90012">
              <w:rPr>
                <w:rFonts w:ascii="Arial Nova" w:eastAsia="Times New Roman" w:hAnsi="Arial Nova" w:cs="Times New Roman"/>
                <w:color w:val="000000" w:themeColor="text1"/>
                <w:sz w:val="24"/>
                <w:szCs w:val="24"/>
                <w:lang w:eastAsia="pl-PL"/>
              </w:rPr>
              <w:br/>
            </w:r>
            <w:r w:rsidRPr="00343E47">
              <w:rPr>
                <w:rFonts w:ascii="Arial Nova" w:eastAsia="Times New Roman" w:hAnsi="Arial Nova" w:cs="Times New Roman"/>
                <w:color w:val="000000" w:themeColor="text1"/>
                <w:sz w:val="24"/>
                <w:szCs w:val="24"/>
                <w:lang w:eastAsia="pl-PL"/>
              </w:rPr>
              <w:t xml:space="preserve"> i promowania aktywności seniorów;</w:t>
            </w:r>
          </w:p>
        </w:tc>
        <w:tc>
          <w:tcPr>
            <w:tcW w:w="1839" w:type="dxa"/>
            <w:tcBorders>
              <w:left w:val="single" w:sz="24" w:space="0" w:color="auto"/>
              <w:right w:val="single" w:sz="24" w:space="0" w:color="auto"/>
            </w:tcBorders>
          </w:tcPr>
          <w:p w14:paraId="26D7943C" w14:textId="77777777" w:rsidR="00816D2F" w:rsidRPr="00343E47" w:rsidRDefault="00816D2F" w:rsidP="00022213">
            <w:pPr>
              <w:ind w:left="29"/>
              <w:contextualSpacing/>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WWO</w:t>
            </w:r>
          </w:p>
          <w:p w14:paraId="375E9A23" w14:textId="77777777" w:rsidR="00816D2F" w:rsidRPr="00343E47" w:rsidRDefault="00816D2F" w:rsidP="00022213">
            <w:pPr>
              <w:ind w:left="29"/>
              <w:contextualSpacing/>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WPS</w:t>
            </w:r>
          </w:p>
          <w:p w14:paraId="434C1079" w14:textId="77777777" w:rsidR="00816D2F" w:rsidRPr="00343E47" w:rsidRDefault="00816D2F" w:rsidP="00022213">
            <w:pPr>
              <w:ind w:left="29"/>
              <w:contextualSpacing/>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 xml:space="preserve">Kościoły </w:t>
            </w:r>
            <w:r w:rsidR="005A12A2">
              <w:rPr>
                <w:rFonts w:ascii="Arial Nova" w:eastAsia="Times New Roman" w:hAnsi="Arial Nova" w:cs="Cambria"/>
                <w:sz w:val="24"/>
                <w:szCs w:val="24"/>
                <w:lang w:eastAsia="pl-PL"/>
              </w:rPr>
              <w:br/>
            </w:r>
            <w:r w:rsidRPr="00343E47">
              <w:rPr>
                <w:rFonts w:ascii="Arial Nova" w:eastAsia="Times New Roman" w:hAnsi="Arial Nova" w:cs="Cambria"/>
                <w:sz w:val="24"/>
                <w:szCs w:val="24"/>
                <w:lang w:eastAsia="pl-PL"/>
              </w:rPr>
              <w:t>i związki wyznaniowe</w:t>
            </w:r>
          </w:p>
          <w:p w14:paraId="5820D10A" w14:textId="77777777" w:rsidR="00816D2F" w:rsidRDefault="00816D2F" w:rsidP="00022213">
            <w:pPr>
              <w:ind w:left="29"/>
              <w:contextualSpacing/>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MOPS</w:t>
            </w:r>
          </w:p>
          <w:p w14:paraId="7E0059BA" w14:textId="77777777" w:rsidR="00816D2F" w:rsidRPr="00343E47" w:rsidRDefault="005A12A2" w:rsidP="00022213">
            <w:pPr>
              <w:ind w:left="29"/>
              <w:contextualSpacing/>
              <w:rPr>
                <w:rFonts w:ascii="Arial Nova" w:eastAsia="Times New Roman" w:hAnsi="Arial Nova" w:cs="Cambria"/>
                <w:sz w:val="24"/>
                <w:szCs w:val="24"/>
                <w:lang w:eastAsia="pl-PL"/>
              </w:rPr>
            </w:pPr>
            <w:r>
              <w:rPr>
                <w:rFonts w:ascii="Arial Nova" w:eastAsia="Times New Roman" w:hAnsi="Arial Nova" w:cs="Cambria"/>
                <w:sz w:val="24"/>
                <w:szCs w:val="24"/>
                <w:lang w:eastAsia="pl-PL"/>
              </w:rPr>
              <w:t>Gazeta Twoje Zagłębie, Radio Eska, FB, strona internetowa senior60+</w:t>
            </w:r>
          </w:p>
        </w:tc>
        <w:tc>
          <w:tcPr>
            <w:tcW w:w="3548" w:type="dxa"/>
            <w:vMerge/>
            <w:tcBorders>
              <w:left w:val="single" w:sz="24" w:space="0" w:color="auto"/>
              <w:right w:val="single" w:sz="24" w:space="0" w:color="auto"/>
            </w:tcBorders>
          </w:tcPr>
          <w:p w14:paraId="6E7F2064" w14:textId="77777777" w:rsidR="00816D2F" w:rsidRPr="00343E47" w:rsidRDefault="00816D2F" w:rsidP="00343E47">
            <w:pPr>
              <w:ind w:left="29"/>
              <w:contextualSpacing/>
              <w:jc w:val="both"/>
              <w:rPr>
                <w:rFonts w:ascii="Arial Nova" w:eastAsia="Times New Roman" w:hAnsi="Arial Nova" w:cs="Cambria"/>
                <w:sz w:val="24"/>
                <w:szCs w:val="24"/>
                <w:lang w:eastAsia="pl-PL"/>
              </w:rPr>
            </w:pPr>
          </w:p>
        </w:tc>
      </w:tr>
      <w:tr w:rsidR="00816D2F" w:rsidRPr="00343E47" w14:paraId="76D84903" w14:textId="77777777" w:rsidTr="007731A6">
        <w:trPr>
          <w:trHeight w:val="211"/>
        </w:trPr>
        <w:tc>
          <w:tcPr>
            <w:tcW w:w="2238" w:type="dxa"/>
            <w:vMerge/>
            <w:tcBorders>
              <w:left w:val="single" w:sz="24" w:space="0" w:color="auto"/>
              <w:right w:val="single" w:sz="24" w:space="0" w:color="auto"/>
            </w:tcBorders>
            <w:shd w:val="clear" w:color="auto" w:fill="CCFFCC"/>
            <w:vAlign w:val="center"/>
          </w:tcPr>
          <w:p w14:paraId="14978806" w14:textId="77777777" w:rsidR="00816D2F" w:rsidRPr="00343E47" w:rsidRDefault="00816D2F" w:rsidP="00343E47">
            <w:pPr>
              <w:ind w:left="29"/>
              <w:contextualSpacing/>
              <w:jc w:val="both"/>
              <w:rPr>
                <w:rFonts w:ascii="Arial Nova" w:eastAsia="Times New Roman" w:hAnsi="Arial Nova" w:cs="Times New Roman"/>
                <w:b/>
                <w:bCs/>
                <w:color w:val="000000" w:themeColor="text1"/>
                <w:sz w:val="24"/>
                <w:szCs w:val="24"/>
                <w:lang w:eastAsia="pl-PL"/>
              </w:rPr>
            </w:pPr>
          </w:p>
        </w:tc>
        <w:tc>
          <w:tcPr>
            <w:tcW w:w="6379" w:type="dxa"/>
            <w:shd w:val="clear" w:color="auto" w:fill="auto"/>
          </w:tcPr>
          <w:p w14:paraId="144A0614" w14:textId="77777777" w:rsidR="00816D2F" w:rsidRPr="00343E47" w:rsidRDefault="00816D2F" w:rsidP="00343E47">
            <w:pPr>
              <w:ind w:left="29"/>
              <w:contextualSpacing/>
              <w:jc w:val="both"/>
              <w:rPr>
                <w:rFonts w:ascii="Cambria" w:eastAsia="Times New Roman" w:hAnsi="Cambria" w:cs="Cambria"/>
                <w:sz w:val="20"/>
                <w:szCs w:val="20"/>
                <w:lang w:eastAsia="pl-PL"/>
              </w:rPr>
            </w:pPr>
            <w:r w:rsidRPr="00343E47">
              <w:rPr>
                <w:rFonts w:ascii="Arial Nova" w:eastAsia="Times New Roman" w:hAnsi="Arial Nova" w:cs="Times New Roman"/>
                <w:b/>
                <w:bCs/>
                <w:color w:val="000000" w:themeColor="text1"/>
                <w:sz w:val="24"/>
                <w:szCs w:val="24"/>
                <w:lang w:eastAsia="pl-PL"/>
              </w:rPr>
              <w:t xml:space="preserve">K.1.2.6. </w:t>
            </w:r>
            <w:r w:rsidRPr="00343E47">
              <w:rPr>
                <w:rFonts w:ascii="Arial Nova" w:eastAsia="Times New Roman" w:hAnsi="Arial Nova" w:cs="Times New Roman"/>
                <w:color w:val="000000" w:themeColor="text1"/>
                <w:sz w:val="24"/>
                <w:szCs w:val="24"/>
                <w:lang w:eastAsia="pl-PL"/>
              </w:rPr>
              <w:t xml:space="preserve">organizowanie imprez kulturalnych i ułatwianie osobom starszym dostępu do oferty kulturalnej, </w:t>
            </w:r>
            <w:r w:rsidR="004E528E">
              <w:rPr>
                <w:rFonts w:ascii="Arial Nova" w:eastAsia="Times New Roman" w:hAnsi="Arial Nova" w:cs="Times New Roman"/>
                <w:color w:val="000000" w:themeColor="text1"/>
                <w:sz w:val="24"/>
                <w:szCs w:val="24"/>
                <w:lang w:eastAsia="pl-PL"/>
              </w:rPr>
              <w:t>m.in</w:t>
            </w:r>
            <w:r w:rsidRPr="00343E47">
              <w:rPr>
                <w:rFonts w:ascii="Arial Nova" w:eastAsia="Times New Roman" w:hAnsi="Arial Nova" w:cs="Times New Roman"/>
                <w:color w:val="000000" w:themeColor="text1"/>
                <w:sz w:val="24"/>
                <w:szCs w:val="24"/>
                <w:lang w:eastAsia="pl-PL"/>
              </w:rPr>
              <w:t>. poprzez regulowanie zasad odpłatności, dostosowanie pory imprez do potrzeb seniorów;</w:t>
            </w:r>
          </w:p>
        </w:tc>
        <w:tc>
          <w:tcPr>
            <w:tcW w:w="1839" w:type="dxa"/>
            <w:tcBorders>
              <w:left w:val="single" w:sz="24" w:space="0" w:color="auto"/>
              <w:right w:val="single" w:sz="24" w:space="0" w:color="auto"/>
            </w:tcBorders>
          </w:tcPr>
          <w:p w14:paraId="76D7F412" w14:textId="77777777" w:rsidR="00816D2F" w:rsidRPr="00343E47" w:rsidRDefault="00816D2F" w:rsidP="00102276">
            <w:pPr>
              <w:ind w:left="29" w:hanging="29"/>
              <w:contextualSpacing/>
              <w:jc w:val="both"/>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WKP</w:t>
            </w:r>
          </w:p>
          <w:p w14:paraId="55BB4954" w14:textId="77777777" w:rsidR="00816D2F" w:rsidRPr="00343E47" w:rsidRDefault="00816D2F" w:rsidP="00102276">
            <w:pPr>
              <w:ind w:left="29" w:hanging="29"/>
              <w:contextualSpacing/>
              <w:jc w:val="both"/>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Rada Seniorów</w:t>
            </w:r>
          </w:p>
          <w:p w14:paraId="0CF8FFD9" w14:textId="77777777" w:rsidR="00816D2F" w:rsidRPr="00343E47" w:rsidRDefault="00816D2F" w:rsidP="00102276">
            <w:pPr>
              <w:ind w:left="29" w:hanging="29"/>
              <w:contextualSpacing/>
              <w:jc w:val="both"/>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MOPS</w:t>
            </w:r>
          </w:p>
        </w:tc>
        <w:tc>
          <w:tcPr>
            <w:tcW w:w="3548" w:type="dxa"/>
            <w:vMerge/>
            <w:tcBorders>
              <w:left w:val="single" w:sz="24" w:space="0" w:color="auto"/>
              <w:right w:val="single" w:sz="24" w:space="0" w:color="auto"/>
            </w:tcBorders>
          </w:tcPr>
          <w:p w14:paraId="477BE3A0" w14:textId="77777777" w:rsidR="00816D2F" w:rsidRPr="00343E47" w:rsidRDefault="00816D2F" w:rsidP="00343E47">
            <w:pPr>
              <w:ind w:left="29"/>
              <w:contextualSpacing/>
              <w:jc w:val="both"/>
              <w:rPr>
                <w:rFonts w:ascii="Arial Nova" w:eastAsia="Times New Roman" w:hAnsi="Arial Nova" w:cs="Cambria"/>
                <w:sz w:val="24"/>
                <w:szCs w:val="24"/>
                <w:lang w:eastAsia="pl-PL"/>
              </w:rPr>
            </w:pPr>
          </w:p>
        </w:tc>
      </w:tr>
      <w:tr w:rsidR="00816D2F" w:rsidRPr="00343E47" w14:paraId="1F6EEE2B" w14:textId="77777777" w:rsidTr="007731A6">
        <w:trPr>
          <w:trHeight w:val="211"/>
        </w:trPr>
        <w:tc>
          <w:tcPr>
            <w:tcW w:w="2238" w:type="dxa"/>
            <w:vMerge/>
            <w:tcBorders>
              <w:left w:val="single" w:sz="24" w:space="0" w:color="auto"/>
              <w:right w:val="single" w:sz="24" w:space="0" w:color="auto"/>
            </w:tcBorders>
            <w:shd w:val="clear" w:color="auto" w:fill="CCFFCC"/>
            <w:vAlign w:val="center"/>
          </w:tcPr>
          <w:p w14:paraId="6275FAC3" w14:textId="77777777" w:rsidR="00816D2F" w:rsidRPr="00343E47" w:rsidRDefault="00816D2F" w:rsidP="00343E47">
            <w:pPr>
              <w:ind w:left="29"/>
              <w:contextualSpacing/>
              <w:jc w:val="both"/>
              <w:rPr>
                <w:rFonts w:ascii="Arial Nova" w:eastAsia="Times New Roman" w:hAnsi="Arial Nova" w:cs="Times New Roman"/>
                <w:b/>
                <w:bCs/>
                <w:color w:val="000000" w:themeColor="text1"/>
                <w:sz w:val="24"/>
                <w:szCs w:val="24"/>
                <w:lang w:eastAsia="pl-PL"/>
              </w:rPr>
            </w:pPr>
          </w:p>
        </w:tc>
        <w:tc>
          <w:tcPr>
            <w:tcW w:w="6379" w:type="dxa"/>
            <w:shd w:val="clear" w:color="auto" w:fill="auto"/>
            <w:vAlign w:val="center"/>
          </w:tcPr>
          <w:p w14:paraId="632202A6" w14:textId="77777777" w:rsidR="00816D2F" w:rsidRPr="00343E47" w:rsidRDefault="00816D2F" w:rsidP="00A457D1">
            <w:pPr>
              <w:contextualSpacing/>
              <w:rPr>
                <w:rFonts w:ascii="Cambria" w:eastAsia="Times New Roman" w:hAnsi="Cambria" w:cs="Cambria"/>
                <w:sz w:val="20"/>
                <w:szCs w:val="20"/>
                <w:lang w:eastAsia="pl-PL"/>
              </w:rPr>
            </w:pPr>
            <w:r w:rsidRPr="00343E47">
              <w:rPr>
                <w:rFonts w:ascii="Arial Nova" w:eastAsia="Times New Roman" w:hAnsi="Arial Nova" w:cs="Times New Roman"/>
                <w:b/>
                <w:bCs/>
                <w:color w:val="000000" w:themeColor="text1"/>
                <w:sz w:val="24"/>
                <w:szCs w:val="24"/>
                <w:lang w:eastAsia="pl-PL"/>
              </w:rPr>
              <w:t xml:space="preserve">K.1.2.7. </w:t>
            </w:r>
            <w:r w:rsidRPr="00343E47">
              <w:rPr>
                <w:rFonts w:ascii="Arial Nova" w:eastAsia="Times New Roman" w:hAnsi="Arial Nova" w:cs="Times New Roman"/>
                <w:color w:val="000000" w:themeColor="text1"/>
                <w:sz w:val="24"/>
                <w:szCs w:val="24"/>
                <w:lang w:eastAsia="pl-PL"/>
              </w:rPr>
              <w:t>zwiększenie zainteresowania seniorów budżetem obywatelskim;</w:t>
            </w:r>
          </w:p>
        </w:tc>
        <w:tc>
          <w:tcPr>
            <w:tcW w:w="1839" w:type="dxa"/>
            <w:tcBorders>
              <w:left w:val="single" w:sz="24" w:space="0" w:color="auto"/>
              <w:right w:val="single" w:sz="24" w:space="0" w:color="auto"/>
            </w:tcBorders>
          </w:tcPr>
          <w:p w14:paraId="2ACC8527" w14:textId="77777777" w:rsidR="00816D2F" w:rsidRDefault="00816D2F" w:rsidP="00102276">
            <w:pPr>
              <w:ind w:left="29" w:hanging="29"/>
              <w:contextualSpacing/>
              <w:jc w:val="both"/>
              <w:rPr>
                <w:rFonts w:ascii="Arial Nova" w:eastAsia="Times New Roman" w:hAnsi="Arial Nova" w:cs="Cambria"/>
                <w:sz w:val="24"/>
                <w:szCs w:val="24"/>
                <w:lang w:eastAsia="pl-PL"/>
              </w:rPr>
            </w:pPr>
            <w:bookmarkStart w:id="35" w:name="_Hlk58358397"/>
            <w:r w:rsidRPr="00343E47">
              <w:rPr>
                <w:rFonts w:ascii="Arial Nova" w:eastAsia="Times New Roman" w:hAnsi="Arial Nova" w:cs="Cambria"/>
                <w:sz w:val="24"/>
                <w:szCs w:val="24"/>
                <w:lang w:eastAsia="pl-PL"/>
              </w:rPr>
              <w:t xml:space="preserve">Rada Seniorów </w:t>
            </w:r>
          </w:p>
          <w:p w14:paraId="031D03C3" w14:textId="77777777" w:rsidR="004D3B14" w:rsidRPr="00F90012" w:rsidRDefault="004D3B14" w:rsidP="00102276">
            <w:pPr>
              <w:ind w:left="29" w:hanging="29"/>
              <w:contextualSpacing/>
              <w:jc w:val="both"/>
              <w:rPr>
                <w:rFonts w:ascii="Arial Nova" w:eastAsia="Times New Roman" w:hAnsi="Arial Nova" w:cs="Cambria"/>
                <w:sz w:val="24"/>
                <w:szCs w:val="24"/>
                <w:lang w:eastAsia="pl-PL"/>
              </w:rPr>
            </w:pPr>
            <w:r w:rsidRPr="00F90012">
              <w:rPr>
                <w:rFonts w:ascii="Arial Nova" w:eastAsia="Times New Roman" w:hAnsi="Arial Nova" w:cs="Cambria"/>
                <w:sz w:val="24"/>
                <w:szCs w:val="24"/>
                <w:lang w:eastAsia="pl-PL"/>
              </w:rPr>
              <w:t>UTW</w:t>
            </w:r>
          </w:p>
          <w:p w14:paraId="0B25F41C" w14:textId="77777777" w:rsidR="00816D2F" w:rsidRPr="00343E47" w:rsidRDefault="00816D2F" w:rsidP="00102276">
            <w:pPr>
              <w:ind w:left="29" w:hanging="29"/>
              <w:contextualSpacing/>
              <w:jc w:val="both"/>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WPS</w:t>
            </w:r>
          </w:p>
          <w:p w14:paraId="4A12865A" w14:textId="77777777" w:rsidR="00816D2F" w:rsidRDefault="00816D2F" w:rsidP="00102276">
            <w:pPr>
              <w:ind w:left="29" w:hanging="29"/>
              <w:contextualSpacing/>
              <w:jc w:val="both"/>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Kluby seniora</w:t>
            </w:r>
          </w:p>
          <w:bookmarkEnd w:id="35"/>
          <w:p w14:paraId="43B913A9" w14:textId="77777777" w:rsidR="00816D2F" w:rsidRPr="00343E47" w:rsidRDefault="00816D2F" w:rsidP="00102276">
            <w:pPr>
              <w:ind w:left="29" w:hanging="29"/>
              <w:contextualSpacing/>
              <w:jc w:val="both"/>
              <w:rPr>
                <w:rFonts w:ascii="Arial Nova" w:eastAsia="Times New Roman" w:hAnsi="Arial Nova" w:cs="Cambria"/>
                <w:sz w:val="24"/>
                <w:szCs w:val="24"/>
                <w:lang w:eastAsia="pl-PL"/>
              </w:rPr>
            </w:pPr>
            <w:r>
              <w:rPr>
                <w:rFonts w:ascii="Arial Nova" w:eastAsia="Times New Roman" w:hAnsi="Arial Nova" w:cs="Cambria"/>
                <w:sz w:val="24"/>
                <w:szCs w:val="24"/>
                <w:lang w:eastAsia="pl-PL"/>
              </w:rPr>
              <w:t>NGO’s</w:t>
            </w:r>
          </w:p>
        </w:tc>
        <w:tc>
          <w:tcPr>
            <w:tcW w:w="3548" w:type="dxa"/>
            <w:vMerge/>
            <w:tcBorders>
              <w:left w:val="single" w:sz="24" w:space="0" w:color="auto"/>
              <w:right w:val="single" w:sz="24" w:space="0" w:color="auto"/>
            </w:tcBorders>
          </w:tcPr>
          <w:p w14:paraId="2E34174F" w14:textId="77777777" w:rsidR="00816D2F" w:rsidRPr="00343E47" w:rsidRDefault="00816D2F" w:rsidP="00343E47">
            <w:pPr>
              <w:ind w:left="29"/>
              <w:contextualSpacing/>
              <w:jc w:val="both"/>
              <w:rPr>
                <w:rFonts w:ascii="Arial Nova" w:eastAsia="Times New Roman" w:hAnsi="Arial Nova" w:cs="Cambria"/>
                <w:sz w:val="24"/>
                <w:szCs w:val="24"/>
                <w:lang w:eastAsia="pl-PL"/>
              </w:rPr>
            </w:pPr>
          </w:p>
        </w:tc>
      </w:tr>
      <w:tr w:rsidR="00816D2F" w:rsidRPr="00343E47" w14:paraId="1E618F9D" w14:textId="77777777" w:rsidTr="007731A6">
        <w:trPr>
          <w:trHeight w:val="211"/>
        </w:trPr>
        <w:tc>
          <w:tcPr>
            <w:tcW w:w="2238" w:type="dxa"/>
            <w:vMerge/>
            <w:tcBorders>
              <w:left w:val="single" w:sz="24" w:space="0" w:color="auto"/>
              <w:right w:val="single" w:sz="24" w:space="0" w:color="auto"/>
            </w:tcBorders>
            <w:shd w:val="clear" w:color="auto" w:fill="CCFFCC"/>
            <w:vAlign w:val="center"/>
          </w:tcPr>
          <w:p w14:paraId="7DB3B17F" w14:textId="77777777" w:rsidR="00816D2F" w:rsidRPr="00343E47" w:rsidRDefault="00816D2F" w:rsidP="00343E47">
            <w:pPr>
              <w:ind w:left="29"/>
              <w:contextualSpacing/>
              <w:jc w:val="both"/>
              <w:rPr>
                <w:rFonts w:ascii="Arial Nova" w:eastAsia="Times New Roman" w:hAnsi="Arial Nova" w:cs="Times New Roman"/>
                <w:b/>
                <w:bCs/>
                <w:color w:val="000000" w:themeColor="text1"/>
                <w:sz w:val="24"/>
                <w:szCs w:val="24"/>
                <w:lang w:eastAsia="pl-PL"/>
              </w:rPr>
            </w:pPr>
          </w:p>
        </w:tc>
        <w:tc>
          <w:tcPr>
            <w:tcW w:w="6379" w:type="dxa"/>
            <w:shd w:val="clear" w:color="auto" w:fill="auto"/>
            <w:vAlign w:val="center"/>
          </w:tcPr>
          <w:p w14:paraId="71AD5915" w14:textId="77777777" w:rsidR="00816D2F" w:rsidRPr="00343E47" w:rsidRDefault="00816D2F" w:rsidP="006B7696">
            <w:pPr>
              <w:ind w:left="29"/>
              <w:contextualSpacing/>
              <w:jc w:val="both"/>
              <w:rPr>
                <w:rFonts w:ascii="Cambria" w:eastAsia="Times New Roman" w:hAnsi="Cambria" w:cs="Cambria"/>
                <w:sz w:val="20"/>
                <w:szCs w:val="20"/>
                <w:lang w:eastAsia="pl-PL"/>
              </w:rPr>
            </w:pPr>
            <w:r w:rsidRPr="00343E47">
              <w:rPr>
                <w:rFonts w:ascii="Arial Nova" w:eastAsia="Times New Roman" w:hAnsi="Arial Nova" w:cs="Times New Roman"/>
                <w:b/>
                <w:bCs/>
                <w:color w:val="000000" w:themeColor="text1"/>
                <w:sz w:val="24"/>
                <w:szCs w:val="24"/>
                <w:lang w:eastAsia="pl-PL"/>
              </w:rPr>
              <w:t xml:space="preserve">K.1.2.8. </w:t>
            </w:r>
            <w:r w:rsidRPr="00343E47">
              <w:rPr>
                <w:rFonts w:ascii="Arial Nova" w:eastAsia="Times New Roman" w:hAnsi="Arial Nova" w:cs="Times New Roman"/>
                <w:color w:val="000000" w:themeColor="text1"/>
                <w:sz w:val="24"/>
                <w:szCs w:val="24"/>
                <w:lang w:eastAsia="pl-PL"/>
              </w:rPr>
              <w:t>wykorzystanie potencjału wiedzy i doświadczenia osób starszych w partycypacyjnym podejściu do wszelkich form aktywności;</w:t>
            </w:r>
          </w:p>
        </w:tc>
        <w:tc>
          <w:tcPr>
            <w:tcW w:w="1839" w:type="dxa"/>
            <w:tcBorders>
              <w:left w:val="single" w:sz="24" w:space="0" w:color="auto"/>
              <w:right w:val="single" w:sz="24" w:space="0" w:color="auto"/>
            </w:tcBorders>
          </w:tcPr>
          <w:p w14:paraId="223F75E3" w14:textId="77777777" w:rsidR="00816D2F" w:rsidRPr="00343E47" w:rsidRDefault="00816D2F" w:rsidP="00343E47">
            <w:pPr>
              <w:spacing w:after="200"/>
              <w:ind w:left="29"/>
              <w:contextualSpacing/>
              <w:jc w:val="both"/>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 xml:space="preserve">Rada Seniorów </w:t>
            </w:r>
          </w:p>
          <w:p w14:paraId="779A57A8" w14:textId="77777777" w:rsidR="00816D2F" w:rsidRPr="00343E47" w:rsidRDefault="00816D2F" w:rsidP="00343E47">
            <w:pPr>
              <w:ind w:left="29"/>
              <w:contextualSpacing/>
              <w:jc w:val="both"/>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WPS</w:t>
            </w:r>
          </w:p>
          <w:p w14:paraId="7721D232" w14:textId="77777777" w:rsidR="00816D2F" w:rsidRPr="00343E47" w:rsidRDefault="00816D2F" w:rsidP="00343E47">
            <w:pPr>
              <w:ind w:left="29"/>
              <w:contextualSpacing/>
              <w:jc w:val="both"/>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MOPS</w:t>
            </w:r>
          </w:p>
          <w:p w14:paraId="6789C644" w14:textId="77777777" w:rsidR="00816D2F" w:rsidRPr="00343E47" w:rsidRDefault="00816D2F" w:rsidP="00343E47">
            <w:pPr>
              <w:ind w:left="29"/>
              <w:contextualSpacing/>
              <w:jc w:val="both"/>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Kluby seniora</w:t>
            </w:r>
          </w:p>
        </w:tc>
        <w:tc>
          <w:tcPr>
            <w:tcW w:w="3548" w:type="dxa"/>
            <w:vMerge/>
            <w:tcBorders>
              <w:left w:val="single" w:sz="24" w:space="0" w:color="auto"/>
              <w:right w:val="single" w:sz="24" w:space="0" w:color="auto"/>
            </w:tcBorders>
          </w:tcPr>
          <w:p w14:paraId="2B881385" w14:textId="77777777" w:rsidR="00816D2F" w:rsidRPr="00343E47" w:rsidRDefault="00816D2F" w:rsidP="00343E47">
            <w:pPr>
              <w:spacing w:after="200"/>
              <w:ind w:left="29"/>
              <w:contextualSpacing/>
              <w:jc w:val="both"/>
              <w:rPr>
                <w:rFonts w:ascii="Arial Nova" w:eastAsia="Times New Roman" w:hAnsi="Arial Nova" w:cs="Cambria"/>
                <w:sz w:val="24"/>
                <w:szCs w:val="24"/>
                <w:lang w:eastAsia="pl-PL"/>
              </w:rPr>
            </w:pPr>
          </w:p>
        </w:tc>
      </w:tr>
      <w:tr w:rsidR="00816D2F" w:rsidRPr="00343E47" w14:paraId="28069B11" w14:textId="77777777" w:rsidTr="007731A6">
        <w:trPr>
          <w:trHeight w:val="211"/>
        </w:trPr>
        <w:tc>
          <w:tcPr>
            <w:tcW w:w="2238" w:type="dxa"/>
            <w:vMerge/>
            <w:tcBorders>
              <w:left w:val="single" w:sz="24" w:space="0" w:color="auto"/>
              <w:right w:val="single" w:sz="24" w:space="0" w:color="auto"/>
            </w:tcBorders>
            <w:shd w:val="clear" w:color="auto" w:fill="CCFFCC"/>
            <w:vAlign w:val="center"/>
          </w:tcPr>
          <w:p w14:paraId="1FCF39A7" w14:textId="77777777" w:rsidR="00816D2F" w:rsidRPr="00343E47" w:rsidRDefault="00816D2F" w:rsidP="00343E47">
            <w:pPr>
              <w:ind w:left="29"/>
              <w:contextualSpacing/>
              <w:jc w:val="both"/>
              <w:rPr>
                <w:rFonts w:ascii="Arial Nova" w:eastAsia="Times New Roman" w:hAnsi="Arial Nova" w:cs="Times New Roman"/>
                <w:b/>
                <w:bCs/>
                <w:color w:val="000000" w:themeColor="text1"/>
                <w:sz w:val="24"/>
                <w:szCs w:val="24"/>
                <w:lang w:eastAsia="pl-PL"/>
              </w:rPr>
            </w:pPr>
          </w:p>
        </w:tc>
        <w:tc>
          <w:tcPr>
            <w:tcW w:w="6379" w:type="dxa"/>
            <w:shd w:val="clear" w:color="auto" w:fill="auto"/>
            <w:vAlign w:val="center"/>
          </w:tcPr>
          <w:p w14:paraId="6BE3774F" w14:textId="77777777" w:rsidR="00816D2F" w:rsidRPr="00343E47" w:rsidRDefault="00816D2F" w:rsidP="006B7696">
            <w:pPr>
              <w:ind w:left="29"/>
              <w:contextualSpacing/>
              <w:jc w:val="both"/>
              <w:rPr>
                <w:rFonts w:ascii="Cambria" w:eastAsia="Times New Roman" w:hAnsi="Cambria" w:cs="Cambria"/>
                <w:sz w:val="20"/>
                <w:szCs w:val="20"/>
                <w:lang w:eastAsia="pl-PL"/>
              </w:rPr>
            </w:pPr>
            <w:r w:rsidRPr="00343E47">
              <w:rPr>
                <w:rFonts w:ascii="Arial Nova" w:eastAsia="Times New Roman" w:hAnsi="Arial Nova" w:cs="Times New Roman"/>
                <w:b/>
                <w:bCs/>
                <w:color w:val="000000" w:themeColor="text1"/>
                <w:sz w:val="24"/>
                <w:szCs w:val="24"/>
                <w:lang w:eastAsia="pl-PL"/>
              </w:rPr>
              <w:t xml:space="preserve">K.1.2.9. </w:t>
            </w:r>
            <w:r w:rsidRPr="00343E47">
              <w:rPr>
                <w:rFonts w:ascii="Arial Nova" w:eastAsia="Times New Roman" w:hAnsi="Arial Nova" w:cs="Times New Roman"/>
                <w:color w:val="000000" w:themeColor="text1"/>
                <w:sz w:val="24"/>
                <w:szCs w:val="24"/>
                <w:lang w:eastAsia="pl-PL"/>
              </w:rPr>
              <w:t>organizowanie na terenie miasta różnego rodzaju imprez, obchodów świątecznych, Sosnowieckich Dni Seniora, adresowanych do wszystkich mieszkańców Sosnowca, w tym osób starszych;</w:t>
            </w:r>
          </w:p>
        </w:tc>
        <w:tc>
          <w:tcPr>
            <w:tcW w:w="1839" w:type="dxa"/>
            <w:tcBorders>
              <w:left w:val="single" w:sz="24" w:space="0" w:color="auto"/>
              <w:right w:val="single" w:sz="24" w:space="0" w:color="auto"/>
            </w:tcBorders>
          </w:tcPr>
          <w:p w14:paraId="10650205" w14:textId="77777777" w:rsidR="00816D2F" w:rsidRDefault="00816D2F" w:rsidP="00343E47">
            <w:pPr>
              <w:spacing w:after="200"/>
              <w:ind w:left="29"/>
              <w:contextualSpacing/>
              <w:jc w:val="both"/>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 xml:space="preserve">Rada Seniorów </w:t>
            </w:r>
          </w:p>
          <w:p w14:paraId="0E0B3816" w14:textId="77777777" w:rsidR="00816D2F" w:rsidRPr="00343E47" w:rsidRDefault="00816D2F" w:rsidP="00343E47">
            <w:pPr>
              <w:spacing w:after="200"/>
              <w:ind w:left="29"/>
              <w:contextualSpacing/>
              <w:jc w:val="both"/>
              <w:rPr>
                <w:rFonts w:ascii="Arial Nova" w:eastAsia="Times New Roman" w:hAnsi="Arial Nova" w:cs="Cambria"/>
                <w:sz w:val="24"/>
                <w:szCs w:val="24"/>
                <w:lang w:eastAsia="pl-PL"/>
              </w:rPr>
            </w:pPr>
            <w:r>
              <w:rPr>
                <w:rFonts w:ascii="Arial Nova" w:eastAsia="Times New Roman" w:hAnsi="Arial Nova" w:cs="Cambria"/>
                <w:sz w:val="24"/>
                <w:szCs w:val="24"/>
                <w:lang w:eastAsia="pl-PL"/>
              </w:rPr>
              <w:t>Rada Młodzieżowa</w:t>
            </w:r>
          </w:p>
          <w:p w14:paraId="5F73554B" w14:textId="77777777" w:rsidR="00816D2F" w:rsidRPr="00343E47" w:rsidRDefault="00816D2F" w:rsidP="00343E47">
            <w:pPr>
              <w:ind w:left="29"/>
              <w:contextualSpacing/>
              <w:jc w:val="both"/>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WPS</w:t>
            </w:r>
          </w:p>
          <w:p w14:paraId="669C0C04" w14:textId="77777777" w:rsidR="00816D2F" w:rsidRPr="00343E47" w:rsidRDefault="00816D2F" w:rsidP="00343E47">
            <w:pPr>
              <w:ind w:left="29"/>
              <w:contextualSpacing/>
              <w:jc w:val="both"/>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WWO</w:t>
            </w:r>
          </w:p>
        </w:tc>
        <w:tc>
          <w:tcPr>
            <w:tcW w:w="3548" w:type="dxa"/>
            <w:vMerge/>
            <w:tcBorders>
              <w:left w:val="single" w:sz="24" w:space="0" w:color="auto"/>
              <w:right w:val="single" w:sz="24" w:space="0" w:color="auto"/>
            </w:tcBorders>
          </w:tcPr>
          <w:p w14:paraId="0B85D344" w14:textId="77777777" w:rsidR="00816D2F" w:rsidRPr="00343E47" w:rsidRDefault="00816D2F" w:rsidP="00343E47">
            <w:pPr>
              <w:spacing w:after="200"/>
              <w:ind w:left="29"/>
              <w:contextualSpacing/>
              <w:jc w:val="both"/>
              <w:rPr>
                <w:rFonts w:ascii="Arial Nova" w:eastAsia="Times New Roman" w:hAnsi="Arial Nova" w:cs="Cambria"/>
                <w:sz w:val="24"/>
                <w:szCs w:val="24"/>
                <w:lang w:eastAsia="pl-PL"/>
              </w:rPr>
            </w:pPr>
          </w:p>
        </w:tc>
      </w:tr>
      <w:tr w:rsidR="00816D2F" w:rsidRPr="00343E47" w14:paraId="4567FDF4" w14:textId="77777777" w:rsidTr="007731A6">
        <w:trPr>
          <w:trHeight w:val="211"/>
        </w:trPr>
        <w:tc>
          <w:tcPr>
            <w:tcW w:w="2238" w:type="dxa"/>
            <w:vMerge/>
            <w:tcBorders>
              <w:left w:val="single" w:sz="24" w:space="0" w:color="auto"/>
              <w:right w:val="single" w:sz="24" w:space="0" w:color="auto"/>
            </w:tcBorders>
            <w:shd w:val="clear" w:color="auto" w:fill="CCFFCC"/>
            <w:vAlign w:val="center"/>
          </w:tcPr>
          <w:p w14:paraId="207799F8" w14:textId="77777777" w:rsidR="00816D2F" w:rsidRPr="00343E47" w:rsidRDefault="00816D2F" w:rsidP="00343E47">
            <w:pPr>
              <w:ind w:left="29"/>
              <w:contextualSpacing/>
              <w:jc w:val="both"/>
              <w:rPr>
                <w:rFonts w:ascii="Arial Nova" w:eastAsia="Times New Roman" w:hAnsi="Arial Nova" w:cs="Times New Roman"/>
                <w:b/>
                <w:bCs/>
                <w:color w:val="000000" w:themeColor="text1"/>
                <w:sz w:val="24"/>
                <w:szCs w:val="24"/>
                <w:lang w:eastAsia="pl-PL"/>
              </w:rPr>
            </w:pPr>
          </w:p>
        </w:tc>
        <w:tc>
          <w:tcPr>
            <w:tcW w:w="6379" w:type="dxa"/>
            <w:shd w:val="clear" w:color="auto" w:fill="auto"/>
          </w:tcPr>
          <w:p w14:paraId="275A7AD0" w14:textId="77777777" w:rsidR="00816D2F" w:rsidRPr="00343E47" w:rsidRDefault="00816D2F" w:rsidP="006B7696">
            <w:pPr>
              <w:ind w:left="29"/>
              <w:contextualSpacing/>
              <w:jc w:val="both"/>
              <w:rPr>
                <w:rFonts w:ascii="Cambria" w:eastAsia="Times New Roman" w:hAnsi="Cambria" w:cs="Cambria"/>
                <w:sz w:val="20"/>
                <w:szCs w:val="20"/>
                <w:lang w:eastAsia="pl-PL"/>
              </w:rPr>
            </w:pPr>
            <w:r w:rsidRPr="00343E47">
              <w:rPr>
                <w:rFonts w:ascii="Arial Nova" w:eastAsia="Times New Roman" w:hAnsi="Arial Nova" w:cs="Times New Roman"/>
                <w:b/>
                <w:bCs/>
                <w:sz w:val="24"/>
                <w:szCs w:val="24"/>
                <w:lang w:eastAsia="pl-PL"/>
              </w:rPr>
              <w:t xml:space="preserve">K.1.2.10. </w:t>
            </w:r>
            <w:r w:rsidRPr="00343E47">
              <w:rPr>
                <w:rFonts w:ascii="Arial Nova" w:eastAsia="Times New Roman" w:hAnsi="Arial Nova" w:cs="Times New Roman"/>
                <w:sz w:val="24"/>
                <w:szCs w:val="24"/>
                <w:lang w:eastAsia="pl-PL"/>
              </w:rPr>
              <w:t>uwzględnienie w ofercie kulturalnej zagospodarowania wolnego czasu osób nieopuszczających mieszkania;</w:t>
            </w:r>
          </w:p>
        </w:tc>
        <w:tc>
          <w:tcPr>
            <w:tcW w:w="1839" w:type="dxa"/>
            <w:tcBorders>
              <w:left w:val="single" w:sz="24" w:space="0" w:color="auto"/>
              <w:right w:val="single" w:sz="24" w:space="0" w:color="auto"/>
            </w:tcBorders>
          </w:tcPr>
          <w:p w14:paraId="55264E7C" w14:textId="77777777" w:rsidR="00816D2F" w:rsidRDefault="00816D2F" w:rsidP="00343E47">
            <w:pPr>
              <w:ind w:left="29"/>
              <w:contextualSpacing/>
              <w:jc w:val="both"/>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NGO’s</w:t>
            </w:r>
          </w:p>
          <w:p w14:paraId="399DCB7B" w14:textId="77777777" w:rsidR="00132010" w:rsidRPr="00F90012" w:rsidRDefault="00132010" w:rsidP="004E528E">
            <w:pPr>
              <w:ind w:left="29"/>
              <w:contextualSpacing/>
              <w:jc w:val="both"/>
              <w:rPr>
                <w:rFonts w:ascii="Arial Nova" w:eastAsia="Times New Roman" w:hAnsi="Arial Nova" w:cs="Cambria"/>
                <w:sz w:val="24"/>
                <w:szCs w:val="24"/>
                <w:lang w:eastAsia="pl-PL"/>
              </w:rPr>
            </w:pPr>
            <w:r w:rsidRPr="00F90012">
              <w:rPr>
                <w:rFonts w:ascii="Arial Nova" w:eastAsia="Times New Roman" w:hAnsi="Arial Nova" w:cs="Cambria"/>
                <w:sz w:val="24"/>
                <w:szCs w:val="24"/>
                <w:lang w:eastAsia="pl-PL"/>
              </w:rPr>
              <w:t>WKO</w:t>
            </w:r>
          </w:p>
          <w:p w14:paraId="7593FEC1" w14:textId="77777777" w:rsidR="004E528E" w:rsidRPr="00343E47" w:rsidRDefault="004E528E" w:rsidP="004E528E">
            <w:pPr>
              <w:ind w:left="29"/>
              <w:contextualSpacing/>
              <w:jc w:val="both"/>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MOPS</w:t>
            </w:r>
          </w:p>
        </w:tc>
        <w:tc>
          <w:tcPr>
            <w:tcW w:w="3548" w:type="dxa"/>
            <w:vMerge/>
            <w:tcBorders>
              <w:left w:val="single" w:sz="24" w:space="0" w:color="auto"/>
              <w:right w:val="single" w:sz="24" w:space="0" w:color="auto"/>
            </w:tcBorders>
          </w:tcPr>
          <w:p w14:paraId="49A1207B" w14:textId="77777777" w:rsidR="00816D2F" w:rsidRPr="00343E47" w:rsidRDefault="00816D2F" w:rsidP="00343E47">
            <w:pPr>
              <w:ind w:left="29"/>
              <w:contextualSpacing/>
              <w:jc w:val="both"/>
              <w:rPr>
                <w:rFonts w:ascii="Arial Nova" w:eastAsia="Times New Roman" w:hAnsi="Arial Nova" w:cs="Cambria"/>
                <w:sz w:val="24"/>
                <w:szCs w:val="24"/>
                <w:lang w:eastAsia="pl-PL"/>
              </w:rPr>
            </w:pPr>
          </w:p>
        </w:tc>
      </w:tr>
      <w:tr w:rsidR="00816D2F" w:rsidRPr="00343E47" w14:paraId="76B52960" w14:textId="77777777" w:rsidTr="007731A6">
        <w:trPr>
          <w:trHeight w:val="211"/>
        </w:trPr>
        <w:tc>
          <w:tcPr>
            <w:tcW w:w="2238" w:type="dxa"/>
            <w:vMerge/>
            <w:tcBorders>
              <w:left w:val="single" w:sz="24" w:space="0" w:color="auto"/>
              <w:bottom w:val="single" w:sz="24" w:space="0" w:color="auto"/>
              <w:right w:val="single" w:sz="24" w:space="0" w:color="auto"/>
            </w:tcBorders>
            <w:shd w:val="clear" w:color="auto" w:fill="CCFFCC"/>
            <w:vAlign w:val="center"/>
          </w:tcPr>
          <w:p w14:paraId="4186495D" w14:textId="77777777" w:rsidR="00816D2F" w:rsidRPr="00343E47" w:rsidRDefault="00816D2F" w:rsidP="00343E47">
            <w:pPr>
              <w:ind w:left="29"/>
              <w:contextualSpacing/>
              <w:jc w:val="both"/>
              <w:rPr>
                <w:rFonts w:ascii="Arial Nova" w:eastAsia="Times New Roman" w:hAnsi="Arial Nova" w:cs="Times New Roman"/>
                <w:b/>
                <w:bCs/>
                <w:color w:val="000000" w:themeColor="text1"/>
                <w:sz w:val="24"/>
                <w:szCs w:val="24"/>
                <w:lang w:eastAsia="pl-PL"/>
              </w:rPr>
            </w:pPr>
          </w:p>
        </w:tc>
        <w:tc>
          <w:tcPr>
            <w:tcW w:w="6379" w:type="dxa"/>
            <w:tcBorders>
              <w:bottom w:val="single" w:sz="24" w:space="0" w:color="auto"/>
            </w:tcBorders>
            <w:shd w:val="clear" w:color="auto" w:fill="auto"/>
            <w:vAlign w:val="center"/>
          </w:tcPr>
          <w:p w14:paraId="57B958D0" w14:textId="77777777" w:rsidR="00816D2F" w:rsidRPr="00343E47" w:rsidRDefault="00816D2F" w:rsidP="006B7696">
            <w:pPr>
              <w:ind w:left="29"/>
              <w:contextualSpacing/>
              <w:jc w:val="both"/>
              <w:rPr>
                <w:rFonts w:ascii="Cambria" w:eastAsia="Times New Roman" w:hAnsi="Cambria" w:cs="Cambria"/>
                <w:sz w:val="20"/>
                <w:szCs w:val="20"/>
                <w:lang w:eastAsia="pl-PL"/>
              </w:rPr>
            </w:pPr>
            <w:r w:rsidRPr="00343E47">
              <w:rPr>
                <w:rFonts w:ascii="Arial Nova" w:eastAsia="Times New Roman" w:hAnsi="Arial Nova" w:cs="Times New Roman"/>
                <w:b/>
                <w:bCs/>
                <w:color w:val="000000" w:themeColor="text1"/>
                <w:sz w:val="24"/>
                <w:szCs w:val="24"/>
                <w:lang w:eastAsia="pl-PL"/>
              </w:rPr>
              <w:t xml:space="preserve">K.1.2.11. </w:t>
            </w:r>
            <w:r w:rsidRPr="00343E47">
              <w:rPr>
                <w:rFonts w:ascii="Arial Nova" w:eastAsia="Times New Roman" w:hAnsi="Arial Nova" w:cs="Times New Roman"/>
                <w:color w:val="000000" w:themeColor="text1"/>
                <w:sz w:val="24"/>
                <w:szCs w:val="24"/>
                <w:lang w:eastAsia="pl-PL"/>
              </w:rPr>
              <w:t>stałe poszerzanie ofert w ramach Programu „Aktywny Senior 60+”</w:t>
            </w:r>
          </w:p>
        </w:tc>
        <w:tc>
          <w:tcPr>
            <w:tcW w:w="1839" w:type="dxa"/>
            <w:tcBorders>
              <w:left w:val="single" w:sz="24" w:space="0" w:color="auto"/>
              <w:bottom w:val="single" w:sz="18" w:space="0" w:color="auto"/>
              <w:right w:val="single" w:sz="24" w:space="0" w:color="auto"/>
            </w:tcBorders>
          </w:tcPr>
          <w:p w14:paraId="7C911035" w14:textId="77777777" w:rsidR="00816D2F" w:rsidRPr="00343E47" w:rsidRDefault="00816D2F" w:rsidP="00343E47">
            <w:pPr>
              <w:ind w:left="29"/>
              <w:contextualSpacing/>
              <w:jc w:val="both"/>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UM</w:t>
            </w:r>
          </w:p>
          <w:p w14:paraId="6427A9A1" w14:textId="77777777" w:rsidR="00816D2F" w:rsidRPr="00343E47" w:rsidRDefault="00816D2F" w:rsidP="00343E47">
            <w:pPr>
              <w:ind w:left="29"/>
              <w:contextualSpacing/>
              <w:jc w:val="both"/>
              <w:rPr>
                <w:rFonts w:ascii="Arial Nova" w:eastAsia="Times New Roman" w:hAnsi="Arial Nova" w:cs="Cambria"/>
                <w:sz w:val="24"/>
                <w:szCs w:val="24"/>
                <w:lang w:eastAsia="pl-PL"/>
              </w:rPr>
            </w:pPr>
            <w:r w:rsidRPr="00343E47">
              <w:rPr>
                <w:rFonts w:ascii="Arial Nova" w:eastAsia="Times New Roman" w:hAnsi="Arial Nova" w:cs="Cambria"/>
                <w:sz w:val="24"/>
                <w:szCs w:val="24"/>
                <w:lang w:eastAsia="pl-PL"/>
              </w:rPr>
              <w:t>WPS</w:t>
            </w:r>
          </w:p>
        </w:tc>
        <w:tc>
          <w:tcPr>
            <w:tcW w:w="3548" w:type="dxa"/>
            <w:vMerge/>
            <w:tcBorders>
              <w:left w:val="single" w:sz="24" w:space="0" w:color="auto"/>
              <w:bottom w:val="single" w:sz="18" w:space="0" w:color="auto"/>
              <w:right w:val="single" w:sz="24" w:space="0" w:color="auto"/>
            </w:tcBorders>
          </w:tcPr>
          <w:p w14:paraId="60A36060" w14:textId="77777777" w:rsidR="00816D2F" w:rsidRPr="00343E47" w:rsidRDefault="00816D2F" w:rsidP="00343E47">
            <w:pPr>
              <w:ind w:left="29"/>
              <w:contextualSpacing/>
              <w:jc w:val="both"/>
              <w:rPr>
                <w:rFonts w:ascii="Arial Nova" w:eastAsia="Times New Roman" w:hAnsi="Arial Nova" w:cs="Cambria"/>
                <w:sz w:val="24"/>
                <w:szCs w:val="24"/>
                <w:lang w:eastAsia="pl-PL"/>
              </w:rPr>
            </w:pPr>
          </w:p>
        </w:tc>
      </w:tr>
      <w:tr w:rsidR="00D629A2" w:rsidRPr="00343E47" w14:paraId="182E6F78" w14:textId="77777777" w:rsidTr="007731A6">
        <w:trPr>
          <w:trHeight w:val="582"/>
        </w:trPr>
        <w:tc>
          <w:tcPr>
            <w:tcW w:w="2238" w:type="dxa"/>
            <w:vMerge w:val="restart"/>
            <w:tcBorders>
              <w:top w:val="single" w:sz="24" w:space="0" w:color="auto"/>
              <w:left w:val="single" w:sz="24" w:space="0" w:color="auto"/>
              <w:bottom w:val="single" w:sz="24" w:space="0" w:color="auto"/>
              <w:right w:val="single" w:sz="24" w:space="0" w:color="auto"/>
            </w:tcBorders>
            <w:shd w:val="clear" w:color="auto" w:fill="CCFFCC"/>
          </w:tcPr>
          <w:p w14:paraId="1F01344C" w14:textId="77777777" w:rsidR="00D629A2" w:rsidRPr="00343E47" w:rsidRDefault="00D629A2" w:rsidP="00022213">
            <w:pPr>
              <w:tabs>
                <w:tab w:val="left" w:pos="709"/>
              </w:tabs>
              <w:ind w:left="29"/>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Priorytet 1.3</w:t>
            </w:r>
            <w:r w:rsidRPr="00343E47">
              <w:rPr>
                <w:rFonts w:ascii="Arial Nova" w:eastAsia="Times New Roman" w:hAnsi="Arial Nova" w:cs="Times New Roman"/>
                <w:sz w:val="24"/>
                <w:szCs w:val="24"/>
                <w:lang w:eastAsia="pl-PL"/>
              </w:rPr>
              <w:t xml:space="preserve"> Propagowanie idei uczenia się przez całe życie i wspieranie innowacyjnych rozwiązań na rzecz rozwoju kapitału ludzkiego i społecznego osób starszych</w:t>
            </w:r>
          </w:p>
          <w:p w14:paraId="0C401B28" w14:textId="77777777" w:rsidR="00D629A2" w:rsidRPr="00343E47" w:rsidRDefault="00D629A2" w:rsidP="00022213">
            <w:pPr>
              <w:tabs>
                <w:tab w:val="left" w:pos="709"/>
              </w:tabs>
              <w:ind w:left="29"/>
              <w:rPr>
                <w:rFonts w:ascii="Arial Nova" w:eastAsia="Times New Roman" w:hAnsi="Arial Nova" w:cs="Times New Roman"/>
                <w:b/>
                <w:bCs/>
                <w:sz w:val="24"/>
                <w:szCs w:val="24"/>
                <w:lang w:eastAsia="pl-PL"/>
              </w:rPr>
            </w:pPr>
          </w:p>
          <w:p w14:paraId="125E9551" w14:textId="77777777" w:rsidR="00D629A2" w:rsidRPr="00343E47" w:rsidRDefault="00D629A2" w:rsidP="00022213">
            <w:pPr>
              <w:tabs>
                <w:tab w:val="left" w:pos="709"/>
              </w:tabs>
              <w:ind w:left="29"/>
              <w:rPr>
                <w:rFonts w:ascii="Arial Nova" w:eastAsia="Times New Roman" w:hAnsi="Arial Nova" w:cs="Times New Roman"/>
                <w:b/>
                <w:bCs/>
                <w:sz w:val="24"/>
                <w:szCs w:val="24"/>
                <w:lang w:eastAsia="pl-PL"/>
              </w:rPr>
            </w:pPr>
          </w:p>
          <w:p w14:paraId="5192F85A" w14:textId="77777777" w:rsidR="00D629A2" w:rsidRPr="00343E47" w:rsidRDefault="00D629A2" w:rsidP="00022213">
            <w:pPr>
              <w:tabs>
                <w:tab w:val="left" w:pos="709"/>
              </w:tabs>
              <w:ind w:left="29"/>
              <w:rPr>
                <w:rFonts w:ascii="Arial Nova" w:eastAsia="Times New Roman" w:hAnsi="Arial Nova" w:cs="Times New Roman"/>
                <w:b/>
                <w:bCs/>
                <w:sz w:val="24"/>
                <w:szCs w:val="24"/>
                <w:lang w:eastAsia="pl-PL"/>
              </w:rPr>
            </w:pPr>
          </w:p>
          <w:p w14:paraId="0E4E69D1" w14:textId="77777777" w:rsidR="00D629A2" w:rsidRPr="00343E47" w:rsidRDefault="00D629A2" w:rsidP="00022213">
            <w:pPr>
              <w:tabs>
                <w:tab w:val="left" w:pos="709"/>
              </w:tabs>
              <w:ind w:left="29"/>
              <w:rPr>
                <w:rFonts w:ascii="Arial Nova" w:eastAsia="Times New Roman" w:hAnsi="Arial Nova" w:cs="Times New Roman"/>
                <w:b/>
                <w:bCs/>
                <w:sz w:val="24"/>
                <w:szCs w:val="24"/>
                <w:lang w:eastAsia="pl-PL"/>
              </w:rPr>
            </w:pPr>
          </w:p>
          <w:p w14:paraId="713E3796" w14:textId="77777777" w:rsidR="00D629A2" w:rsidRPr="00343E47" w:rsidRDefault="00D629A2" w:rsidP="00022213">
            <w:pPr>
              <w:pBdr>
                <w:between w:val="single" w:sz="8" w:space="1" w:color="auto"/>
              </w:pBdr>
              <w:tabs>
                <w:tab w:val="left" w:pos="709"/>
              </w:tabs>
              <w:ind w:left="29"/>
              <w:rPr>
                <w:rFonts w:ascii="Arial Nova" w:eastAsia="Times New Roman" w:hAnsi="Arial Nova" w:cs="Times New Roman"/>
                <w:sz w:val="24"/>
                <w:szCs w:val="24"/>
                <w:lang w:eastAsia="pl-PL"/>
              </w:rPr>
            </w:pPr>
          </w:p>
        </w:tc>
        <w:tc>
          <w:tcPr>
            <w:tcW w:w="6379" w:type="dxa"/>
            <w:tcBorders>
              <w:top w:val="single" w:sz="24" w:space="0" w:color="auto"/>
              <w:bottom w:val="single" w:sz="8" w:space="0" w:color="auto"/>
            </w:tcBorders>
            <w:shd w:val="clear" w:color="auto" w:fill="auto"/>
            <w:vAlign w:val="center"/>
          </w:tcPr>
          <w:p w14:paraId="7AE76C53" w14:textId="77777777" w:rsidR="00D629A2" w:rsidRPr="00343E47" w:rsidRDefault="00D629A2" w:rsidP="006B7696">
            <w:pPr>
              <w:tabs>
                <w:tab w:val="left" w:pos="709"/>
              </w:tabs>
              <w:ind w:left="29"/>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lastRenderedPageBreak/>
              <w:t>K.1.3.1.</w:t>
            </w:r>
            <w:r w:rsidRPr="00343E47">
              <w:rPr>
                <w:rFonts w:ascii="Arial Nova" w:eastAsia="Times New Roman" w:hAnsi="Arial Nova" w:cs="Times New Roman"/>
                <w:sz w:val="24"/>
                <w:szCs w:val="24"/>
                <w:lang w:eastAsia="pl-PL"/>
              </w:rPr>
              <w:t xml:space="preserve"> upowszechnianie wiedzy poprzez udostępnianie baz książek i czasopism internetowych, pomoc w korzystaniu z bibliotek („mobilna biblioteka dostarczająca książki „na próg”)</w:t>
            </w:r>
            <w:r w:rsidR="002202B1">
              <w:rPr>
                <w:rFonts w:ascii="Arial Nova" w:eastAsia="Times New Roman" w:hAnsi="Arial Nova" w:cs="Times New Roman"/>
                <w:sz w:val="24"/>
                <w:szCs w:val="24"/>
                <w:lang w:eastAsia="pl-PL"/>
              </w:rPr>
              <w:t>,</w:t>
            </w:r>
            <w:r w:rsidRPr="00343E47">
              <w:rPr>
                <w:rFonts w:ascii="Arial Nova" w:eastAsia="Times New Roman" w:hAnsi="Arial Nova" w:cs="Times New Roman"/>
                <w:sz w:val="24"/>
                <w:szCs w:val="24"/>
                <w:lang w:eastAsia="pl-PL"/>
              </w:rPr>
              <w:t xml:space="preserve"> tworzenie „mobilnych akademii”, które realizowałyby procesy edukacyjne w miejscu zamieszkania/pobytu seniorów np. w DPS-ach, Klubach Seniora itp.</w:t>
            </w:r>
          </w:p>
        </w:tc>
        <w:tc>
          <w:tcPr>
            <w:tcW w:w="1839" w:type="dxa"/>
            <w:tcBorders>
              <w:top w:val="single" w:sz="18" w:space="0" w:color="auto"/>
              <w:left w:val="single" w:sz="24" w:space="0" w:color="auto"/>
              <w:bottom w:val="single" w:sz="8" w:space="0" w:color="auto"/>
              <w:right w:val="single" w:sz="24" w:space="0" w:color="auto"/>
            </w:tcBorders>
          </w:tcPr>
          <w:p w14:paraId="1B33AFA7" w14:textId="77777777" w:rsidR="00D629A2" w:rsidRPr="00343E47" w:rsidRDefault="00D629A2" w:rsidP="00343E47">
            <w:pPr>
              <w:tabs>
                <w:tab w:val="left" w:pos="709"/>
              </w:tabs>
              <w:ind w:left="29"/>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WKP</w:t>
            </w:r>
          </w:p>
          <w:p w14:paraId="28E66B1E" w14:textId="77777777" w:rsidR="00D629A2" w:rsidRPr="00343E47" w:rsidRDefault="00D629A2" w:rsidP="00343E47">
            <w:pPr>
              <w:tabs>
                <w:tab w:val="left" w:pos="709"/>
              </w:tabs>
              <w:ind w:left="29"/>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DPS1,</w:t>
            </w:r>
          </w:p>
          <w:p w14:paraId="2AA82262" w14:textId="77777777" w:rsidR="00D629A2" w:rsidRPr="00343E47" w:rsidRDefault="00D629A2" w:rsidP="00343E47">
            <w:pPr>
              <w:tabs>
                <w:tab w:val="left" w:pos="709"/>
              </w:tabs>
              <w:ind w:left="29"/>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DPS2,</w:t>
            </w:r>
          </w:p>
          <w:p w14:paraId="0F3BE431" w14:textId="77777777" w:rsidR="00D629A2" w:rsidRPr="00343E47" w:rsidRDefault="00D629A2" w:rsidP="00343E47">
            <w:pPr>
              <w:tabs>
                <w:tab w:val="left" w:pos="709"/>
              </w:tabs>
              <w:ind w:left="29"/>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 xml:space="preserve">Rada Seniorów </w:t>
            </w:r>
          </w:p>
          <w:p w14:paraId="07ADF66F" w14:textId="77777777" w:rsidR="00D629A2" w:rsidRDefault="00D629A2" w:rsidP="00343E47">
            <w:pPr>
              <w:tabs>
                <w:tab w:val="left" w:pos="709"/>
              </w:tabs>
              <w:ind w:left="29"/>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Kluby seniorów</w:t>
            </w:r>
          </w:p>
          <w:p w14:paraId="37D3B081" w14:textId="77777777" w:rsidR="00D629A2" w:rsidRPr="00343E47" w:rsidRDefault="00D629A2" w:rsidP="00343E47">
            <w:pPr>
              <w:tabs>
                <w:tab w:val="left" w:pos="709"/>
              </w:tabs>
              <w:ind w:left="29"/>
              <w:jc w:val="both"/>
              <w:rPr>
                <w:rFonts w:ascii="Arial Nova" w:eastAsia="Times New Roman" w:hAnsi="Arial Nova" w:cs="Times New Roman"/>
                <w:b/>
                <w:bCs/>
                <w:sz w:val="24"/>
                <w:szCs w:val="24"/>
                <w:lang w:eastAsia="pl-PL"/>
              </w:rPr>
            </w:pPr>
            <w:r>
              <w:rPr>
                <w:rFonts w:ascii="Arial Nova" w:eastAsia="Times New Roman" w:hAnsi="Arial Nova" w:cs="Times New Roman"/>
                <w:sz w:val="24"/>
                <w:szCs w:val="24"/>
                <w:lang w:eastAsia="pl-PL"/>
              </w:rPr>
              <w:t>Biblioteka</w:t>
            </w:r>
          </w:p>
        </w:tc>
        <w:tc>
          <w:tcPr>
            <w:tcW w:w="3548" w:type="dxa"/>
            <w:vMerge w:val="restart"/>
            <w:tcBorders>
              <w:top w:val="single" w:sz="18" w:space="0" w:color="auto"/>
              <w:left w:val="single" w:sz="24" w:space="0" w:color="auto"/>
              <w:right w:val="single" w:sz="24" w:space="0" w:color="auto"/>
            </w:tcBorders>
          </w:tcPr>
          <w:p w14:paraId="4F2716D6" w14:textId="77777777" w:rsidR="000D1DD3" w:rsidRDefault="000D1DD3" w:rsidP="002202B1">
            <w:pPr>
              <w:ind w:left="29"/>
              <w:contextualSpacing/>
              <w:rPr>
                <w:rFonts w:ascii="Arial Nova" w:eastAsia="Times New Roman" w:hAnsi="Arial Nova" w:cs="Cambria"/>
                <w:b/>
                <w:bCs/>
                <w:sz w:val="24"/>
                <w:szCs w:val="24"/>
                <w:lang w:eastAsia="pl-PL"/>
              </w:rPr>
            </w:pPr>
            <w:r w:rsidRPr="008D29FA">
              <w:rPr>
                <w:rFonts w:ascii="Arial Nova" w:eastAsia="Times New Roman" w:hAnsi="Arial Nova" w:cs="Cambria"/>
                <w:b/>
                <w:bCs/>
                <w:sz w:val="24"/>
                <w:szCs w:val="24"/>
                <w:lang w:eastAsia="pl-PL"/>
              </w:rPr>
              <w:t>Wskaźnik produktu</w:t>
            </w:r>
          </w:p>
          <w:p w14:paraId="29A3DEA5" w14:textId="77777777" w:rsidR="00277C89" w:rsidRDefault="00277C89" w:rsidP="00C536CC">
            <w:pPr>
              <w:pStyle w:val="Akapitzlist"/>
              <w:numPr>
                <w:ilvl w:val="0"/>
                <w:numId w:val="17"/>
              </w:numPr>
              <w:ind w:left="318" w:hanging="283"/>
              <w:rPr>
                <w:rFonts w:ascii="Arial Nova" w:eastAsia="Times New Roman" w:hAnsi="Arial Nova" w:cs="Cambria"/>
                <w:sz w:val="24"/>
                <w:szCs w:val="24"/>
                <w:lang w:eastAsia="pl-PL"/>
              </w:rPr>
            </w:pPr>
            <w:r>
              <w:rPr>
                <w:rFonts w:ascii="Arial Nova" w:eastAsia="Times New Roman" w:hAnsi="Arial Nova" w:cs="Cambria"/>
                <w:sz w:val="24"/>
                <w:szCs w:val="24"/>
                <w:lang w:eastAsia="pl-PL"/>
              </w:rPr>
              <w:t>Liczba inicjatyw edukacyjnych adresowanych do osób starszych</w:t>
            </w:r>
          </w:p>
          <w:p w14:paraId="0EA11DB0" w14:textId="77777777" w:rsidR="009C644F" w:rsidRPr="00F90012" w:rsidRDefault="009C644F" w:rsidP="00C536CC">
            <w:pPr>
              <w:pStyle w:val="Akapitzlist"/>
              <w:numPr>
                <w:ilvl w:val="0"/>
                <w:numId w:val="17"/>
              </w:numPr>
              <w:ind w:left="318" w:hanging="283"/>
              <w:rPr>
                <w:rFonts w:ascii="Arial Nova" w:eastAsia="Times New Roman" w:hAnsi="Arial Nova" w:cs="Cambria"/>
                <w:sz w:val="24"/>
                <w:szCs w:val="24"/>
                <w:lang w:eastAsia="pl-PL"/>
              </w:rPr>
            </w:pPr>
            <w:r w:rsidRPr="009C644F">
              <w:rPr>
                <w:rFonts w:ascii="Arial Nova" w:eastAsia="Times New Roman" w:hAnsi="Arial Nova" w:cs="Cambria"/>
                <w:sz w:val="24"/>
                <w:szCs w:val="24"/>
                <w:lang w:eastAsia="pl-PL"/>
              </w:rPr>
              <w:t xml:space="preserve">liczba kursów i szkoleń organizowanych dla osób </w:t>
            </w:r>
            <w:r w:rsidR="00F90012">
              <w:rPr>
                <w:rFonts w:ascii="Arial Nova" w:eastAsia="Times New Roman" w:hAnsi="Arial Nova" w:cs="Cambria"/>
                <w:sz w:val="24"/>
                <w:szCs w:val="24"/>
                <w:lang w:eastAsia="pl-PL"/>
              </w:rPr>
              <w:br/>
            </w:r>
            <w:r w:rsidRPr="009C644F">
              <w:rPr>
                <w:rFonts w:ascii="Arial Nova" w:eastAsia="Times New Roman" w:hAnsi="Arial Nova" w:cs="Cambria"/>
                <w:sz w:val="24"/>
                <w:szCs w:val="24"/>
                <w:lang w:eastAsia="pl-PL"/>
              </w:rPr>
              <w:t xml:space="preserve">w wieku </w:t>
            </w:r>
            <w:r w:rsidR="00267270" w:rsidRPr="00F90012">
              <w:rPr>
                <w:rFonts w:ascii="Arial Nova" w:eastAsia="Times New Roman" w:hAnsi="Arial Nova" w:cs="Cambria"/>
                <w:sz w:val="24"/>
                <w:szCs w:val="24"/>
                <w:lang w:eastAsia="pl-PL"/>
              </w:rPr>
              <w:t>50</w:t>
            </w:r>
            <w:r w:rsidRPr="00F90012">
              <w:rPr>
                <w:rFonts w:ascii="Arial Nova" w:eastAsia="Times New Roman" w:hAnsi="Arial Nova" w:cs="Cambria"/>
                <w:sz w:val="24"/>
                <w:szCs w:val="24"/>
                <w:lang w:eastAsia="pl-PL"/>
              </w:rPr>
              <w:t>+</w:t>
            </w:r>
          </w:p>
          <w:p w14:paraId="55FC8FD3" w14:textId="77777777" w:rsidR="002202B1" w:rsidRDefault="009C644F" w:rsidP="00C536CC">
            <w:pPr>
              <w:pStyle w:val="Akapitzlist"/>
              <w:numPr>
                <w:ilvl w:val="0"/>
                <w:numId w:val="17"/>
              </w:numPr>
              <w:ind w:left="318" w:hanging="283"/>
              <w:rPr>
                <w:rFonts w:ascii="Arial Nova" w:eastAsia="Times New Roman" w:hAnsi="Arial Nova" w:cs="Cambria"/>
                <w:sz w:val="24"/>
                <w:szCs w:val="24"/>
                <w:lang w:eastAsia="pl-PL"/>
              </w:rPr>
            </w:pPr>
            <w:r>
              <w:rPr>
                <w:rFonts w:ascii="Arial Nova" w:eastAsia="Times New Roman" w:hAnsi="Arial Nova" w:cs="Cambria"/>
                <w:sz w:val="24"/>
                <w:szCs w:val="24"/>
                <w:lang w:eastAsia="pl-PL"/>
              </w:rPr>
              <w:t>liczba spotkań z przedsiębiorcami na rzecz realizacji „srebrnej go</w:t>
            </w:r>
            <w:r w:rsidR="002202B1">
              <w:rPr>
                <w:rFonts w:ascii="Arial Nova" w:eastAsia="Times New Roman" w:hAnsi="Arial Nova" w:cs="Cambria"/>
                <w:sz w:val="24"/>
                <w:szCs w:val="24"/>
                <w:lang w:eastAsia="pl-PL"/>
              </w:rPr>
              <w:t>s</w:t>
            </w:r>
            <w:r>
              <w:rPr>
                <w:rFonts w:ascii="Arial Nova" w:eastAsia="Times New Roman" w:hAnsi="Arial Nova" w:cs="Cambria"/>
                <w:sz w:val="24"/>
                <w:szCs w:val="24"/>
                <w:lang w:eastAsia="pl-PL"/>
              </w:rPr>
              <w:t>podarki”</w:t>
            </w:r>
          </w:p>
          <w:p w14:paraId="552675E8" w14:textId="77777777" w:rsidR="000D1DD3" w:rsidRPr="00277C89" w:rsidRDefault="002202B1" w:rsidP="00C536CC">
            <w:pPr>
              <w:pStyle w:val="Akapitzlist"/>
              <w:numPr>
                <w:ilvl w:val="0"/>
                <w:numId w:val="17"/>
              </w:numPr>
              <w:ind w:left="318" w:hanging="283"/>
              <w:rPr>
                <w:rFonts w:ascii="Arial Nova" w:eastAsia="Times New Roman" w:hAnsi="Arial Nova" w:cs="Cambria"/>
                <w:sz w:val="24"/>
                <w:szCs w:val="24"/>
                <w:lang w:eastAsia="pl-PL"/>
              </w:rPr>
            </w:pPr>
            <w:r>
              <w:rPr>
                <w:rFonts w:ascii="Arial Nova" w:eastAsia="Times New Roman" w:hAnsi="Arial Nova" w:cs="Cambria"/>
                <w:sz w:val="24"/>
                <w:szCs w:val="24"/>
                <w:lang w:eastAsia="pl-PL"/>
              </w:rPr>
              <w:lastRenderedPageBreak/>
              <w:t>Liczba działających „mobilnych bibliotek”</w:t>
            </w:r>
          </w:p>
          <w:p w14:paraId="3F862078" w14:textId="77777777" w:rsidR="000D1DD3" w:rsidRDefault="000D1DD3" w:rsidP="002202B1">
            <w:pPr>
              <w:ind w:left="29"/>
              <w:contextualSpacing/>
              <w:rPr>
                <w:rFonts w:ascii="Arial Nova" w:eastAsia="Times New Roman" w:hAnsi="Arial Nova" w:cs="Cambria"/>
                <w:b/>
                <w:bCs/>
                <w:sz w:val="24"/>
                <w:szCs w:val="24"/>
                <w:lang w:eastAsia="pl-PL"/>
              </w:rPr>
            </w:pPr>
          </w:p>
          <w:p w14:paraId="1798779C" w14:textId="77777777" w:rsidR="009C644F" w:rsidRDefault="009C644F" w:rsidP="002202B1">
            <w:pPr>
              <w:rPr>
                <w:rFonts w:ascii="Arial Nova" w:eastAsia="Times New Roman" w:hAnsi="Arial Nova" w:cs="Cambria"/>
                <w:b/>
                <w:bCs/>
                <w:sz w:val="24"/>
                <w:szCs w:val="24"/>
                <w:lang w:eastAsia="pl-PL"/>
              </w:rPr>
            </w:pPr>
          </w:p>
          <w:p w14:paraId="4F31513F" w14:textId="77777777" w:rsidR="009C644F" w:rsidRDefault="009C644F" w:rsidP="002202B1">
            <w:pPr>
              <w:rPr>
                <w:rFonts w:ascii="Arial Nova" w:eastAsia="Times New Roman" w:hAnsi="Arial Nova" w:cs="Cambria"/>
                <w:b/>
                <w:bCs/>
                <w:sz w:val="24"/>
                <w:szCs w:val="24"/>
                <w:lang w:eastAsia="pl-PL"/>
              </w:rPr>
            </w:pPr>
          </w:p>
          <w:p w14:paraId="3206B2DB" w14:textId="77777777" w:rsidR="00F079B1" w:rsidRDefault="00F079B1" w:rsidP="002202B1">
            <w:pPr>
              <w:rPr>
                <w:rFonts w:ascii="Arial Nova" w:eastAsia="Times New Roman" w:hAnsi="Arial Nova" w:cs="Cambria"/>
                <w:b/>
                <w:bCs/>
                <w:sz w:val="24"/>
                <w:szCs w:val="24"/>
                <w:lang w:eastAsia="pl-PL"/>
              </w:rPr>
            </w:pPr>
          </w:p>
          <w:p w14:paraId="460854A6" w14:textId="77777777" w:rsidR="009C644F" w:rsidRDefault="009C644F" w:rsidP="002202B1">
            <w:pPr>
              <w:rPr>
                <w:rFonts w:ascii="Arial Nova" w:eastAsia="Times New Roman" w:hAnsi="Arial Nova" w:cs="Cambria"/>
                <w:b/>
                <w:bCs/>
                <w:sz w:val="24"/>
                <w:szCs w:val="24"/>
                <w:lang w:eastAsia="pl-PL"/>
              </w:rPr>
            </w:pPr>
          </w:p>
          <w:p w14:paraId="48A43D05" w14:textId="77777777" w:rsidR="000D1DD3" w:rsidRDefault="000D1DD3" w:rsidP="002202B1">
            <w:pPr>
              <w:rPr>
                <w:rFonts w:ascii="Arial Nova" w:eastAsia="Times New Roman" w:hAnsi="Arial Nova" w:cs="Cambria"/>
                <w:b/>
                <w:bCs/>
                <w:sz w:val="24"/>
                <w:szCs w:val="24"/>
                <w:lang w:eastAsia="pl-PL"/>
              </w:rPr>
            </w:pPr>
            <w:r w:rsidRPr="0046310C">
              <w:rPr>
                <w:rFonts w:ascii="Arial Nova" w:eastAsia="Times New Roman" w:hAnsi="Arial Nova" w:cs="Cambria"/>
                <w:b/>
                <w:bCs/>
                <w:sz w:val="24"/>
                <w:szCs w:val="24"/>
                <w:lang w:eastAsia="pl-PL"/>
              </w:rPr>
              <w:t>Wskaźnik rezultatu</w:t>
            </w:r>
          </w:p>
          <w:p w14:paraId="5FC5C50D" w14:textId="77777777" w:rsidR="000D1DD3" w:rsidRDefault="00277C89" w:rsidP="00C536CC">
            <w:pPr>
              <w:pStyle w:val="Akapitzlist"/>
              <w:numPr>
                <w:ilvl w:val="0"/>
                <w:numId w:val="16"/>
              </w:numPr>
              <w:ind w:left="318" w:hanging="283"/>
              <w:rPr>
                <w:rFonts w:ascii="Arial Nova" w:eastAsia="Times New Roman" w:hAnsi="Arial Nova" w:cs="Cambria"/>
                <w:sz w:val="24"/>
                <w:szCs w:val="24"/>
                <w:lang w:eastAsia="pl-PL"/>
              </w:rPr>
            </w:pPr>
            <w:r w:rsidRPr="00277C89">
              <w:rPr>
                <w:rFonts w:ascii="Arial Nova" w:eastAsia="Times New Roman" w:hAnsi="Arial Nova" w:cs="Cambria"/>
                <w:sz w:val="24"/>
                <w:szCs w:val="24"/>
                <w:lang w:eastAsia="pl-PL"/>
              </w:rPr>
              <w:t>Liczba studentów UTW</w:t>
            </w:r>
          </w:p>
          <w:p w14:paraId="41257491" w14:textId="77777777" w:rsidR="00277C89" w:rsidRDefault="00277C89" w:rsidP="00C536CC">
            <w:pPr>
              <w:pStyle w:val="Akapitzlist"/>
              <w:numPr>
                <w:ilvl w:val="0"/>
                <w:numId w:val="16"/>
              </w:numPr>
              <w:ind w:left="318" w:hanging="283"/>
              <w:rPr>
                <w:rFonts w:ascii="Arial Nova" w:eastAsia="Times New Roman" w:hAnsi="Arial Nova" w:cs="Cambria"/>
                <w:sz w:val="24"/>
                <w:szCs w:val="24"/>
                <w:lang w:eastAsia="pl-PL"/>
              </w:rPr>
            </w:pPr>
            <w:r>
              <w:rPr>
                <w:rFonts w:ascii="Arial Nova" w:eastAsia="Times New Roman" w:hAnsi="Arial Nova" w:cs="Cambria"/>
                <w:sz w:val="24"/>
                <w:szCs w:val="24"/>
                <w:lang w:eastAsia="pl-PL"/>
              </w:rPr>
              <w:t>Liczba uczestników inicjatyw edukacyjnych</w:t>
            </w:r>
          </w:p>
          <w:p w14:paraId="54F5A748" w14:textId="77777777" w:rsidR="009C644F" w:rsidRDefault="009C644F" w:rsidP="00C536CC">
            <w:pPr>
              <w:pStyle w:val="Akapitzlist"/>
              <w:numPr>
                <w:ilvl w:val="0"/>
                <w:numId w:val="16"/>
              </w:numPr>
              <w:ind w:left="318" w:hanging="283"/>
              <w:rPr>
                <w:rFonts w:ascii="Arial Nova" w:eastAsia="Times New Roman" w:hAnsi="Arial Nova" w:cs="Cambria"/>
                <w:sz w:val="24"/>
                <w:szCs w:val="24"/>
                <w:lang w:eastAsia="pl-PL"/>
              </w:rPr>
            </w:pPr>
            <w:r w:rsidRPr="009C644F">
              <w:rPr>
                <w:rFonts w:ascii="Arial Nova" w:eastAsia="Times New Roman" w:hAnsi="Arial Nova" w:cs="Cambria"/>
                <w:sz w:val="24"/>
                <w:szCs w:val="24"/>
                <w:lang w:eastAsia="pl-PL"/>
              </w:rPr>
              <w:t xml:space="preserve">liczba przeszkolonych osób w wieku </w:t>
            </w:r>
            <w:r w:rsidR="00267270" w:rsidRPr="00CF1695">
              <w:rPr>
                <w:rFonts w:ascii="Arial Nova" w:eastAsia="Times New Roman" w:hAnsi="Arial Nova" w:cs="Cambria"/>
                <w:sz w:val="24"/>
                <w:szCs w:val="24"/>
                <w:lang w:eastAsia="pl-PL"/>
              </w:rPr>
              <w:t>5</w:t>
            </w:r>
            <w:r w:rsidR="0099087E" w:rsidRPr="00CF1695">
              <w:rPr>
                <w:rFonts w:ascii="Arial Nova" w:eastAsia="Times New Roman" w:hAnsi="Arial Nova" w:cs="Cambria"/>
                <w:sz w:val="24"/>
                <w:szCs w:val="24"/>
                <w:lang w:eastAsia="pl-PL"/>
              </w:rPr>
              <w:t>0</w:t>
            </w:r>
            <w:r w:rsidRPr="009C644F">
              <w:rPr>
                <w:rFonts w:ascii="Arial Nova" w:eastAsia="Times New Roman" w:hAnsi="Arial Nova" w:cs="Cambria"/>
                <w:sz w:val="24"/>
                <w:szCs w:val="24"/>
                <w:lang w:eastAsia="pl-PL"/>
              </w:rPr>
              <w:t>+(w danym roku)</w:t>
            </w:r>
          </w:p>
          <w:p w14:paraId="6F1F4F5E" w14:textId="77777777" w:rsidR="009C644F" w:rsidRDefault="009C644F" w:rsidP="00C536CC">
            <w:pPr>
              <w:pStyle w:val="Akapitzlist"/>
              <w:numPr>
                <w:ilvl w:val="0"/>
                <w:numId w:val="16"/>
              </w:numPr>
              <w:ind w:left="318" w:hanging="283"/>
              <w:rPr>
                <w:rFonts w:ascii="Arial Nova" w:eastAsia="Times New Roman" w:hAnsi="Arial Nova" w:cs="Cambria"/>
                <w:sz w:val="24"/>
                <w:szCs w:val="24"/>
                <w:lang w:eastAsia="pl-PL"/>
              </w:rPr>
            </w:pPr>
            <w:r>
              <w:rPr>
                <w:rFonts w:ascii="Arial Nova" w:eastAsia="Times New Roman" w:hAnsi="Arial Nova" w:cs="Cambria"/>
                <w:sz w:val="24"/>
                <w:szCs w:val="24"/>
                <w:lang w:eastAsia="pl-PL"/>
              </w:rPr>
              <w:t>liczba przedsięwzięć w ramach „srebrnej gospodarki”</w:t>
            </w:r>
          </w:p>
          <w:p w14:paraId="1F34BDAA" w14:textId="77777777" w:rsidR="002202B1" w:rsidRPr="00423FC1" w:rsidRDefault="002202B1" w:rsidP="00C536CC">
            <w:pPr>
              <w:pStyle w:val="Akapitzlist"/>
              <w:numPr>
                <w:ilvl w:val="0"/>
                <w:numId w:val="16"/>
              </w:numPr>
              <w:ind w:left="318" w:hanging="283"/>
              <w:rPr>
                <w:rFonts w:ascii="Arial Nova" w:eastAsia="Times New Roman" w:hAnsi="Arial Nova" w:cs="Cambria"/>
                <w:sz w:val="24"/>
                <w:szCs w:val="24"/>
                <w:lang w:eastAsia="pl-PL"/>
              </w:rPr>
            </w:pPr>
            <w:r>
              <w:rPr>
                <w:rFonts w:ascii="Arial Nova" w:eastAsia="Times New Roman" w:hAnsi="Arial Nova" w:cs="Cambria"/>
                <w:sz w:val="24"/>
                <w:szCs w:val="24"/>
                <w:lang w:eastAsia="pl-PL"/>
              </w:rPr>
              <w:t>liczba osób korzystających</w:t>
            </w:r>
            <w:r w:rsidR="00423FC1">
              <w:rPr>
                <w:rFonts w:ascii="Arial Nova" w:eastAsia="Times New Roman" w:hAnsi="Arial Nova" w:cs="Cambria"/>
                <w:sz w:val="24"/>
                <w:szCs w:val="24"/>
                <w:lang w:eastAsia="pl-PL"/>
              </w:rPr>
              <w:br/>
            </w:r>
            <w:r>
              <w:rPr>
                <w:rFonts w:ascii="Arial Nova" w:eastAsia="Times New Roman" w:hAnsi="Arial Nova" w:cs="Cambria"/>
                <w:sz w:val="24"/>
                <w:szCs w:val="24"/>
                <w:lang w:eastAsia="pl-PL"/>
              </w:rPr>
              <w:t xml:space="preserve"> z</w:t>
            </w:r>
            <w:r w:rsidR="00423FC1">
              <w:rPr>
                <w:rFonts w:ascii="Arial Nova" w:eastAsia="Times New Roman" w:hAnsi="Arial Nova" w:cs="Cambria"/>
                <w:sz w:val="24"/>
                <w:szCs w:val="24"/>
                <w:lang w:eastAsia="pl-PL"/>
              </w:rPr>
              <w:t xml:space="preserve"> </w:t>
            </w:r>
            <w:r w:rsidRPr="00423FC1">
              <w:rPr>
                <w:rFonts w:ascii="Arial Nova" w:eastAsia="Times New Roman" w:hAnsi="Arial Nova" w:cs="Cambria"/>
                <w:sz w:val="24"/>
                <w:szCs w:val="24"/>
                <w:lang w:eastAsia="pl-PL"/>
              </w:rPr>
              <w:t xml:space="preserve">„mobilnej biblioteki” </w:t>
            </w:r>
          </w:p>
          <w:p w14:paraId="455CE79E" w14:textId="77777777" w:rsidR="00D629A2" w:rsidRPr="00343E47" w:rsidRDefault="00D629A2" w:rsidP="002202B1">
            <w:pPr>
              <w:tabs>
                <w:tab w:val="left" w:pos="709"/>
              </w:tabs>
              <w:ind w:left="29"/>
              <w:rPr>
                <w:rFonts w:ascii="Arial Nova" w:eastAsia="Times New Roman" w:hAnsi="Arial Nova" w:cs="Times New Roman"/>
                <w:sz w:val="24"/>
                <w:szCs w:val="24"/>
                <w:lang w:eastAsia="pl-PL"/>
              </w:rPr>
            </w:pPr>
          </w:p>
        </w:tc>
      </w:tr>
      <w:tr w:rsidR="00D629A2" w:rsidRPr="00343E47" w14:paraId="353C6142" w14:textId="77777777" w:rsidTr="007731A6">
        <w:trPr>
          <w:trHeight w:val="582"/>
        </w:trPr>
        <w:tc>
          <w:tcPr>
            <w:tcW w:w="2238" w:type="dxa"/>
            <w:vMerge/>
            <w:tcBorders>
              <w:top w:val="single" w:sz="24" w:space="0" w:color="auto"/>
              <w:left w:val="single" w:sz="24" w:space="0" w:color="auto"/>
              <w:bottom w:val="single" w:sz="24" w:space="0" w:color="auto"/>
              <w:right w:val="single" w:sz="24" w:space="0" w:color="auto"/>
            </w:tcBorders>
            <w:shd w:val="clear" w:color="auto" w:fill="CCFFCC"/>
            <w:vAlign w:val="center"/>
          </w:tcPr>
          <w:p w14:paraId="4877049E" w14:textId="77777777" w:rsidR="00D629A2" w:rsidRPr="00343E47" w:rsidRDefault="00D629A2" w:rsidP="00343E47">
            <w:pPr>
              <w:tabs>
                <w:tab w:val="left" w:pos="709"/>
              </w:tabs>
              <w:ind w:left="29"/>
              <w:jc w:val="both"/>
              <w:rPr>
                <w:rFonts w:ascii="Arial Nova" w:eastAsia="Times New Roman" w:hAnsi="Arial Nova" w:cs="Times New Roman"/>
                <w:b/>
                <w:bCs/>
                <w:sz w:val="24"/>
                <w:szCs w:val="24"/>
                <w:lang w:eastAsia="pl-PL"/>
              </w:rPr>
            </w:pPr>
          </w:p>
        </w:tc>
        <w:tc>
          <w:tcPr>
            <w:tcW w:w="6379" w:type="dxa"/>
            <w:tcBorders>
              <w:top w:val="single" w:sz="8" w:space="0" w:color="auto"/>
              <w:bottom w:val="single" w:sz="8" w:space="0" w:color="auto"/>
            </w:tcBorders>
            <w:shd w:val="clear" w:color="auto" w:fill="auto"/>
            <w:vAlign w:val="center"/>
          </w:tcPr>
          <w:p w14:paraId="18F8F9D1" w14:textId="77777777" w:rsidR="00D629A2" w:rsidRPr="00343E47" w:rsidRDefault="00D629A2" w:rsidP="006B7696">
            <w:pPr>
              <w:tabs>
                <w:tab w:val="left" w:pos="709"/>
              </w:tabs>
              <w:ind w:left="29"/>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color w:val="000000" w:themeColor="text1"/>
                <w:sz w:val="24"/>
                <w:szCs w:val="24"/>
                <w:lang w:eastAsia="pl-PL"/>
              </w:rPr>
              <w:t>K.1.3.2.</w:t>
            </w:r>
            <w:r w:rsidRPr="00343E47">
              <w:rPr>
                <w:rFonts w:ascii="Arial Nova" w:eastAsia="Times New Roman" w:hAnsi="Arial Nova" w:cs="Times New Roman"/>
                <w:color w:val="000000" w:themeColor="text1"/>
                <w:sz w:val="24"/>
                <w:szCs w:val="24"/>
                <w:lang w:eastAsia="pl-PL"/>
              </w:rPr>
              <w:t xml:space="preserve"> wykorzystanie potencjału Uniwersytetów Trzeciego Wieku i innych organizacji i instytucji do zwiększenia aktywności edukacyjnej osób starszych </w:t>
            </w:r>
          </w:p>
        </w:tc>
        <w:tc>
          <w:tcPr>
            <w:tcW w:w="1839" w:type="dxa"/>
            <w:tcBorders>
              <w:top w:val="single" w:sz="8" w:space="0" w:color="auto"/>
              <w:left w:val="single" w:sz="24" w:space="0" w:color="auto"/>
              <w:bottom w:val="single" w:sz="8" w:space="0" w:color="auto"/>
              <w:right w:val="single" w:sz="24" w:space="0" w:color="auto"/>
            </w:tcBorders>
          </w:tcPr>
          <w:p w14:paraId="2294874B" w14:textId="77777777" w:rsidR="00D629A2" w:rsidRPr="00343E47" w:rsidRDefault="00D629A2" w:rsidP="00343E47">
            <w:pPr>
              <w:tabs>
                <w:tab w:val="left" w:pos="709"/>
              </w:tabs>
              <w:ind w:left="29"/>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UTW</w:t>
            </w:r>
          </w:p>
          <w:p w14:paraId="3716FCD9" w14:textId="77777777" w:rsidR="00D629A2" w:rsidRPr="00343E47" w:rsidRDefault="00D629A2" w:rsidP="00343E47">
            <w:pPr>
              <w:tabs>
                <w:tab w:val="left" w:pos="709"/>
              </w:tabs>
              <w:ind w:left="29"/>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WPS</w:t>
            </w:r>
          </w:p>
          <w:p w14:paraId="07EED7F1" w14:textId="77777777" w:rsidR="00D629A2" w:rsidRPr="00343E47" w:rsidRDefault="00D629A2" w:rsidP="00343E47">
            <w:pPr>
              <w:tabs>
                <w:tab w:val="left" w:pos="709"/>
              </w:tabs>
              <w:ind w:left="29"/>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 xml:space="preserve">Rada Seniorów </w:t>
            </w:r>
          </w:p>
        </w:tc>
        <w:tc>
          <w:tcPr>
            <w:tcW w:w="3548" w:type="dxa"/>
            <w:vMerge/>
            <w:tcBorders>
              <w:left w:val="single" w:sz="24" w:space="0" w:color="auto"/>
              <w:right w:val="single" w:sz="24" w:space="0" w:color="auto"/>
            </w:tcBorders>
          </w:tcPr>
          <w:p w14:paraId="70DEFA7C" w14:textId="77777777" w:rsidR="00D629A2" w:rsidRPr="00343E47" w:rsidRDefault="00D629A2" w:rsidP="00343E47">
            <w:pPr>
              <w:tabs>
                <w:tab w:val="left" w:pos="709"/>
              </w:tabs>
              <w:ind w:left="29"/>
              <w:jc w:val="both"/>
              <w:rPr>
                <w:rFonts w:ascii="Arial Nova" w:eastAsia="Times New Roman" w:hAnsi="Arial Nova" w:cs="Times New Roman"/>
                <w:sz w:val="24"/>
                <w:szCs w:val="24"/>
                <w:lang w:eastAsia="pl-PL"/>
              </w:rPr>
            </w:pPr>
          </w:p>
        </w:tc>
      </w:tr>
      <w:tr w:rsidR="00D629A2" w:rsidRPr="00343E47" w14:paraId="41F01BF6" w14:textId="77777777" w:rsidTr="007731A6">
        <w:trPr>
          <w:trHeight w:val="582"/>
        </w:trPr>
        <w:tc>
          <w:tcPr>
            <w:tcW w:w="2238" w:type="dxa"/>
            <w:vMerge/>
            <w:tcBorders>
              <w:top w:val="single" w:sz="24" w:space="0" w:color="auto"/>
              <w:left w:val="single" w:sz="24" w:space="0" w:color="auto"/>
              <w:bottom w:val="single" w:sz="24" w:space="0" w:color="auto"/>
              <w:right w:val="single" w:sz="24" w:space="0" w:color="auto"/>
            </w:tcBorders>
            <w:shd w:val="clear" w:color="auto" w:fill="CCFFCC"/>
            <w:vAlign w:val="center"/>
          </w:tcPr>
          <w:p w14:paraId="686BDE57" w14:textId="77777777" w:rsidR="00D629A2" w:rsidRPr="00343E47" w:rsidRDefault="00D629A2" w:rsidP="00343E47">
            <w:pPr>
              <w:tabs>
                <w:tab w:val="left" w:pos="709"/>
              </w:tabs>
              <w:ind w:left="29"/>
              <w:jc w:val="both"/>
              <w:rPr>
                <w:rFonts w:ascii="Arial Nova" w:eastAsia="Times New Roman" w:hAnsi="Arial Nova" w:cs="Times New Roman"/>
                <w:b/>
                <w:bCs/>
                <w:sz w:val="24"/>
                <w:szCs w:val="24"/>
                <w:lang w:eastAsia="pl-PL"/>
              </w:rPr>
            </w:pPr>
          </w:p>
        </w:tc>
        <w:tc>
          <w:tcPr>
            <w:tcW w:w="6379" w:type="dxa"/>
            <w:tcBorders>
              <w:top w:val="single" w:sz="8" w:space="0" w:color="auto"/>
              <w:bottom w:val="single" w:sz="8" w:space="0" w:color="auto"/>
            </w:tcBorders>
            <w:shd w:val="clear" w:color="auto" w:fill="auto"/>
          </w:tcPr>
          <w:p w14:paraId="0D3DA6BF" w14:textId="77777777" w:rsidR="00D629A2" w:rsidRPr="00343E47" w:rsidRDefault="00D629A2" w:rsidP="00343E47">
            <w:pPr>
              <w:tabs>
                <w:tab w:val="left" w:pos="709"/>
              </w:tabs>
              <w:ind w:left="29"/>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color w:val="000000" w:themeColor="text1"/>
                <w:sz w:val="24"/>
                <w:szCs w:val="24"/>
                <w:lang w:eastAsia="pl-PL"/>
              </w:rPr>
              <w:t>K.1.3.3.</w:t>
            </w:r>
            <w:r w:rsidRPr="00343E47">
              <w:rPr>
                <w:rFonts w:ascii="Arial Nova" w:eastAsia="Times New Roman" w:hAnsi="Arial Nova" w:cs="Times New Roman"/>
                <w:color w:val="000000" w:themeColor="text1"/>
                <w:sz w:val="24"/>
                <w:szCs w:val="24"/>
                <w:lang w:eastAsia="pl-PL"/>
              </w:rPr>
              <w:t xml:space="preserve"> propagowanie idei uczenia się przez całe życie </w:t>
            </w:r>
            <w:r w:rsidR="00CF1695">
              <w:rPr>
                <w:rFonts w:ascii="Arial Nova" w:eastAsia="Times New Roman" w:hAnsi="Arial Nova" w:cs="Times New Roman"/>
                <w:color w:val="000000" w:themeColor="text1"/>
                <w:sz w:val="24"/>
                <w:szCs w:val="24"/>
                <w:lang w:eastAsia="pl-PL"/>
              </w:rPr>
              <w:br/>
            </w:r>
            <w:r w:rsidRPr="00343E47">
              <w:rPr>
                <w:rFonts w:ascii="Arial Nova" w:eastAsia="Times New Roman" w:hAnsi="Arial Nova" w:cs="Times New Roman"/>
                <w:color w:val="000000" w:themeColor="text1"/>
                <w:sz w:val="24"/>
                <w:szCs w:val="24"/>
                <w:lang w:eastAsia="pl-PL"/>
              </w:rPr>
              <w:t>i rozwoju aktywności zawodowej poprzez wspieranie rozwoju oferty edukacyjnej dla osób starszych uwzględniającej umiejętności przydatne na rynku pracy (nowe technologie, języki obce, obsługa klienta) oraz zachęcanie seniorów, np. poprzez dopłaty, do korzystania z tej oferty.</w:t>
            </w:r>
          </w:p>
        </w:tc>
        <w:tc>
          <w:tcPr>
            <w:tcW w:w="1839" w:type="dxa"/>
            <w:tcBorders>
              <w:top w:val="single" w:sz="8" w:space="0" w:color="auto"/>
              <w:left w:val="single" w:sz="24" w:space="0" w:color="auto"/>
              <w:bottom w:val="single" w:sz="8" w:space="0" w:color="auto"/>
              <w:right w:val="single" w:sz="24" w:space="0" w:color="auto"/>
            </w:tcBorders>
          </w:tcPr>
          <w:p w14:paraId="11329986" w14:textId="77777777" w:rsidR="00D629A2" w:rsidRPr="00343E47" w:rsidRDefault="00D629A2" w:rsidP="00343E47">
            <w:pPr>
              <w:tabs>
                <w:tab w:val="left" w:pos="709"/>
              </w:tabs>
              <w:ind w:left="29"/>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WPS</w:t>
            </w:r>
          </w:p>
          <w:p w14:paraId="5D385CA1" w14:textId="77777777" w:rsidR="00D629A2" w:rsidRPr="00343E47" w:rsidRDefault="00D629A2" w:rsidP="00343E47">
            <w:pPr>
              <w:tabs>
                <w:tab w:val="left" w:pos="709"/>
              </w:tabs>
              <w:ind w:left="29"/>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WKP</w:t>
            </w:r>
          </w:p>
          <w:p w14:paraId="56467A1B" w14:textId="77777777" w:rsidR="00D629A2" w:rsidRPr="00343E47" w:rsidRDefault="00D629A2" w:rsidP="00343E47">
            <w:pPr>
              <w:tabs>
                <w:tab w:val="left" w:pos="709"/>
              </w:tabs>
              <w:ind w:left="29"/>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PUP</w:t>
            </w:r>
          </w:p>
        </w:tc>
        <w:tc>
          <w:tcPr>
            <w:tcW w:w="3548" w:type="dxa"/>
            <w:vMerge/>
            <w:tcBorders>
              <w:left w:val="single" w:sz="24" w:space="0" w:color="auto"/>
              <w:right w:val="single" w:sz="24" w:space="0" w:color="auto"/>
            </w:tcBorders>
          </w:tcPr>
          <w:p w14:paraId="68C7540B" w14:textId="77777777" w:rsidR="00D629A2" w:rsidRPr="00343E47" w:rsidRDefault="00D629A2" w:rsidP="00343E47">
            <w:pPr>
              <w:tabs>
                <w:tab w:val="left" w:pos="709"/>
              </w:tabs>
              <w:ind w:left="29"/>
              <w:jc w:val="both"/>
              <w:rPr>
                <w:rFonts w:ascii="Arial Nova" w:eastAsia="Times New Roman" w:hAnsi="Arial Nova" w:cs="Times New Roman"/>
                <w:sz w:val="24"/>
                <w:szCs w:val="24"/>
                <w:lang w:eastAsia="pl-PL"/>
              </w:rPr>
            </w:pPr>
          </w:p>
        </w:tc>
      </w:tr>
      <w:tr w:rsidR="00D629A2" w:rsidRPr="00343E47" w14:paraId="34642C7E" w14:textId="77777777" w:rsidTr="006B7696">
        <w:trPr>
          <w:trHeight w:val="582"/>
        </w:trPr>
        <w:tc>
          <w:tcPr>
            <w:tcW w:w="2238" w:type="dxa"/>
            <w:vMerge/>
            <w:tcBorders>
              <w:top w:val="single" w:sz="24" w:space="0" w:color="auto"/>
              <w:left w:val="single" w:sz="24" w:space="0" w:color="auto"/>
              <w:bottom w:val="single" w:sz="24" w:space="0" w:color="auto"/>
              <w:right w:val="single" w:sz="24" w:space="0" w:color="auto"/>
            </w:tcBorders>
            <w:shd w:val="clear" w:color="auto" w:fill="CCFFCC"/>
            <w:vAlign w:val="center"/>
          </w:tcPr>
          <w:p w14:paraId="336D90C6" w14:textId="77777777" w:rsidR="00D629A2" w:rsidRPr="00343E47" w:rsidRDefault="00D629A2" w:rsidP="00343E47">
            <w:pPr>
              <w:tabs>
                <w:tab w:val="left" w:pos="709"/>
              </w:tabs>
              <w:ind w:left="29"/>
              <w:jc w:val="both"/>
              <w:rPr>
                <w:rFonts w:ascii="Arial Nova" w:eastAsia="Times New Roman" w:hAnsi="Arial Nova" w:cs="Times New Roman"/>
                <w:b/>
                <w:bCs/>
                <w:sz w:val="24"/>
                <w:szCs w:val="24"/>
                <w:lang w:eastAsia="pl-PL"/>
              </w:rPr>
            </w:pPr>
          </w:p>
        </w:tc>
        <w:tc>
          <w:tcPr>
            <w:tcW w:w="6379" w:type="dxa"/>
            <w:tcBorders>
              <w:top w:val="single" w:sz="8" w:space="0" w:color="auto"/>
              <w:bottom w:val="single" w:sz="4" w:space="0" w:color="auto"/>
            </w:tcBorders>
            <w:shd w:val="clear" w:color="auto" w:fill="auto"/>
            <w:vAlign w:val="center"/>
          </w:tcPr>
          <w:p w14:paraId="0D57BEB2" w14:textId="77777777" w:rsidR="00642AA9" w:rsidRPr="00CF1695" w:rsidRDefault="00D629A2" w:rsidP="006B7696">
            <w:pPr>
              <w:tabs>
                <w:tab w:val="left" w:pos="709"/>
              </w:tabs>
              <w:ind w:left="29"/>
              <w:jc w:val="both"/>
              <w:rPr>
                <w:rFonts w:ascii="Arial Nova" w:eastAsia="Times New Roman" w:hAnsi="Arial Nova" w:cs="Times New Roman"/>
                <w:sz w:val="24"/>
                <w:szCs w:val="24"/>
                <w:lang w:eastAsia="pl-PL"/>
              </w:rPr>
            </w:pPr>
            <w:r w:rsidRPr="00343E47">
              <w:rPr>
                <w:rFonts w:ascii="Arial Nova" w:eastAsia="Times New Roman" w:hAnsi="Arial Nova" w:cs="Times New Roman"/>
                <w:b/>
                <w:bCs/>
                <w:color w:val="000000" w:themeColor="text1"/>
                <w:sz w:val="24"/>
                <w:szCs w:val="24"/>
                <w:lang w:eastAsia="pl-PL"/>
              </w:rPr>
              <w:t>K.1.3.4.</w:t>
            </w:r>
            <w:r w:rsidRPr="00343E47">
              <w:rPr>
                <w:rFonts w:ascii="Arial Nova" w:eastAsia="Times New Roman" w:hAnsi="Arial Nova" w:cs="Times New Roman"/>
                <w:color w:val="000000" w:themeColor="text1"/>
                <w:sz w:val="24"/>
                <w:szCs w:val="24"/>
                <w:lang w:eastAsia="pl-PL"/>
              </w:rPr>
              <w:t xml:space="preserve"> wspieranie lokalnego biznesu </w:t>
            </w:r>
            <w:r w:rsidR="00642AA9" w:rsidRPr="00CF1695">
              <w:rPr>
                <w:rFonts w:ascii="Arial Nova" w:eastAsia="Times New Roman" w:hAnsi="Arial Nova" w:cs="Times New Roman"/>
                <w:sz w:val="24"/>
                <w:szCs w:val="24"/>
                <w:lang w:eastAsia="pl-PL"/>
              </w:rPr>
              <w:t>ukierunkowanego</w:t>
            </w:r>
          </w:p>
          <w:p w14:paraId="7A3B6011" w14:textId="77777777" w:rsidR="00642AA9" w:rsidRPr="00CF1695" w:rsidRDefault="00642AA9" w:rsidP="006B7696">
            <w:pPr>
              <w:tabs>
                <w:tab w:val="left" w:pos="709"/>
              </w:tabs>
              <w:ind w:left="29"/>
              <w:jc w:val="both"/>
              <w:rPr>
                <w:rFonts w:ascii="Arial Nova" w:eastAsia="Times New Roman" w:hAnsi="Arial Nova" w:cs="Times New Roman"/>
                <w:sz w:val="24"/>
                <w:szCs w:val="24"/>
                <w:lang w:eastAsia="pl-PL"/>
              </w:rPr>
            </w:pPr>
            <w:r w:rsidRPr="00CF1695">
              <w:rPr>
                <w:rFonts w:ascii="Arial Nova" w:eastAsia="Times New Roman" w:hAnsi="Arial Nova" w:cs="Times New Roman"/>
                <w:sz w:val="24"/>
                <w:szCs w:val="24"/>
                <w:lang w:eastAsia="pl-PL"/>
              </w:rPr>
              <w:t>na wykorzystanie potencjału osób starszych</w:t>
            </w:r>
          </w:p>
          <w:p w14:paraId="2D74D212" w14:textId="77FECB57" w:rsidR="00D629A2" w:rsidRPr="00343E47" w:rsidRDefault="00642AA9" w:rsidP="006B7696">
            <w:pPr>
              <w:tabs>
                <w:tab w:val="left" w:pos="709"/>
              </w:tabs>
              <w:ind w:left="29"/>
              <w:jc w:val="both"/>
              <w:rPr>
                <w:rFonts w:ascii="Arial Nova" w:eastAsia="Times New Roman" w:hAnsi="Arial Nova" w:cs="Times New Roman"/>
                <w:b/>
                <w:bCs/>
                <w:sz w:val="24"/>
                <w:szCs w:val="24"/>
                <w:lang w:eastAsia="pl-PL"/>
              </w:rPr>
            </w:pPr>
            <w:r w:rsidRPr="00CF1695">
              <w:rPr>
                <w:rFonts w:ascii="Arial Nova" w:eastAsia="Times New Roman" w:hAnsi="Arial Nova" w:cs="Times New Roman"/>
                <w:sz w:val="24"/>
                <w:szCs w:val="24"/>
                <w:lang w:eastAsia="pl-PL"/>
              </w:rPr>
              <w:t>i uwzględniającego ich potrzeby</w:t>
            </w:r>
            <w:r w:rsidR="00CF1695">
              <w:rPr>
                <w:rFonts w:ascii="Arial Nova" w:eastAsia="Times New Roman" w:hAnsi="Arial Nova" w:cs="Times New Roman"/>
                <w:sz w:val="24"/>
                <w:szCs w:val="24"/>
                <w:lang w:eastAsia="pl-PL"/>
              </w:rPr>
              <w:t xml:space="preserve"> </w:t>
            </w:r>
            <w:r w:rsidR="00D629A2" w:rsidRPr="00CF1695">
              <w:rPr>
                <w:rFonts w:ascii="Arial Nova" w:eastAsia="Times New Roman" w:hAnsi="Arial Nova" w:cs="Times New Roman"/>
                <w:sz w:val="24"/>
                <w:szCs w:val="24"/>
                <w:lang w:eastAsia="pl-PL"/>
              </w:rPr>
              <w:t>w działa</w:t>
            </w:r>
            <w:r w:rsidRPr="00CF1695">
              <w:rPr>
                <w:rFonts w:ascii="Arial Nova" w:eastAsia="Times New Roman" w:hAnsi="Arial Nova" w:cs="Times New Roman"/>
                <w:sz w:val="24"/>
                <w:szCs w:val="24"/>
                <w:lang w:eastAsia="pl-PL"/>
              </w:rPr>
              <w:t>niach</w:t>
            </w:r>
            <w:r w:rsidR="00D629A2" w:rsidRPr="00343E47">
              <w:rPr>
                <w:rFonts w:ascii="Arial Nova" w:eastAsia="Times New Roman" w:hAnsi="Arial Nova" w:cs="Times New Roman"/>
                <w:color w:val="000000" w:themeColor="text1"/>
                <w:sz w:val="24"/>
                <w:szCs w:val="24"/>
                <w:lang w:eastAsia="pl-PL"/>
              </w:rPr>
              <w:t xml:space="preserve"> mających na celu wdrażanie rozwiązań promujących „srebrną gospodarkę”</w:t>
            </w:r>
          </w:p>
        </w:tc>
        <w:tc>
          <w:tcPr>
            <w:tcW w:w="1839" w:type="dxa"/>
            <w:tcBorders>
              <w:top w:val="single" w:sz="8" w:space="0" w:color="auto"/>
              <w:left w:val="single" w:sz="24" w:space="0" w:color="auto"/>
              <w:right w:val="single" w:sz="24" w:space="0" w:color="auto"/>
            </w:tcBorders>
          </w:tcPr>
          <w:p w14:paraId="75ABD9BF" w14:textId="77777777" w:rsidR="00D629A2" w:rsidRDefault="00D629A2" w:rsidP="00343E47">
            <w:pPr>
              <w:tabs>
                <w:tab w:val="left" w:pos="709"/>
              </w:tabs>
              <w:ind w:left="29"/>
              <w:jc w:val="both"/>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UM</w:t>
            </w:r>
          </w:p>
          <w:p w14:paraId="5CCD7317" w14:textId="77777777" w:rsidR="00D629A2" w:rsidRPr="00343E47" w:rsidRDefault="00D629A2" w:rsidP="00343E47">
            <w:pPr>
              <w:tabs>
                <w:tab w:val="left" w:pos="709"/>
              </w:tabs>
              <w:ind w:left="29"/>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WRP</w:t>
            </w:r>
          </w:p>
        </w:tc>
        <w:tc>
          <w:tcPr>
            <w:tcW w:w="3548" w:type="dxa"/>
            <w:vMerge/>
            <w:tcBorders>
              <w:left w:val="single" w:sz="24" w:space="0" w:color="auto"/>
              <w:right w:val="single" w:sz="24" w:space="0" w:color="auto"/>
            </w:tcBorders>
          </w:tcPr>
          <w:p w14:paraId="50C51930" w14:textId="77777777" w:rsidR="00D629A2" w:rsidRPr="00343E47" w:rsidRDefault="00D629A2" w:rsidP="00343E47">
            <w:pPr>
              <w:tabs>
                <w:tab w:val="left" w:pos="709"/>
              </w:tabs>
              <w:ind w:left="29"/>
              <w:jc w:val="both"/>
              <w:rPr>
                <w:rFonts w:ascii="Arial Nova" w:eastAsia="Times New Roman" w:hAnsi="Arial Nova" w:cs="Times New Roman"/>
                <w:sz w:val="24"/>
                <w:szCs w:val="24"/>
                <w:lang w:eastAsia="pl-PL"/>
              </w:rPr>
            </w:pPr>
          </w:p>
        </w:tc>
      </w:tr>
      <w:tr w:rsidR="00D629A2" w:rsidRPr="00343E47" w14:paraId="79930CC7" w14:textId="77777777" w:rsidTr="007731A6">
        <w:trPr>
          <w:trHeight w:val="582"/>
        </w:trPr>
        <w:tc>
          <w:tcPr>
            <w:tcW w:w="2238" w:type="dxa"/>
            <w:vMerge/>
            <w:tcBorders>
              <w:top w:val="single" w:sz="24" w:space="0" w:color="auto"/>
              <w:left w:val="single" w:sz="24" w:space="0" w:color="auto"/>
              <w:bottom w:val="single" w:sz="24" w:space="0" w:color="auto"/>
              <w:right w:val="single" w:sz="24" w:space="0" w:color="auto"/>
            </w:tcBorders>
            <w:shd w:val="clear" w:color="auto" w:fill="CCFFCC"/>
            <w:vAlign w:val="center"/>
          </w:tcPr>
          <w:p w14:paraId="020BA064" w14:textId="77777777" w:rsidR="00D629A2" w:rsidRPr="00343E47" w:rsidRDefault="00D629A2" w:rsidP="00343E47">
            <w:pPr>
              <w:tabs>
                <w:tab w:val="left" w:pos="709"/>
              </w:tabs>
              <w:ind w:left="29"/>
              <w:jc w:val="both"/>
              <w:rPr>
                <w:rFonts w:ascii="Arial Nova" w:eastAsia="Times New Roman" w:hAnsi="Arial Nova" w:cs="Times New Roman"/>
                <w:b/>
                <w:bCs/>
                <w:sz w:val="24"/>
                <w:szCs w:val="24"/>
                <w:lang w:eastAsia="pl-PL"/>
              </w:rPr>
            </w:pPr>
          </w:p>
        </w:tc>
        <w:tc>
          <w:tcPr>
            <w:tcW w:w="6379" w:type="dxa"/>
            <w:tcBorders>
              <w:bottom w:val="single" w:sz="24" w:space="0" w:color="auto"/>
            </w:tcBorders>
            <w:shd w:val="clear" w:color="auto" w:fill="auto"/>
            <w:vAlign w:val="center"/>
          </w:tcPr>
          <w:p w14:paraId="1314BBCD" w14:textId="77777777" w:rsidR="00D629A2" w:rsidRPr="00343E47" w:rsidRDefault="00D629A2" w:rsidP="00CE1771">
            <w:pPr>
              <w:tabs>
                <w:tab w:val="left" w:pos="709"/>
              </w:tabs>
              <w:ind w:left="29"/>
              <w:rPr>
                <w:rFonts w:ascii="Arial Nova" w:eastAsia="Times New Roman" w:hAnsi="Arial Nova" w:cs="Times New Roman"/>
                <w:b/>
                <w:bCs/>
                <w:sz w:val="24"/>
                <w:szCs w:val="24"/>
                <w:lang w:eastAsia="pl-PL"/>
              </w:rPr>
            </w:pPr>
            <w:r w:rsidRPr="00343E47">
              <w:rPr>
                <w:rFonts w:ascii="Arial Nova" w:eastAsia="Times New Roman" w:hAnsi="Arial Nova" w:cs="Times New Roman"/>
                <w:b/>
                <w:bCs/>
                <w:color w:val="000000"/>
                <w:sz w:val="24"/>
                <w:szCs w:val="24"/>
                <w:lang w:eastAsia="pl-PL"/>
              </w:rPr>
              <w:t>K.1.3.5.</w:t>
            </w:r>
            <w:r w:rsidRPr="00343E47">
              <w:rPr>
                <w:rFonts w:ascii="Arial Nova" w:eastAsia="Times New Roman" w:hAnsi="Arial Nova" w:cs="Times New Roman"/>
                <w:color w:val="000000"/>
                <w:sz w:val="24"/>
                <w:szCs w:val="24"/>
                <w:lang w:eastAsia="pl-PL"/>
              </w:rPr>
              <w:t xml:space="preserve"> opracowanie i realizacja programu wspierania działań rozwijających aktywność edukacyjną </w:t>
            </w:r>
            <w:r w:rsidRPr="00343E47">
              <w:rPr>
                <w:rFonts w:ascii="Arial Nova" w:eastAsia="Times New Roman" w:hAnsi="Arial Nova" w:cs="Times New Roman"/>
                <w:sz w:val="24"/>
                <w:szCs w:val="24"/>
                <w:lang w:eastAsia="pl-PL"/>
              </w:rPr>
              <w:t>najbardziej marginalizowanych warstw w grupie seniorów szczególnie niepełnosprawnych i przewlekle chorych.</w:t>
            </w:r>
          </w:p>
        </w:tc>
        <w:tc>
          <w:tcPr>
            <w:tcW w:w="1839" w:type="dxa"/>
            <w:tcBorders>
              <w:left w:val="single" w:sz="24" w:space="0" w:color="auto"/>
              <w:bottom w:val="single" w:sz="24" w:space="0" w:color="auto"/>
              <w:right w:val="single" w:sz="24" w:space="0" w:color="auto"/>
            </w:tcBorders>
          </w:tcPr>
          <w:p w14:paraId="1D75660B" w14:textId="77777777" w:rsidR="00D629A2" w:rsidRPr="00343E47" w:rsidRDefault="00D629A2" w:rsidP="00343E47">
            <w:pPr>
              <w:tabs>
                <w:tab w:val="left" w:pos="709"/>
              </w:tabs>
              <w:ind w:left="29"/>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MOPS</w:t>
            </w:r>
          </w:p>
        </w:tc>
        <w:tc>
          <w:tcPr>
            <w:tcW w:w="3548" w:type="dxa"/>
            <w:vMerge/>
            <w:tcBorders>
              <w:left w:val="single" w:sz="24" w:space="0" w:color="auto"/>
              <w:bottom w:val="single" w:sz="24" w:space="0" w:color="auto"/>
              <w:right w:val="single" w:sz="24" w:space="0" w:color="auto"/>
            </w:tcBorders>
          </w:tcPr>
          <w:p w14:paraId="3BD871D0" w14:textId="77777777" w:rsidR="00D629A2" w:rsidRPr="00343E47" w:rsidRDefault="00D629A2" w:rsidP="00343E47">
            <w:pPr>
              <w:tabs>
                <w:tab w:val="left" w:pos="709"/>
              </w:tabs>
              <w:ind w:left="29"/>
              <w:jc w:val="both"/>
              <w:rPr>
                <w:rFonts w:ascii="Arial Nova" w:eastAsia="Times New Roman" w:hAnsi="Arial Nova" w:cs="Times New Roman"/>
                <w:sz w:val="24"/>
                <w:szCs w:val="24"/>
                <w:lang w:eastAsia="pl-PL"/>
              </w:rPr>
            </w:pPr>
          </w:p>
        </w:tc>
      </w:tr>
    </w:tbl>
    <w:p w14:paraId="023558C2" w14:textId="539AB7F5" w:rsidR="00102276" w:rsidRDefault="00102276"/>
    <w:p w14:paraId="719015A8" w14:textId="3F9BD534" w:rsidR="00102276" w:rsidRDefault="00102276"/>
    <w:p w14:paraId="584EF971" w14:textId="68C43DD0" w:rsidR="00102276" w:rsidRDefault="00102276"/>
    <w:p w14:paraId="4B8445A1" w14:textId="2C700F00" w:rsidR="00102276" w:rsidRDefault="00102276"/>
    <w:p w14:paraId="61FC40D9" w14:textId="79BB58D2" w:rsidR="00102276" w:rsidRDefault="00102276"/>
    <w:p w14:paraId="234B5C1D" w14:textId="77777777" w:rsidR="004F1F84" w:rsidRDefault="004F1F84"/>
    <w:tbl>
      <w:tblPr>
        <w:tblStyle w:val="Tabela-Siatka"/>
        <w:tblW w:w="14004" w:type="dxa"/>
        <w:tblLayout w:type="fixed"/>
        <w:tblLook w:val="04A0" w:firstRow="1" w:lastRow="0" w:firstColumn="1" w:lastColumn="0" w:noHBand="0" w:noVBand="1"/>
      </w:tblPr>
      <w:tblGrid>
        <w:gridCol w:w="2238"/>
        <w:gridCol w:w="6379"/>
        <w:gridCol w:w="1839"/>
        <w:gridCol w:w="3548"/>
      </w:tblGrid>
      <w:tr w:rsidR="00343E47" w:rsidRPr="00343E47" w14:paraId="0663199C" w14:textId="77777777" w:rsidTr="00343E47">
        <w:tc>
          <w:tcPr>
            <w:tcW w:w="14004" w:type="dxa"/>
            <w:gridSpan w:val="4"/>
            <w:tcBorders>
              <w:top w:val="single" w:sz="24" w:space="0" w:color="auto"/>
              <w:left w:val="single" w:sz="24" w:space="0" w:color="auto"/>
              <w:right w:val="single" w:sz="24" w:space="0" w:color="auto"/>
            </w:tcBorders>
            <w:shd w:val="clear" w:color="auto" w:fill="3399FF"/>
            <w:vAlign w:val="center"/>
          </w:tcPr>
          <w:p w14:paraId="06ABC2F6" w14:textId="77777777" w:rsidR="00343E47" w:rsidRPr="00343E47" w:rsidRDefault="00343E47" w:rsidP="00343E47">
            <w:pPr>
              <w:spacing w:line="276" w:lineRule="auto"/>
              <w:ind w:left="22"/>
              <w:contextualSpacing/>
              <w:jc w:val="center"/>
              <w:rPr>
                <w:rFonts w:ascii="Arial Nova" w:eastAsia="Times New Roman" w:hAnsi="Arial Nova" w:cs="Times New Roman"/>
                <w:b/>
                <w:bCs/>
                <w:sz w:val="28"/>
                <w:szCs w:val="28"/>
                <w:lang w:eastAsia="pl-PL"/>
              </w:rPr>
            </w:pPr>
            <w:r w:rsidRPr="00343E47">
              <w:rPr>
                <w:rFonts w:ascii="Arial Nova" w:eastAsia="Times New Roman" w:hAnsi="Arial Nova" w:cs="Times New Roman"/>
                <w:b/>
                <w:bCs/>
                <w:sz w:val="28"/>
                <w:szCs w:val="28"/>
                <w:lang w:eastAsia="pl-PL"/>
              </w:rPr>
              <w:lastRenderedPageBreak/>
              <w:t>CEL 2. ELIMINOWANIE I  ZAPOBIEGANIE POWSTAWANIU BARIER UTRUDNIAJĄCYCH PEŁNOPRAWNE ŻYCIE OSÓB STARSZYCH W SPOŁECZEŃSTWIE</w:t>
            </w:r>
          </w:p>
        </w:tc>
      </w:tr>
      <w:tr w:rsidR="00343E47" w:rsidRPr="00343E47" w14:paraId="70851B8A" w14:textId="77777777" w:rsidTr="00423FC1">
        <w:tc>
          <w:tcPr>
            <w:tcW w:w="2238" w:type="dxa"/>
            <w:tcBorders>
              <w:top w:val="single" w:sz="24" w:space="0" w:color="auto"/>
              <w:left w:val="single" w:sz="24" w:space="0" w:color="auto"/>
              <w:right w:val="single" w:sz="24" w:space="0" w:color="auto"/>
            </w:tcBorders>
            <w:shd w:val="clear" w:color="auto" w:fill="3399FF"/>
          </w:tcPr>
          <w:p w14:paraId="22DA18AA" w14:textId="77777777" w:rsidR="00343E47" w:rsidRPr="00343E47" w:rsidRDefault="00343E47" w:rsidP="00343E47">
            <w:pPr>
              <w:ind w:firstLine="29"/>
              <w:contextualSpacing/>
              <w:jc w:val="center"/>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Priorytety</w:t>
            </w:r>
          </w:p>
        </w:tc>
        <w:tc>
          <w:tcPr>
            <w:tcW w:w="6379" w:type="dxa"/>
            <w:tcBorders>
              <w:top w:val="single" w:sz="24" w:space="0" w:color="auto"/>
              <w:left w:val="single" w:sz="24" w:space="0" w:color="auto"/>
              <w:right w:val="single" w:sz="24" w:space="0" w:color="auto"/>
            </w:tcBorders>
            <w:shd w:val="clear" w:color="auto" w:fill="3399FF"/>
          </w:tcPr>
          <w:p w14:paraId="23F104EE" w14:textId="77777777" w:rsidR="00343E47" w:rsidRPr="00343E47" w:rsidRDefault="00343E47" w:rsidP="00343E47">
            <w:pPr>
              <w:ind w:firstLine="29"/>
              <w:contextualSpacing/>
              <w:jc w:val="center"/>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Kierunki</w:t>
            </w:r>
          </w:p>
        </w:tc>
        <w:tc>
          <w:tcPr>
            <w:tcW w:w="1839" w:type="dxa"/>
            <w:tcBorders>
              <w:top w:val="single" w:sz="24" w:space="0" w:color="auto"/>
              <w:left w:val="single" w:sz="24" w:space="0" w:color="auto"/>
              <w:right w:val="single" w:sz="24" w:space="0" w:color="auto"/>
            </w:tcBorders>
            <w:shd w:val="clear" w:color="auto" w:fill="3399FF"/>
          </w:tcPr>
          <w:p w14:paraId="7056E9C3" w14:textId="77777777" w:rsidR="00343E47" w:rsidRPr="00343E47" w:rsidRDefault="00343E47" w:rsidP="00343E47">
            <w:pPr>
              <w:ind w:firstLine="29"/>
              <w:contextualSpacing/>
              <w:jc w:val="center"/>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Realizatorzy</w:t>
            </w:r>
          </w:p>
        </w:tc>
        <w:tc>
          <w:tcPr>
            <w:tcW w:w="3548" w:type="dxa"/>
            <w:tcBorders>
              <w:top w:val="single" w:sz="24" w:space="0" w:color="auto"/>
              <w:left w:val="single" w:sz="24" w:space="0" w:color="auto"/>
              <w:bottom w:val="single" w:sz="24" w:space="0" w:color="auto"/>
              <w:right w:val="single" w:sz="24" w:space="0" w:color="auto"/>
            </w:tcBorders>
            <w:shd w:val="clear" w:color="auto" w:fill="3399FF"/>
          </w:tcPr>
          <w:p w14:paraId="5152CCBC" w14:textId="77777777" w:rsidR="00343E47" w:rsidRPr="00343E47" w:rsidRDefault="00343E47" w:rsidP="00343E47">
            <w:pPr>
              <w:ind w:firstLine="29"/>
              <w:contextualSpacing/>
              <w:jc w:val="center"/>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Wskaźniki</w:t>
            </w:r>
          </w:p>
        </w:tc>
      </w:tr>
      <w:tr w:rsidR="00451856" w:rsidRPr="00343E47" w14:paraId="34C87A0E" w14:textId="77777777" w:rsidTr="00423FC1">
        <w:trPr>
          <w:trHeight w:val="1799"/>
        </w:trPr>
        <w:tc>
          <w:tcPr>
            <w:tcW w:w="2238" w:type="dxa"/>
            <w:vMerge w:val="restart"/>
            <w:tcBorders>
              <w:top w:val="single" w:sz="24" w:space="0" w:color="auto"/>
              <w:left w:val="single" w:sz="24" w:space="0" w:color="auto"/>
              <w:right w:val="single" w:sz="24" w:space="0" w:color="auto"/>
            </w:tcBorders>
            <w:shd w:val="clear" w:color="auto" w:fill="66FFFF"/>
          </w:tcPr>
          <w:p w14:paraId="3D7E75C5" w14:textId="77777777" w:rsidR="00451856" w:rsidRPr="00343E47" w:rsidRDefault="00451856" w:rsidP="00022213">
            <w:pPr>
              <w:spacing w:line="276" w:lineRule="auto"/>
              <w:ind w:left="22"/>
              <w:contextualSpacing/>
              <w:rPr>
                <w:rFonts w:ascii="Arial Nova" w:eastAsia="Times New Roman" w:hAnsi="Arial Nova" w:cs="Times New Roman"/>
                <w:sz w:val="24"/>
                <w:szCs w:val="24"/>
                <w:lang w:eastAsia="pl-PL"/>
              </w:rPr>
            </w:pPr>
            <w:r w:rsidRPr="00343E47">
              <w:rPr>
                <w:rFonts w:ascii="Arial Nova" w:eastAsia="Times New Roman" w:hAnsi="Arial Nova" w:cs="Times New Roman"/>
                <w:b/>
                <w:bCs/>
                <w:sz w:val="24"/>
                <w:szCs w:val="24"/>
                <w:lang w:eastAsia="pl-PL"/>
              </w:rPr>
              <w:t>Priorytet 2.1.</w:t>
            </w:r>
            <w:r w:rsidRPr="00343E47">
              <w:rPr>
                <w:rFonts w:ascii="Arial Nova" w:eastAsia="Times New Roman" w:hAnsi="Arial Nova" w:cs="Times New Roman"/>
                <w:sz w:val="24"/>
                <w:szCs w:val="24"/>
                <w:lang w:eastAsia="pl-PL"/>
              </w:rPr>
              <w:t xml:space="preserve"> Tworzenie przestrzeni publicznej przyjaznej osobom starszym</w:t>
            </w:r>
          </w:p>
          <w:p w14:paraId="3778CB20" w14:textId="77777777" w:rsidR="00451856" w:rsidRPr="00343E47" w:rsidRDefault="00451856" w:rsidP="00022213">
            <w:pPr>
              <w:ind w:firstLine="29"/>
              <w:contextualSpacing/>
              <w:rPr>
                <w:rFonts w:ascii="Arial Nova" w:eastAsia="Times New Roman" w:hAnsi="Arial Nova" w:cs="Times New Roman"/>
                <w:b/>
                <w:bCs/>
                <w:sz w:val="24"/>
                <w:szCs w:val="24"/>
                <w:lang w:eastAsia="pl-PL"/>
              </w:rPr>
            </w:pPr>
          </w:p>
        </w:tc>
        <w:tc>
          <w:tcPr>
            <w:tcW w:w="6379" w:type="dxa"/>
            <w:tcBorders>
              <w:top w:val="single" w:sz="24" w:space="0" w:color="auto"/>
              <w:left w:val="single" w:sz="24" w:space="0" w:color="auto"/>
              <w:right w:val="single" w:sz="24" w:space="0" w:color="auto"/>
            </w:tcBorders>
            <w:shd w:val="clear" w:color="auto" w:fill="auto"/>
            <w:vAlign w:val="center"/>
          </w:tcPr>
          <w:p w14:paraId="30156C2F" w14:textId="77777777" w:rsidR="00451856" w:rsidRPr="00343E47" w:rsidRDefault="00451856" w:rsidP="006B7696">
            <w:pPr>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K.2.1.1.</w:t>
            </w:r>
            <w:r w:rsidRPr="00343E47">
              <w:rPr>
                <w:rFonts w:ascii="Arial Nova" w:eastAsia="Times New Roman" w:hAnsi="Arial Nova" w:cs="Times New Roman"/>
                <w:sz w:val="24"/>
                <w:szCs w:val="24"/>
                <w:lang w:eastAsia="pl-PL"/>
              </w:rPr>
              <w:t xml:space="preserve"> dostosowywanie przestrzeni publicznej do możliwości i ograniczeń osób starszych (np. wystarczająca liczba miejsc do siedzenia, dostępność toalet) i usuwanie barier architektonicznych i urbanistycznych utrudniających seniorom samodzielne poruszanie się;</w:t>
            </w:r>
          </w:p>
        </w:tc>
        <w:tc>
          <w:tcPr>
            <w:tcW w:w="1839" w:type="dxa"/>
            <w:tcBorders>
              <w:top w:val="single" w:sz="18" w:space="0" w:color="auto"/>
            </w:tcBorders>
            <w:shd w:val="clear" w:color="auto" w:fill="auto"/>
            <w:vAlign w:val="center"/>
          </w:tcPr>
          <w:p w14:paraId="40E40D95" w14:textId="77777777" w:rsidR="00451856" w:rsidRPr="00343E47" w:rsidRDefault="00451856" w:rsidP="00343E47">
            <w:pPr>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 xml:space="preserve">Koordynator ds. </w:t>
            </w:r>
            <w:r w:rsidRPr="006B7696">
              <w:rPr>
                <w:rFonts w:ascii="Arial Nova" w:eastAsia="Times New Roman" w:hAnsi="Arial Nova" w:cs="Times New Roman"/>
                <w:spacing w:val="-4"/>
                <w:sz w:val="24"/>
                <w:szCs w:val="24"/>
                <w:lang w:eastAsia="pl-PL"/>
              </w:rPr>
              <w:t xml:space="preserve">dostępności </w:t>
            </w:r>
            <w:r w:rsidR="000D09FD">
              <w:rPr>
                <w:rFonts w:ascii="Arial Nova" w:eastAsia="Times New Roman" w:hAnsi="Arial Nova" w:cs="Times New Roman"/>
                <w:sz w:val="24"/>
                <w:szCs w:val="24"/>
                <w:lang w:eastAsia="pl-PL"/>
              </w:rPr>
              <w:br/>
            </w:r>
            <w:r w:rsidRPr="00343E47">
              <w:rPr>
                <w:rFonts w:ascii="Arial Nova" w:eastAsia="Times New Roman" w:hAnsi="Arial Nova" w:cs="Times New Roman"/>
                <w:sz w:val="24"/>
                <w:szCs w:val="24"/>
                <w:lang w:eastAsia="pl-PL"/>
              </w:rPr>
              <w:t xml:space="preserve">w UM, </w:t>
            </w:r>
          </w:p>
          <w:p w14:paraId="07E9E40D" w14:textId="77777777" w:rsidR="00451856" w:rsidRPr="00343E47" w:rsidRDefault="00451856" w:rsidP="00343E47">
            <w:pPr>
              <w:ind w:firstLine="29"/>
              <w:contextualSpacing/>
              <w:rPr>
                <w:rFonts w:ascii="Arial Nova" w:eastAsia="Times New Roman" w:hAnsi="Arial Nova" w:cs="Times New Roman"/>
                <w:b/>
                <w:bCs/>
                <w:sz w:val="24"/>
                <w:szCs w:val="24"/>
                <w:lang w:eastAsia="pl-PL"/>
              </w:rPr>
            </w:pPr>
            <w:r w:rsidRPr="00343E47">
              <w:rPr>
                <w:rFonts w:ascii="Arial Nova" w:eastAsia="Times New Roman" w:hAnsi="Arial Nova" w:cs="Times New Roman"/>
                <w:sz w:val="24"/>
                <w:szCs w:val="24"/>
                <w:lang w:eastAsia="pl-PL"/>
              </w:rPr>
              <w:t xml:space="preserve">Rada Seniorów </w:t>
            </w:r>
          </w:p>
        </w:tc>
        <w:tc>
          <w:tcPr>
            <w:tcW w:w="3548" w:type="dxa"/>
            <w:vMerge w:val="restart"/>
            <w:tcBorders>
              <w:top w:val="single" w:sz="24" w:space="0" w:color="auto"/>
              <w:left w:val="single" w:sz="24" w:space="0" w:color="auto"/>
              <w:right w:val="single" w:sz="24" w:space="0" w:color="auto"/>
            </w:tcBorders>
          </w:tcPr>
          <w:p w14:paraId="32DE6ECF" w14:textId="77777777" w:rsidR="00451856" w:rsidRPr="00223145" w:rsidRDefault="00451856" w:rsidP="00343E47">
            <w:pPr>
              <w:spacing w:line="276" w:lineRule="auto"/>
              <w:ind w:left="22"/>
              <w:contextualSpacing/>
              <w:rPr>
                <w:rFonts w:ascii="Arial Nova" w:eastAsia="Times New Roman" w:hAnsi="Arial Nova" w:cs="Times New Roman"/>
                <w:b/>
                <w:bCs/>
                <w:sz w:val="24"/>
                <w:szCs w:val="24"/>
                <w:lang w:eastAsia="pl-PL"/>
              </w:rPr>
            </w:pPr>
            <w:r w:rsidRPr="00223145">
              <w:rPr>
                <w:rFonts w:ascii="Arial Nova" w:eastAsia="Times New Roman" w:hAnsi="Arial Nova" w:cs="Times New Roman"/>
                <w:b/>
                <w:bCs/>
                <w:sz w:val="24"/>
                <w:szCs w:val="24"/>
                <w:lang w:eastAsia="pl-PL"/>
              </w:rPr>
              <w:t>Wskaźnik produktu</w:t>
            </w:r>
          </w:p>
          <w:p w14:paraId="1A4DDBDC" w14:textId="77777777" w:rsidR="00451856" w:rsidRDefault="00451856" w:rsidP="00C536CC">
            <w:pPr>
              <w:pStyle w:val="Akapitzlist"/>
              <w:numPr>
                <w:ilvl w:val="0"/>
                <w:numId w:val="19"/>
              </w:numPr>
              <w:spacing w:line="276" w:lineRule="auto"/>
              <w:ind w:left="318" w:hanging="283"/>
              <w:rPr>
                <w:rFonts w:ascii="Arial Nova" w:eastAsia="Times New Roman" w:hAnsi="Arial Nova" w:cs="Times New Roman"/>
                <w:sz w:val="24"/>
                <w:szCs w:val="24"/>
                <w:lang w:eastAsia="pl-PL"/>
              </w:rPr>
            </w:pPr>
            <w:r w:rsidRPr="00451856">
              <w:rPr>
                <w:rFonts w:ascii="Arial Nova" w:eastAsia="Times New Roman" w:hAnsi="Arial Nova" w:cs="Times New Roman"/>
                <w:sz w:val="24"/>
                <w:szCs w:val="24"/>
                <w:lang w:eastAsia="pl-PL"/>
              </w:rPr>
              <w:t>Liczba zgłoszonych przypadków niedostosowania przestrzeni publicznej do potrzeb osób starszych</w:t>
            </w:r>
          </w:p>
          <w:p w14:paraId="37F84689" w14:textId="77777777" w:rsidR="00451856" w:rsidRDefault="00451856" w:rsidP="00C536CC">
            <w:pPr>
              <w:pStyle w:val="Akapitzlist"/>
              <w:numPr>
                <w:ilvl w:val="0"/>
                <w:numId w:val="19"/>
              </w:numPr>
              <w:spacing w:line="276" w:lineRule="auto"/>
              <w:ind w:left="318" w:hanging="283"/>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Liczba spacerów badawczych  z seniorami</w:t>
            </w:r>
          </w:p>
          <w:p w14:paraId="4AB6D7C7" w14:textId="77777777" w:rsidR="00451856" w:rsidRDefault="000E1F8E" w:rsidP="00C536CC">
            <w:pPr>
              <w:pStyle w:val="Akapitzlist"/>
              <w:numPr>
                <w:ilvl w:val="0"/>
                <w:numId w:val="19"/>
              </w:numPr>
              <w:spacing w:line="276" w:lineRule="auto"/>
              <w:ind w:left="318" w:hanging="283"/>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Rejestr niebezpiecznych miejsc w ruchu pieszym i drogowym</w:t>
            </w:r>
          </w:p>
          <w:p w14:paraId="6380B73F" w14:textId="77777777" w:rsidR="000E1F8E" w:rsidRPr="00451856" w:rsidRDefault="000E1F8E" w:rsidP="0099087E">
            <w:pPr>
              <w:pStyle w:val="Akapitzlist"/>
              <w:spacing w:line="276" w:lineRule="auto"/>
              <w:ind w:left="318"/>
              <w:rPr>
                <w:rFonts w:ascii="Arial Nova" w:eastAsia="Times New Roman" w:hAnsi="Arial Nova" w:cs="Times New Roman"/>
                <w:sz w:val="24"/>
                <w:szCs w:val="24"/>
                <w:lang w:eastAsia="pl-PL"/>
              </w:rPr>
            </w:pPr>
          </w:p>
          <w:p w14:paraId="5C02D070" w14:textId="77777777" w:rsidR="00451856" w:rsidRDefault="00451856" w:rsidP="00343E47">
            <w:pPr>
              <w:spacing w:line="276" w:lineRule="auto"/>
              <w:ind w:left="22"/>
              <w:contextualSpacing/>
              <w:rPr>
                <w:rFonts w:ascii="Arial Nova" w:eastAsia="Times New Roman" w:hAnsi="Arial Nova" w:cs="Times New Roman"/>
                <w:sz w:val="24"/>
                <w:szCs w:val="24"/>
                <w:lang w:eastAsia="pl-PL"/>
              </w:rPr>
            </w:pPr>
          </w:p>
          <w:p w14:paraId="73034FBF" w14:textId="77777777" w:rsidR="000E1F8E" w:rsidRDefault="000E1F8E" w:rsidP="00343E47">
            <w:pPr>
              <w:spacing w:line="276" w:lineRule="auto"/>
              <w:ind w:left="22"/>
              <w:contextualSpacing/>
              <w:rPr>
                <w:rFonts w:ascii="Arial Nova" w:eastAsia="Times New Roman" w:hAnsi="Arial Nova" w:cs="Times New Roman"/>
                <w:b/>
                <w:bCs/>
                <w:sz w:val="24"/>
                <w:szCs w:val="24"/>
                <w:lang w:eastAsia="pl-PL"/>
              </w:rPr>
            </w:pPr>
          </w:p>
          <w:p w14:paraId="61174447" w14:textId="77777777" w:rsidR="000E1F8E" w:rsidRDefault="000E1F8E" w:rsidP="00343E47">
            <w:pPr>
              <w:spacing w:line="276" w:lineRule="auto"/>
              <w:ind w:left="22"/>
              <w:contextualSpacing/>
              <w:rPr>
                <w:rFonts w:ascii="Arial Nova" w:eastAsia="Times New Roman" w:hAnsi="Arial Nova" w:cs="Times New Roman"/>
                <w:b/>
                <w:bCs/>
                <w:sz w:val="24"/>
                <w:szCs w:val="24"/>
                <w:lang w:eastAsia="pl-PL"/>
              </w:rPr>
            </w:pPr>
          </w:p>
          <w:p w14:paraId="54A3353A" w14:textId="77777777" w:rsidR="00686224" w:rsidRDefault="00686224" w:rsidP="00343E47">
            <w:pPr>
              <w:spacing w:line="276" w:lineRule="auto"/>
              <w:ind w:left="22"/>
              <w:contextualSpacing/>
              <w:rPr>
                <w:rFonts w:ascii="Arial Nova" w:eastAsia="Times New Roman" w:hAnsi="Arial Nova" w:cs="Times New Roman"/>
                <w:b/>
                <w:bCs/>
                <w:sz w:val="24"/>
                <w:szCs w:val="24"/>
                <w:lang w:eastAsia="pl-PL"/>
              </w:rPr>
            </w:pPr>
          </w:p>
          <w:p w14:paraId="143DDF52" w14:textId="77777777" w:rsidR="00686224" w:rsidRDefault="00686224" w:rsidP="00343E47">
            <w:pPr>
              <w:spacing w:line="276" w:lineRule="auto"/>
              <w:ind w:left="22"/>
              <w:contextualSpacing/>
              <w:rPr>
                <w:rFonts w:ascii="Arial Nova" w:eastAsia="Times New Roman" w:hAnsi="Arial Nova" w:cs="Times New Roman"/>
                <w:b/>
                <w:bCs/>
                <w:sz w:val="24"/>
                <w:szCs w:val="24"/>
                <w:lang w:eastAsia="pl-PL"/>
              </w:rPr>
            </w:pPr>
          </w:p>
          <w:p w14:paraId="24ACF9D3" w14:textId="77777777" w:rsidR="00686224" w:rsidRDefault="00686224" w:rsidP="00343E47">
            <w:pPr>
              <w:spacing w:line="276" w:lineRule="auto"/>
              <w:ind w:left="22"/>
              <w:contextualSpacing/>
              <w:rPr>
                <w:rFonts w:ascii="Arial Nova" w:eastAsia="Times New Roman" w:hAnsi="Arial Nova" w:cs="Times New Roman"/>
                <w:b/>
                <w:bCs/>
                <w:sz w:val="24"/>
                <w:szCs w:val="24"/>
                <w:lang w:eastAsia="pl-PL"/>
              </w:rPr>
            </w:pPr>
          </w:p>
          <w:p w14:paraId="1AF8CD80" w14:textId="77777777" w:rsidR="00686224" w:rsidRDefault="00686224" w:rsidP="00343E47">
            <w:pPr>
              <w:spacing w:line="276" w:lineRule="auto"/>
              <w:ind w:left="22"/>
              <w:contextualSpacing/>
              <w:rPr>
                <w:rFonts w:ascii="Arial Nova" w:eastAsia="Times New Roman" w:hAnsi="Arial Nova" w:cs="Times New Roman"/>
                <w:b/>
                <w:bCs/>
                <w:sz w:val="24"/>
                <w:szCs w:val="24"/>
                <w:lang w:eastAsia="pl-PL"/>
              </w:rPr>
            </w:pPr>
          </w:p>
          <w:p w14:paraId="55F063AB" w14:textId="77777777" w:rsidR="00686224" w:rsidRDefault="00686224" w:rsidP="00343E47">
            <w:pPr>
              <w:spacing w:line="276" w:lineRule="auto"/>
              <w:ind w:left="22"/>
              <w:contextualSpacing/>
              <w:rPr>
                <w:rFonts w:ascii="Arial Nova" w:eastAsia="Times New Roman" w:hAnsi="Arial Nova" w:cs="Times New Roman"/>
                <w:b/>
                <w:bCs/>
                <w:sz w:val="24"/>
                <w:szCs w:val="24"/>
                <w:lang w:eastAsia="pl-PL"/>
              </w:rPr>
            </w:pPr>
          </w:p>
          <w:p w14:paraId="022C6B7F" w14:textId="77777777" w:rsidR="00686224" w:rsidRDefault="00686224" w:rsidP="00343E47">
            <w:pPr>
              <w:spacing w:line="276" w:lineRule="auto"/>
              <w:ind w:left="22"/>
              <w:contextualSpacing/>
              <w:rPr>
                <w:rFonts w:ascii="Arial Nova" w:eastAsia="Times New Roman" w:hAnsi="Arial Nova" w:cs="Times New Roman"/>
                <w:b/>
                <w:bCs/>
                <w:sz w:val="24"/>
                <w:szCs w:val="24"/>
                <w:lang w:eastAsia="pl-PL"/>
              </w:rPr>
            </w:pPr>
          </w:p>
          <w:p w14:paraId="7D24887A" w14:textId="77777777" w:rsidR="00451856" w:rsidRDefault="00451856" w:rsidP="00343E47">
            <w:pPr>
              <w:spacing w:line="276" w:lineRule="auto"/>
              <w:ind w:left="22"/>
              <w:contextualSpacing/>
              <w:rPr>
                <w:rFonts w:ascii="Arial Nova" w:eastAsia="Times New Roman" w:hAnsi="Arial Nova" w:cs="Times New Roman"/>
                <w:b/>
                <w:bCs/>
                <w:sz w:val="24"/>
                <w:szCs w:val="24"/>
                <w:lang w:eastAsia="pl-PL"/>
              </w:rPr>
            </w:pPr>
            <w:r w:rsidRPr="00451856">
              <w:rPr>
                <w:rFonts w:ascii="Arial Nova" w:eastAsia="Times New Roman" w:hAnsi="Arial Nova" w:cs="Times New Roman"/>
                <w:b/>
                <w:bCs/>
                <w:sz w:val="24"/>
                <w:szCs w:val="24"/>
                <w:lang w:eastAsia="pl-PL"/>
              </w:rPr>
              <w:t>Wskaźnik rezultatu</w:t>
            </w:r>
          </w:p>
          <w:p w14:paraId="7D94AA01" w14:textId="77777777" w:rsidR="00451856" w:rsidRDefault="00451856" w:rsidP="00C536CC">
            <w:pPr>
              <w:pStyle w:val="Akapitzlist"/>
              <w:numPr>
                <w:ilvl w:val="0"/>
                <w:numId w:val="20"/>
              </w:numPr>
              <w:spacing w:line="276" w:lineRule="auto"/>
              <w:ind w:left="318" w:hanging="283"/>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Liczba usuniętych ograniczeń w przestrzeni publicznej</w:t>
            </w:r>
          </w:p>
          <w:p w14:paraId="4B4AD8AE" w14:textId="77777777" w:rsidR="00451856" w:rsidRDefault="00451856" w:rsidP="00C536CC">
            <w:pPr>
              <w:pStyle w:val="Akapitzlist"/>
              <w:numPr>
                <w:ilvl w:val="0"/>
                <w:numId w:val="20"/>
              </w:numPr>
              <w:spacing w:line="276" w:lineRule="auto"/>
              <w:ind w:left="318" w:hanging="283"/>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Liczba powstałych terenów zielonych</w:t>
            </w:r>
          </w:p>
          <w:p w14:paraId="11676FD8" w14:textId="77777777" w:rsidR="00451856" w:rsidRDefault="00451856" w:rsidP="00C536CC">
            <w:pPr>
              <w:pStyle w:val="Akapitzlist"/>
              <w:numPr>
                <w:ilvl w:val="0"/>
                <w:numId w:val="20"/>
              </w:numPr>
              <w:spacing w:line="276" w:lineRule="auto"/>
              <w:ind w:left="318" w:hanging="283"/>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 xml:space="preserve">Liczba </w:t>
            </w:r>
            <w:r w:rsidR="00F236DA">
              <w:rPr>
                <w:rFonts w:ascii="Arial Nova" w:eastAsia="Times New Roman" w:hAnsi="Arial Nova" w:cs="Times New Roman"/>
                <w:sz w:val="24"/>
                <w:szCs w:val="24"/>
                <w:lang w:eastAsia="pl-PL"/>
              </w:rPr>
              <w:t>wdrożonych zmian zgodnie z projektowaniem uniwersalnym</w:t>
            </w:r>
          </w:p>
          <w:p w14:paraId="483A62C5" w14:textId="77777777" w:rsidR="000E1F8E" w:rsidRDefault="00861DE8" w:rsidP="00C536CC">
            <w:pPr>
              <w:pStyle w:val="Akapitzlist"/>
              <w:numPr>
                <w:ilvl w:val="0"/>
                <w:numId w:val="20"/>
              </w:numPr>
              <w:spacing w:line="276" w:lineRule="auto"/>
              <w:ind w:left="318" w:hanging="283"/>
              <w:rPr>
                <w:rFonts w:ascii="Arial Nova" w:eastAsia="Times New Roman" w:hAnsi="Arial Nova" w:cs="Times New Roman"/>
                <w:sz w:val="24"/>
                <w:szCs w:val="24"/>
                <w:lang w:eastAsia="pl-PL"/>
              </w:rPr>
            </w:pPr>
            <w:r w:rsidRPr="00861DE8">
              <w:rPr>
                <w:rFonts w:ascii="Arial Nova" w:eastAsia="Times New Roman" w:hAnsi="Arial Nova" w:cs="Times New Roman"/>
                <w:sz w:val="24"/>
                <w:szCs w:val="24"/>
                <w:lang w:eastAsia="pl-PL"/>
              </w:rPr>
              <w:t xml:space="preserve">Liczba </w:t>
            </w:r>
            <w:r>
              <w:rPr>
                <w:rFonts w:ascii="Arial Nova" w:eastAsia="Times New Roman" w:hAnsi="Arial Nova" w:cs="Times New Roman"/>
                <w:sz w:val="24"/>
                <w:szCs w:val="24"/>
                <w:lang w:eastAsia="pl-PL"/>
              </w:rPr>
              <w:t>dokonanych zmian poprawiających bezpieczeństwo w ruchu pieszym i drogowym</w:t>
            </w:r>
          </w:p>
          <w:p w14:paraId="02EC0D57" w14:textId="77777777" w:rsidR="00861DE8" w:rsidRPr="00861DE8" w:rsidRDefault="000E1F8E" w:rsidP="00C536CC">
            <w:pPr>
              <w:pStyle w:val="Akapitzlist"/>
              <w:numPr>
                <w:ilvl w:val="0"/>
                <w:numId w:val="20"/>
              </w:numPr>
              <w:spacing w:line="276" w:lineRule="auto"/>
              <w:ind w:left="318" w:hanging="283"/>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 xml:space="preserve">Liczba </w:t>
            </w:r>
            <w:r w:rsidR="00884FE5">
              <w:rPr>
                <w:rFonts w:ascii="Arial Nova" w:eastAsia="Times New Roman" w:hAnsi="Arial Nova" w:cs="Times New Roman"/>
                <w:sz w:val="24"/>
                <w:szCs w:val="24"/>
                <w:lang w:eastAsia="pl-PL"/>
              </w:rPr>
              <w:t>wprowadzonych pojazdów niskopodłogowych</w:t>
            </w:r>
          </w:p>
        </w:tc>
      </w:tr>
      <w:tr w:rsidR="00451856" w:rsidRPr="00343E47" w14:paraId="3D79CB5F" w14:textId="77777777" w:rsidTr="00423FC1">
        <w:trPr>
          <w:trHeight w:val="115"/>
        </w:trPr>
        <w:tc>
          <w:tcPr>
            <w:tcW w:w="2238" w:type="dxa"/>
            <w:vMerge/>
            <w:tcBorders>
              <w:left w:val="single" w:sz="24" w:space="0" w:color="auto"/>
              <w:right w:val="single" w:sz="24" w:space="0" w:color="auto"/>
            </w:tcBorders>
            <w:shd w:val="clear" w:color="auto" w:fill="66FFFF"/>
          </w:tcPr>
          <w:p w14:paraId="09FF2E74" w14:textId="77777777" w:rsidR="00451856" w:rsidRPr="00343E47" w:rsidRDefault="00451856" w:rsidP="00343E47">
            <w:pPr>
              <w:ind w:firstLine="29"/>
              <w:contextualSpacing/>
              <w:jc w:val="both"/>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shd w:val="clear" w:color="auto" w:fill="auto"/>
            <w:vAlign w:val="center"/>
          </w:tcPr>
          <w:p w14:paraId="1DA5C793" w14:textId="77777777" w:rsidR="00451856" w:rsidRPr="00343E47" w:rsidRDefault="00451856" w:rsidP="006B7696">
            <w:pPr>
              <w:ind w:firstLine="29"/>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K.2.1.2.</w:t>
            </w:r>
            <w:r w:rsidRPr="00343E47">
              <w:rPr>
                <w:rFonts w:ascii="Arial Nova" w:eastAsia="Times New Roman" w:hAnsi="Arial Nova" w:cs="Times New Roman"/>
                <w:sz w:val="24"/>
                <w:szCs w:val="24"/>
                <w:lang w:eastAsia="pl-PL"/>
              </w:rPr>
              <w:t xml:space="preserve"> wspieranie spacerów badawczych z seniorami poświęconych analizie dostępności przestrzeni publicznych</w:t>
            </w:r>
          </w:p>
        </w:tc>
        <w:tc>
          <w:tcPr>
            <w:tcW w:w="1839" w:type="dxa"/>
            <w:shd w:val="clear" w:color="auto" w:fill="auto"/>
            <w:vAlign w:val="center"/>
          </w:tcPr>
          <w:p w14:paraId="7BE6050D" w14:textId="77777777" w:rsidR="00451856" w:rsidRPr="00343E47" w:rsidRDefault="00451856" w:rsidP="00343E47">
            <w:pPr>
              <w:ind w:firstLine="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 xml:space="preserve">Rada Seniorów </w:t>
            </w:r>
          </w:p>
          <w:p w14:paraId="425CBBD5" w14:textId="77777777" w:rsidR="00451856" w:rsidRPr="00343E47" w:rsidRDefault="00451856" w:rsidP="00343E47">
            <w:pPr>
              <w:ind w:firstLine="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Młodzieżowa Rada Miasta</w:t>
            </w:r>
          </w:p>
          <w:p w14:paraId="7A9EBACF" w14:textId="77777777" w:rsidR="00451856" w:rsidRPr="00343E47" w:rsidRDefault="00451856" w:rsidP="00343E47">
            <w:pPr>
              <w:ind w:firstLine="29"/>
              <w:contextualSpacing/>
              <w:rPr>
                <w:rFonts w:ascii="Arial Nova" w:eastAsia="Times New Roman" w:hAnsi="Arial Nova" w:cs="Times New Roman"/>
                <w:b/>
                <w:bCs/>
                <w:sz w:val="24"/>
                <w:szCs w:val="24"/>
                <w:lang w:eastAsia="pl-PL"/>
              </w:rPr>
            </w:pPr>
            <w:r w:rsidRPr="00343E47">
              <w:rPr>
                <w:rFonts w:ascii="Arial Nova" w:eastAsia="Times New Roman" w:hAnsi="Arial Nova" w:cs="Times New Roman"/>
                <w:sz w:val="24"/>
                <w:szCs w:val="24"/>
                <w:lang w:eastAsia="pl-PL"/>
              </w:rPr>
              <w:t>NGO’s</w:t>
            </w:r>
          </w:p>
        </w:tc>
        <w:tc>
          <w:tcPr>
            <w:tcW w:w="3548" w:type="dxa"/>
            <w:vMerge/>
            <w:tcBorders>
              <w:left w:val="single" w:sz="24" w:space="0" w:color="auto"/>
              <w:right w:val="single" w:sz="24" w:space="0" w:color="auto"/>
            </w:tcBorders>
          </w:tcPr>
          <w:p w14:paraId="36718EA3" w14:textId="77777777" w:rsidR="00451856" w:rsidRPr="00343E47" w:rsidRDefault="00451856" w:rsidP="00343E47">
            <w:pPr>
              <w:ind w:firstLine="29"/>
              <w:contextualSpacing/>
              <w:jc w:val="both"/>
              <w:rPr>
                <w:rFonts w:ascii="Arial Nova" w:eastAsia="Times New Roman" w:hAnsi="Arial Nova" w:cs="Times New Roman"/>
                <w:sz w:val="24"/>
                <w:szCs w:val="24"/>
                <w:lang w:eastAsia="pl-PL"/>
              </w:rPr>
            </w:pPr>
          </w:p>
        </w:tc>
      </w:tr>
      <w:tr w:rsidR="00451856" w:rsidRPr="00343E47" w14:paraId="3979DA29" w14:textId="77777777" w:rsidTr="00423FC1">
        <w:trPr>
          <w:trHeight w:val="115"/>
        </w:trPr>
        <w:tc>
          <w:tcPr>
            <w:tcW w:w="2238" w:type="dxa"/>
            <w:vMerge/>
            <w:tcBorders>
              <w:left w:val="single" w:sz="24" w:space="0" w:color="auto"/>
              <w:right w:val="single" w:sz="24" w:space="0" w:color="auto"/>
            </w:tcBorders>
            <w:shd w:val="clear" w:color="auto" w:fill="66FFFF"/>
          </w:tcPr>
          <w:p w14:paraId="047BD248" w14:textId="77777777" w:rsidR="00451856" w:rsidRPr="00343E47" w:rsidRDefault="00451856" w:rsidP="00343E47">
            <w:pPr>
              <w:ind w:firstLine="29"/>
              <w:contextualSpacing/>
              <w:jc w:val="both"/>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shd w:val="clear" w:color="auto" w:fill="auto"/>
            <w:vAlign w:val="center"/>
          </w:tcPr>
          <w:p w14:paraId="1D3ED4AC" w14:textId="77777777" w:rsidR="00451856" w:rsidRPr="00343E47" w:rsidRDefault="00451856" w:rsidP="006B7696">
            <w:pPr>
              <w:ind w:firstLine="29"/>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K.2.1.3.</w:t>
            </w:r>
            <w:r w:rsidRPr="00343E47">
              <w:rPr>
                <w:rFonts w:ascii="Arial Nova" w:eastAsia="Times New Roman" w:hAnsi="Arial Nova" w:cs="Times New Roman"/>
                <w:sz w:val="24"/>
                <w:szCs w:val="24"/>
                <w:lang w:eastAsia="pl-PL"/>
              </w:rPr>
              <w:t xml:space="preserve"> systematyczne wprowadzanie bezpiecznych rozwiązań w ruchu pieszym i drogowym (równe nawierzchnie chodników, obniżenie krawężników, sygnalizacja świetlna z dostosowanymi czasowo zmianami świateł, azyle dla pieszych na długich przejściach przez jezdnie itp.);</w:t>
            </w:r>
          </w:p>
        </w:tc>
        <w:tc>
          <w:tcPr>
            <w:tcW w:w="1839" w:type="dxa"/>
            <w:shd w:val="clear" w:color="auto" w:fill="auto"/>
          </w:tcPr>
          <w:p w14:paraId="0E718D06" w14:textId="77777777" w:rsidR="00451856" w:rsidRPr="00343E47" w:rsidRDefault="00451856"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 xml:space="preserve">Koordynator ds dostępności w UM, </w:t>
            </w:r>
          </w:p>
          <w:p w14:paraId="353BDE0C" w14:textId="77777777" w:rsidR="00451856" w:rsidRPr="00343E47" w:rsidRDefault="00451856" w:rsidP="00343E47">
            <w:pPr>
              <w:ind w:firstLine="29"/>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sz w:val="24"/>
                <w:szCs w:val="24"/>
                <w:lang w:eastAsia="pl-PL"/>
              </w:rPr>
              <w:t>WKP</w:t>
            </w:r>
          </w:p>
        </w:tc>
        <w:tc>
          <w:tcPr>
            <w:tcW w:w="3548" w:type="dxa"/>
            <w:vMerge/>
            <w:tcBorders>
              <w:left w:val="single" w:sz="24" w:space="0" w:color="auto"/>
              <w:right w:val="single" w:sz="24" w:space="0" w:color="auto"/>
            </w:tcBorders>
          </w:tcPr>
          <w:p w14:paraId="54C2350B" w14:textId="77777777" w:rsidR="00451856" w:rsidRPr="00343E47" w:rsidRDefault="00451856" w:rsidP="00343E47">
            <w:pPr>
              <w:rPr>
                <w:rFonts w:ascii="Arial Nova" w:eastAsia="Times New Roman" w:hAnsi="Arial Nova" w:cs="Times New Roman"/>
                <w:sz w:val="24"/>
                <w:szCs w:val="24"/>
                <w:lang w:eastAsia="pl-PL"/>
              </w:rPr>
            </w:pPr>
          </w:p>
        </w:tc>
      </w:tr>
      <w:tr w:rsidR="00451856" w:rsidRPr="00343E47" w14:paraId="6FB03D90" w14:textId="77777777" w:rsidTr="00423FC1">
        <w:trPr>
          <w:trHeight w:val="115"/>
        </w:trPr>
        <w:tc>
          <w:tcPr>
            <w:tcW w:w="2238" w:type="dxa"/>
            <w:vMerge/>
            <w:tcBorders>
              <w:left w:val="single" w:sz="24" w:space="0" w:color="auto"/>
              <w:right w:val="single" w:sz="24" w:space="0" w:color="auto"/>
            </w:tcBorders>
            <w:shd w:val="clear" w:color="auto" w:fill="66FFFF"/>
          </w:tcPr>
          <w:p w14:paraId="12B337B4" w14:textId="77777777" w:rsidR="00451856" w:rsidRPr="00343E47" w:rsidRDefault="00451856" w:rsidP="00343E47">
            <w:pPr>
              <w:ind w:firstLine="29"/>
              <w:contextualSpacing/>
              <w:jc w:val="both"/>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shd w:val="clear" w:color="auto" w:fill="auto"/>
            <w:vAlign w:val="center"/>
          </w:tcPr>
          <w:p w14:paraId="006CC1F2" w14:textId="77777777" w:rsidR="00451856" w:rsidRPr="00343E47" w:rsidRDefault="00451856" w:rsidP="006B7696">
            <w:pPr>
              <w:ind w:firstLine="29"/>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K.2.1.4.</w:t>
            </w:r>
            <w:r w:rsidRPr="00343E47">
              <w:rPr>
                <w:rFonts w:ascii="Arial Nova" w:eastAsia="Times New Roman" w:hAnsi="Arial Nova" w:cs="Times New Roman"/>
                <w:sz w:val="24"/>
                <w:szCs w:val="24"/>
                <w:lang w:eastAsia="pl-PL"/>
              </w:rPr>
              <w:t xml:space="preserve"> tworzenie w przestrzeni miasta dobrze utrzymanych i bezpiecznych obszarów zielonych i miejsc krótkiego wypoczynku; </w:t>
            </w:r>
          </w:p>
        </w:tc>
        <w:tc>
          <w:tcPr>
            <w:tcW w:w="1839" w:type="dxa"/>
            <w:shd w:val="clear" w:color="auto" w:fill="auto"/>
            <w:vAlign w:val="center"/>
          </w:tcPr>
          <w:p w14:paraId="67591450" w14:textId="77777777" w:rsidR="00451856" w:rsidRPr="00343E47" w:rsidRDefault="00451856" w:rsidP="00343E47">
            <w:pPr>
              <w:ind w:firstLine="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 xml:space="preserve">MZUK </w:t>
            </w:r>
            <w:r w:rsidR="00423FC1">
              <w:rPr>
                <w:rFonts w:ascii="Arial Nova" w:eastAsia="Times New Roman" w:hAnsi="Arial Nova" w:cs="Times New Roman"/>
                <w:sz w:val="24"/>
                <w:szCs w:val="24"/>
                <w:lang w:eastAsia="pl-PL"/>
              </w:rPr>
              <w:br/>
            </w:r>
            <w:r w:rsidRPr="00343E47">
              <w:rPr>
                <w:rFonts w:ascii="Arial Nova" w:eastAsia="Times New Roman" w:hAnsi="Arial Nova" w:cs="Times New Roman"/>
                <w:sz w:val="24"/>
                <w:szCs w:val="24"/>
                <w:lang w:eastAsia="pl-PL"/>
              </w:rPr>
              <w:t>w Sosnowcu</w:t>
            </w:r>
          </w:p>
          <w:p w14:paraId="5F6D3221" w14:textId="77777777" w:rsidR="00451856" w:rsidRPr="00343E47" w:rsidRDefault="00451856" w:rsidP="00343E47">
            <w:pPr>
              <w:ind w:firstLine="29"/>
              <w:contextualSpacing/>
              <w:rPr>
                <w:rFonts w:ascii="Arial Nova" w:eastAsia="Times New Roman" w:hAnsi="Arial Nova" w:cs="Times New Roman"/>
                <w:b/>
                <w:bCs/>
                <w:sz w:val="24"/>
                <w:szCs w:val="24"/>
                <w:lang w:eastAsia="pl-PL"/>
              </w:rPr>
            </w:pPr>
            <w:r w:rsidRPr="00343E47">
              <w:rPr>
                <w:rFonts w:ascii="Arial Nova" w:eastAsia="Times New Roman" w:hAnsi="Arial Nova" w:cs="Times New Roman"/>
                <w:sz w:val="24"/>
                <w:szCs w:val="24"/>
                <w:lang w:eastAsia="pl-PL"/>
              </w:rPr>
              <w:t>WGK</w:t>
            </w:r>
          </w:p>
        </w:tc>
        <w:tc>
          <w:tcPr>
            <w:tcW w:w="3548" w:type="dxa"/>
            <w:vMerge/>
            <w:tcBorders>
              <w:left w:val="single" w:sz="24" w:space="0" w:color="auto"/>
              <w:right w:val="single" w:sz="24" w:space="0" w:color="auto"/>
            </w:tcBorders>
          </w:tcPr>
          <w:p w14:paraId="7B2904F6" w14:textId="77777777" w:rsidR="00451856" w:rsidRPr="00343E47" w:rsidRDefault="00451856" w:rsidP="00343E47">
            <w:pPr>
              <w:ind w:firstLine="29"/>
              <w:contextualSpacing/>
              <w:jc w:val="both"/>
              <w:rPr>
                <w:rFonts w:ascii="Arial Nova" w:eastAsia="Times New Roman" w:hAnsi="Arial Nova" w:cs="Times New Roman"/>
                <w:sz w:val="24"/>
                <w:szCs w:val="24"/>
                <w:lang w:eastAsia="pl-PL"/>
              </w:rPr>
            </w:pPr>
          </w:p>
        </w:tc>
      </w:tr>
      <w:tr w:rsidR="00451856" w:rsidRPr="00343E47" w14:paraId="37280DA2" w14:textId="77777777" w:rsidTr="00423FC1">
        <w:trPr>
          <w:trHeight w:val="115"/>
        </w:trPr>
        <w:tc>
          <w:tcPr>
            <w:tcW w:w="2238" w:type="dxa"/>
            <w:vMerge/>
            <w:tcBorders>
              <w:left w:val="single" w:sz="24" w:space="0" w:color="auto"/>
              <w:right w:val="single" w:sz="24" w:space="0" w:color="auto"/>
            </w:tcBorders>
            <w:shd w:val="clear" w:color="auto" w:fill="66FFFF"/>
          </w:tcPr>
          <w:p w14:paraId="5736A23D" w14:textId="77777777" w:rsidR="00451856" w:rsidRPr="00343E47" w:rsidRDefault="00451856" w:rsidP="00343E47">
            <w:pPr>
              <w:ind w:firstLine="29"/>
              <w:contextualSpacing/>
              <w:jc w:val="both"/>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shd w:val="clear" w:color="auto" w:fill="auto"/>
            <w:vAlign w:val="center"/>
          </w:tcPr>
          <w:p w14:paraId="65FAF1C6" w14:textId="77777777" w:rsidR="00451856" w:rsidRPr="00343E47" w:rsidRDefault="00451856" w:rsidP="006B7696">
            <w:pPr>
              <w:ind w:firstLine="29"/>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K.2.1.5.</w:t>
            </w:r>
            <w:r w:rsidRPr="00343E47">
              <w:rPr>
                <w:rFonts w:ascii="Arial Nova" w:eastAsia="Times New Roman" w:hAnsi="Arial Nova" w:cs="Times New Roman"/>
                <w:sz w:val="24"/>
                <w:szCs w:val="24"/>
                <w:lang w:eastAsia="pl-PL"/>
              </w:rPr>
              <w:t xml:space="preserve"> kształtowanie wspólnej przestrzeni publicznej przy udziale przedstawicieli środowiska seniorów</w:t>
            </w:r>
          </w:p>
        </w:tc>
        <w:tc>
          <w:tcPr>
            <w:tcW w:w="1839" w:type="dxa"/>
            <w:shd w:val="clear" w:color="auto" w:fill="auto"/>
            <w:vAlign w:val="center"/>
          </w:tcPr>
          <w:p w14:paraId="671A1D2F" w14:textId="77777777" w:rsidR="00451856" w:rsidRPr="00343E47" w:rsidRDefault="00451856" w:rsidP="00343E47">
            <w:pPr>
              <w:ind w:firstLine="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 xml:space="preserve">Rada Seniorów </w:t>
            </w:r>
          </w:p>
          <w:p w14:paraId="6FDE6F42" w14:textId="77777777" w:rsidR="00451856" w:rsidRPr="00343E47" w:rsidRDefault="00451856" w:rsidP="00343E47">
            <w:pPr>
              <w:ind w:firstLine="29"/>
              <w:contextualSpacing/>
              <w:rPr>
                <w:rFonts w:ascii="Arial Nova" w:eastAsia="Times New Roman" w:hAnsi="Arial Nova" w:cs="Times New Roman"/>
                <w:b/>
                <w:bCs/>
                <w:sz w:val="24"/>
                <w:szCs w:val="24"/>
                <w:lang w:eastAsia="pl-PL"/>
              </w:rPr>
            </w:pPr>
            <w:r w:rsidRPr="00343E47">
              <w:rPr>
                <w:rFonts w:ascii="Arial Nova" w:eastAsia="Times New Roman" w:hAnsi="Arial Nova" w:cs="Times New Roman"/>
                <w:sz w:val="24"/>
                <w:szCs w:val="24"/>
                <w:lang w:eastAsia="pl-PL"/>
              </w:rPr>
              <w:t>WKP</w:t>
            </w:r>
          </w:p>
        </w:tc>
        <w:tc>
          <w:tcPr>
            <w:tcW w:w="3548" w:type="dxa"/>
            <w:vMerge/>
            <w:tcBorders>
              <w:left w:val="single" w:sz="24" w:space="0" w:color="auto"/>
              <w:right w:val="single" w:sz="24" w:space="0" w:color="auto"/>
            </w:tcBorders>
          </w:tcPr>
          <w:p w14:paraId="435F395A" w14:textId="77777777" w:rsidR="00451856" w:rsidRPr="00343E47" w:rsidRDefault="00451856" w:rsidP="00343E47">
            <w:pPr>
              <w:ind w:firstLine="29"/>
              <w:contextualSpacing/>
              <w:jc w:val="both"/>
              <w:rPr>
                <w:rFonts w:ascii="Arial Nova" w:eastAsia="Times New Roman" w:hAnsi="Arial Nova" w:cs="Times New Roman"/>
                <w:sz w:val="24"/>
                <w:szCs w:val="24"/>
                <w:lang w:eastAsia="pl-PL"/>
              </w:rPr>
            </w:pPr>
          </w:p>
        </w:tc>
      </w:tr>
      <w:tr w:rsidR="00451856" w:rsidRPr="00343E47" w14:paraId="1545BA62" w14:textId="77777777" w:rsidTr="00423FC1">
        <w:trPr>
          <w:trHeight w:val="1701"/>
        </w:trPr>
        <w:tc>
          <w:tcPr>
            <w:tcW w:w="2238" w:type="dxa"/>
            <w:vMerge/>
            <w:tcBorders>
              <w:left w:val="single" w:sz="24" w:space="0" w:color="auto"/>
              <w:right w:val="single" w:sz="24" w:space="0" w:color="auto"/>
            </w:tcBorders>
            <w:shd w:val="clear" w:color="auto" w:fill="66FFFF"/>
          </w:tcPr>
          <w:p w14:paraId="169FD4D3" w14:textId="77777777" w:rsidR="00451856" w:rsidRPr="00343E47" w:rsidRDefault="00451856" w:rsidP="00343E47">
            <w:pPr>
              <w:ind w:firstLine="29"/>
              <w:contextualSpacing/>
              <w:jc w:val="both"/>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shd w:val="clear" w:color="auto" w:fill="auto"/>
            <w:vAlign w:val="center"/>
          </w:tcPr>
          <w:p w14:paraId="0CB45562" w14:textId="77777777" w:rsidR="00451856" w:rsidRPr="00343E47" w:rsidRDefault="00451856" w:rsidP="00343E47">
            <w:pPr>
              <w:ind w:firstLine="29"/>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K.2.1.6.</w:t>
            </w:r>
            <w:r w:rsidRPr="00343E47">
              <w:rPr>
                <w:rFonts w:ascii="Arial Nova" w:eastAsia="Times New Roman" w:hAnsi="Arial Nova" w:cs="Times New Roman"/>
                <w:bCs/>
                <w:sz w:val="24"/>
                <w:szCs w:val="24"/>
                <w:lang w:eastAsia="pl-PL"/>
              </w:rPr>
              <w:t xml:space="preserve"> powszechne wprowadzenie zasady projektowania uniwersalnego dotyczącego zarówno przestrzeni publicznej, urządzeń infrastruktury oraz samego mieszkania z wykorzystaniem programu Dostępność Plus;</w:t>
            </w:r>
          </w:p>
        </w:tc>
        <w:tc>
          <w:tcPr>
            <w:tcW w:w="1839" w:type="dxa"/>
            <w:shd w:val="clear" w:color="auto" w:fill="auto"/>
            <w:vAlign w:val="center"/>
          </w:tcPr>
          <w:p w14:paraId="7D3C42F3" w14:textId="77777777" w:rsidR="00451856" w:rsidRPr="00343E47" w:rsidRDefault="00451856" w:rsidP="00343E47">
            <w:pPr>
              <w:ind w:firstLine="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UM</w:t>
            </w:r>
          </w:p>
          <w:p w14:paraId="0BE166E2" w14:textId="77777777" w:rsidR="00451856" w:rsidRPr="00343E47" w:rsidRDefault="00451856" w:rsidP="00343E47">
            <w:pPr>
              <w:ind w:firstLine="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Spółdzielnie mieszkaniowe</w:t>
            </w:r>
          </w:p>
          <w:p w14:paraId="6134904A" w14:textId="77777777" w:rsidR="00451856" w:rsidRPr="00343E47" w:rsidRDefault="00451856" w:rsidP="00343E47">
            <w:pPr>
              <w:ind w:firstLine="29"/>
              <w:contextualSpacing/>
              <w:rPr>
                <w:rFonts w:ascii="Arial Nova" w:eastAsia="Times New Roman" w:hAnsi="Arial Nova" w:cs="Times New Roman"/>
                <w:b/>
                <w:bCs/>
                <w:sz w:val="24"/>
                <w:szCs w:val="24"/>
                <w:lang w:eastAsia="pl-PL"/>
              </w:rPr>
            </w:pPr>
            <w:r w:rsidRPr="00343E47">
              <w:rPr>
                <w:rFonts w:ascii="Arial Nova" w:eastAsia="Times New Roman" w:hAnsi="Arial Nova" w:cs="Times New Roman"/>
                <w:sz w:val="24"/>
                <w:szCs w:val="24"/>
                <w:lang w:eastAsia="pl-PL"/>
              </w:rPr>
              <w:t>Wspólnoty mieszkaniowe WKP</w:t>
            </w:r>
          </w:p>
        </w:tc>
        <w:tc>
          <w:tcPr>
            <w:tcW w:w="3548" w:type="dxa"/>
            <w:vMerge/>
            <w:tcBorders>
              <w:left w:val="single" w:sz="24" w:space="0" w:color="auto"/>
              <w:right w:val="single" w:sz="24" w:space="0" w:color="auto"/>
            </w:tcBorders>
          </w:tcPr>
          <w:p w14:paraId="38905CD2" w14:textId="77777777" w:rsidR="00451856" w:rsidRPr="00343E47" w:rsidRDefault="00451856" w:rsidP="00343E47">
            <w:pPr>
              <w:ind w:firstLine="29"/>
              <w:contextualSpacing/>
              <w:jc w:val="both"/>
              <w:rPr>
                <w:rFonts w:ascii="Arial Nova" w:eastAsia="Times New Roman" w:hAnsi="Arial Nova" w:cs="Times New Roman"/>
                <w:sz w:val="24"/>
                <w:szCs w:val="24"/>
                <w:lang w:eastAsia="pl-PL"/>
              </w:rPr>
            </w:pPr>
          </w:p>
        </w:tc>
      </w:tr>
      <w:tr w:rsidR="00451856" w:rsidRPr="00343E47" w14:paraId="3E07E3FA" w14:textId="77777777" w:rsidTr="00423FC1">
        <w:trPr>
          <w:trHeight w:val="115"/>
        </w:trPr>
        <w:tc>
          <w:tcPr>
            <w:tcW w:w="2238" w:type="dxa"/>
            <w:vMerge/>
            <w:tcBorders>
              <w:left w:val="single" w:sz="24" w:space="0" w:color="auto"/>
              <w:right w:val="single" w:sz="24" w:space="0" w:color="auto"/>
            </w:tcBorders>
            <w:shd w:val="clear" w:color="auto" w:fill="66FFFF"/>
          </w:tcPr>
          <w:p w14:paraId="2F0C1021" w14:textId="77777777" w:rsidR="00451856" w:rsidRPr="00343E47" w:rsidRDefault="00451856" w:rsidP="00343E47">
            <w:pPr>
              <w:ind w:firstLine="29"/>
              <w:contextualSpacing/>
              <w:jc w:val="both"/>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shd w:val="clear" w:color="auto" w:fill="auto"/>
          </w:tcPr>
          <w:p w14:paraId="7CD3833F" w14:textId="77777777" w:rsidR="00451856" w:rsidRPr="00343E47" w:rsidRDefault="00451856" w:rsidP="00343E47">
            <w:pPr>
              <w:ind w:firstLine="29"/>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K.2.1.7.</w:t>
            </w:r>
            <w:r w:rsidRPr="00343E47">
              <w:rPr>
                <w:rFonts w:ascii="Arial Nova" w:eastAsia="Times New Roman" w:hAnsi="Arial Nova" w:cs="Times New Roman"/>
                <w:sz w:val="24"/>
                <w:szCs w:val="24"/>
                <w:lang w:eastAsia="pl-PL"/>
              </w:rPr>
              <w:t xml:space="preserve"> modernizowanie taboru komunikacji miejskiej oraz przystosowanie infrastruktury przystankowej (wyposażenie przystanków w czytelne rozkłady jazdy, oświetlenie przystanków, wyposażenie w ławki, intuicyjne automaty biletowe itp.) do ograniczonych możliwości seniorów;</w:t>
            </w:r>
          </w:p>
        </w:tc>
        <w:tc>
          <w:tcPr>
            <w:tcW w:w="1839" w:type="dxa"/>
            <w:shd w:val="clear" w:color="auto" w:fill="auto"/>
          </w:tcPr>
          <w:p w14:paraId="595F101B" w14:textId="77777777" w:rsidR="00451856" w:rsidRPr="00343E47" w:rsidRDefault="00451856" w:rsidP="00343E47">
            <w:pPr>
              <w:ind w:firstLine="29"/>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sz w:val="24"/>
                <w:szCs w:val="24"/>
                <w:lang w:eastAsia="pl-PL"/>
              </w:rPr>
              <w:t>WDR</w:t>
            </w:r>
          </w:p>
        </w:tc>
        <w:tc>
          <w:tcPr>
            <w:tcW w:w="3548" w:type="dxa"/>
            <w:vMerge/>
            <w:tcBorders>
              <w:left w:val="single" w:sz="24" w:space="0" w:color="auto"/>
              <w:right w:val="single" w:sz="24" w:space="0" w:color="auto"/>
            </w:tcBorders>
          </w:tcPr>
          <w:p w14:paraId="2EF9BE57" w14:textId="77777777" w:rsidR="00451856" w:rsidRPr="00343E47" w:rsidRDefault="00451856" w:rsidP="00343E47">
            <w:pPr>
              <w:ind w:firstLine="29"/>
              <w:contextualSpacing/>
              <w:jc w:val="both"/>
              <w:rPr>
                <w:rFonts w:ascii="Arial Nova" w:eastAsia="Times New Roman" w:hAnsi="Arial Nova" w:cs="Times New Roman"/>
                <w:sz w:val="24"/>
                <w:szCs w:val="24"/>
                <w:lang w:eastAsia="pl-PL"/>
              </w:rPr>
            </w:pPr>
          </w:p>
        </w:tc>
      </w:tr>
      <w:tr w:rsidR="00451856" w:rsidRPr="00343E47" w14:paraId="1271B760" w14:textId="77777777" w:rsidTr="00423FC1">
        <w:trPr>
          <w:trHeight w:val="115"/>
        </w:trPr>
        <w:tc>
          <w:tcPr>
            <w:tcW w:w="2238" w:type="dxa"/>
            <w:vMerge/>
            <w:tcBorders>
              <w:left w:val="single" w:sz="24" w:space="0" w:color="auto"/>
              <w:right w:val="single" w:sz="24" w:space="0" w:color="auto"/>
            </w:tcBorders>
            <w:shd w:val="clear" w:color="auto" w:fill="66FFFF"/>
          </w:tcPr>
          <w:p w14:paraId="4FC1B587" w14:textId="77777777" w:rsidR="00451856" w:rsidRPr="00343E47" w:rsidRDefault="00451856" w:rsidP="00343E47">
            <w:pPr>
              <w:ind w:firstLine="29"/>
              <w:contextualSpacing/>
              <w:jc w:val="both"/>
              <w:rPr>
                <w:rFonts w:ascii="Arial Nova" w:eastAsia="Times New Roman" w:hAnsi="Arial Nova" w:cs="Times New Roman"/>
                <w:b/>
                <w:bCs/>
                <w:sz w:val="24"/>
                <w:szCs w:val="24"/>
                <w:lang w:eastAsia="pl-PL"/>
              </w:rPr>
            </w:pPr>
          </w:p>
        </w:tc>
        <w:tc>
          <w:tcPr>
            <w:tcW w:w="6379" w:type="dxa"/>
            <w:tcBorders>
              <w:left w:val="single" w:sz="24" w:space="0" w:color="auto"/>
              <w:bottom w:val="single" w:sz="4" w:space="0" w:color="auto"/>
              <w:right w:val="single" w:sz="24" w:space="0" w:color="auto"/>
            </w:tcBorders>
            <w:shd w:val="clear" w:color="auto" w:fill="auto"/>
          </w:tcPr>
          <w:p w14:paraId="555DCF5D" w14:textId="77777777" w:rsidR="00451856" w:rsidRPr="00343E47" w:rsidRDefault="00451856" w:rsidP="00343E47">
            <w:pPr>
              <w:ind w:firstLine="29"/>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K.2.1.8.</w:t>
            </w:r>
            <w:r w:rsidRPr="00343E47">
              <w:rPr>
                <w:rFonts w:ascii="Arial Nova" w:eastAsia="Times New Roman" w:hAnsi="Arial Nova" w:cs="Times New Roman"/>
                <w:sz w:val="24"/>
                <w:szCs w:val="24"/>
                <w:lang w:eastAsia="pl-PL"/>
              </w:rPr>
              <w:t xml:space="preserve"> wprowadzanie multimodalnego systemu komunikacji, cenowo przystępnego dla osób starszych, zapewniającego łatwe dotarcie do istotnych dla nich punktów docelowych (np. dom, szpital, przychodnia, instytucje kulturalne, obszary wypoczynku i rekreacji);</w:t>
            </w:r>
          </w:p>
        </w:tc>
        <w:tc>
          <w:tcPr>
            <w:tcW w:w="1839" w:type="dxa"/>
            <w:tcBorders>
              <w:bottom w:val="single" w:sz="4" w:space="0" w:color="auto"/>
            </w:tcBorders>
            <w:shd w:val="clear" w:color="auto" w:fill="auto"/>
          </w:tcPr>
          <w:p w14:paraId="0AE8FC07" w14:textId="77777777" w:rsidR="00451856" w:rsidRPr="00343E47" w:rsidRDefault="00451856" w:rsidP="00343E47">
            <w:pPr>
              <w:ind w:firstLine="29"/>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sz w:val="24"/>
                <w:szCs w:val="24"/>
                <w:lang w:eastAsia="pl-PL"/>
              </w:rPr>
              <w:t>WDR</w:t>
            </w:r>
          </w:p>
        </w:tc>
        <w:tc>
          <w:tcPr>
            <w:tcW w:w="3548" w:type="dxa"/>
            <w:vMerge/>
            <w:tcBorders>
              <w:left w:val="single" w:sz="24" w:space="0" w:color="auto"/>
              <w:right w:val="single" w:sz="24" w:space="0" w:color="auto"/>
            </w:tcBorders>
          </w:tcPr>
          <w:p w14:paraId="271958D5" w14:textId="77777777" w:rsidR="00451856" w:rsidRPr="00343E47" w:rsidRDefault="00451856" w:rsidP="00343E47">
            <w:pPr>
              <w:ind w:firstLine="29"/>
              <w:contextualSpacing/>
              <w:jc w:val="both"/>
              <w:rPr>
                <w:rFonts w:ascii="Arial Nova" w:eastAsia="Times New Roman" w:hAnsi="Arial Nova" w:cs="Times New Roman"/>
                <w:sz w:val="24"/>
                <w:szCs w:val="24"/>
                <w:lang w:eastAsia="pl-PL"/>
              </w:rPr>
            </w:pPr>
          </w:p>
        </w:tc>
      </w:tr>
      <w:tr w:rsidR="00451856" w:rsidRPr="00343E47" w14:paraId="2CFE4A99" w14:textId="77777777" w:rsidTr="00423FC1">
        <w:trPr>
          <w:trHeight w:val="115"/>
        </w:trPr>
        <w:tc>
          <w:tcPr>
            <w:tcW w:w="2238" w:type="dxa"/>
            <w:vMerge/>
            <w:tcBorders>
              <w:left w:val="single" w:sz="24" w:space="0" w:color="auto"/>
              <w:bottom w:val="single" w:sz="18" w:space="0" w:color="auto"/>
              <w:right w:val="single" w:sz="24" w:space="0" w:color="auto"/>
            </w:tcBorders>
            <w:shd w:val="clear" w:color="auto" w:fill="66FFFF"/>
          </w:tcPr>
          <w:p w14:paraId="2F94A91B" w14:textId="77777777" w:rsidR="00451856" w:rsidRPr="00343E47" w:rsidRDefault="00451856" w:rsidP="00343E47">
            <w:pPr>
              <w:ind w:firstLine="29"/>
              <w:contextualSpacing/>
              <w:jc w:val="both"/>
              <w:rPr>
                <w:rFonts w:ascii="Arial Nova" w:eastAsia="Times New Roman" w:hAnsi="Arial Nova" w:cs="Times New Roman"/>
                <w:b/>
                <w:bCs/>
                <w:sz w:val="24"/>
                <w:szCs w:val="24"/>
                <w:lang w:eastAsia="pl-PL"/>
              </w:rPr>
            </w:pPr>
          </w:p>
        </w:tc>
        <w:tc>
          <w:tcPr>
            <w:tcW w:w="6379" w:type="dxa"/>
            <w:tcBorders>
              <w:left w:val="single" w:sz="24" w:space="0" w:color="auto"/>
              <w:bottom w:val="single" w:sz="24" w:space="0" w:color="auto"/>
              <w:right w:val="single" w:sz="24" w:space="0" w:color="auto"/>
            </w:tcBorders>
            <w:shd w:val="clear" w:color="auto" w:fill="auto"/>
          </w:tcPr>
          <w:p w14:paraId="7528325E" w14:textId="77777777" w:rsidR="00451856" w:rsidRPr="00343E47" w:rsidRDefault="00451856" w:rsidP="00343E47">
            <w:pPr>
              <w:ind w:firstLine="29"/>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K.2.1.9.</w:t>
            </w:r>
            <w:r w:rsidRPr="00343E47">
              <w:rPr>
                <w:rFonts w:ascii="Arial Nova" w:eastAsia="Times New Roman" w:hAnsi="Arial Nova" w:cs="Times New Roman"/>
                <w:sz w:val="24"/>
                <w:szCs w:val="24"/>
                <w:lang w:eastAsia="pl-PL"/>
              </w:rPr>
              <w:t xml:space="preserve"> rozszerzenie zgodnie z potrzebami usługi busa dowożącego seniorów do kluczowych dla nich miejsc na terenie miasta. </w:t>
            </w:r>
          </w:p>
        </w:tc>
        <w:tc>
          <w:tcPr>
            <w:tcW w:w="1839" w:type="dxa"/>
            <w:tcBorders>
              <w:bottom w:val="single" w:sz="24" w:space="0" w:color="auto"/>
            </w:tcBorders>
            <w:shd w:val="clear" w:color="auto" w:fill="auto"/>
          </w:tcPr>
          <w:p w14:paraId="22213DE1" w14:textId="77777777" w:rsidR="00451856" w:rsidRPr="00343E47" w:rsidRDefault="00451856" w:rsidP="00343E47">
            <w:pPr>
              <w:ind w:firstLine="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WDR</w:t>
            </w:r>
          </w:p>
          <w:p w14:paraId="704FB2C8" w14:textId="77777777" w:rsidR="00451856" w:rsidRPr="00343E47" w:rsidRDefault="00451856" w:rsidP="00343E47">
            <w:pPr>
              <w:ind w:firstLine="29"/>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sz w:val="24"/>
                <w:szCs w:val="24"/>
                <w:lang w:eastAsia="pl-PL"/>
              </w:rPr>
              <w:t>WPS</w:t>
            </w:r>
          </w:p>
        </w:tc>
        <w:tc>
          <w:tcPr>
            <w:tcW w:w="3548" w:type="dxa"/>
            <w:vMerge/>
            <w:tcBorders>
              <w:left w:val="single" w:sz="24" w:space="0" w:color="auto"/>
              <w:bottom w:val="single" w:sz="24" w:space="0" w:color="auto"/>
              <w:right w:val="single" w:sz="24" w:space="0" w:color="auto"/>
            </w:tcBorders>
          </w:tcPr>
          <w:p w14:paraId="3C8A9EE3" w14:textId="77777777" w:rsidR="00451856" w:rsidRPr="00343E47" w:rsidRDefault="00451856" w:rsidP="00343E47">
            <w:pPr>
              <w:ind w:firstLine="29"/>
              <w:contextualSpacing/>
              <w:jc w:val="both"/>
              <w:rPr>
                <w:rFonts w:ascii="Arial Nova" w:eastAsia="Times New Roman" w:hAnsi="Arial Nova" w:cs="Times New Roman"/>
                <w:sz w:val="24"/>
                <w:szCs w:val="24"/>
                <w:lang w:eastAsia="pl-PL"/>
              </w:rPr>
            </w:pPr>
          </w:p>
        </w:tc>
      </w:tr>
      <w:tr w:rsidR="0023642D" w:rsidRPr="00343E47" w14:paraId="0C6EF192" w14:textId="77777777" w:rsidTr="00423FC1">
        <w:trPr>
          <w:trHeight w:val="165"/>
        </w:trPr>
        <w:tc>
          <w:tcPr>
            <w:tcW w:w="2238" w:type="dxa"/>
            <w:vMerge w:val="restart"/>
            <w:tcBorders>
              <w:top w:val="single" w:sz="18" w:space="0" w:color="auto"/>
              <w:left w:val="single" w:sz="24" w:space="0" w:color="auto"/>
              <w:right w:val="single" w:sz="24" w:space="0" w:color="auto"/>
            </w:tcBorders>
            <w:shd w:val="clear" w:color="auto" w:fill="66FFFF"/>
          </w:tcPr>
          <w:p w14:paraId="3280AB25" w14:textId="77777777" w:rsidR="0023642D" w:rsidRPr="00343E47" w:rsidRDefault="0023642D" w:rsidP="00022213">
            <w:pPr>
              <w:spacing w:line="276" w:lineRule="auto"/>
              <w:ind w:left="22"/>
              <w:contextualSpacing/>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Priorytet 2.2.</w:t>
            </w:r>
            <w:r w:rsidRPr="00343E47">
              <w:rPr>
                <w:rFonts w:ascii="Arial Nova" w:eastAsia="Times New Roman" w:hAnsi="Arial Nova" w:cs="Times New Roman"/>
                <w:sz w:val="24"/>
                <w:szCs w:val="24"/>
                <w:lang w:eastAsia="pl-PL"/>
              </w:rPr>
              <w:t xml:space="preserve"> Poprawa poczucia bezpieczeństwa osób starszych</w:t>
            </w:r>
          </w:p>
          <w:p w14:paraId="0D3282EF" w14:textId="77777777" w:rsidR="0023642D" w:rsidRPr="00343E47" w:rsidRDefault="0023642D" w:rsidP="00022213">
            <w:pPr>
              <w:ind w:firstLine="29"/>
              <w:contextualSpacing/>
              <w:rPr>
                <w:rFonts w:ascii="Arial Nova" w:eastAsia="Times New Roman" w:hAnsi="Arial Nova" w:cs="Times New Roman"/>
                <w:b/>
                <w:bCs/>
                <w:sz w:val="24"/>
                <w:szCs w:val="24"/>
                <w:lang w:eastAsia="pl-PL"/>
              </w:rPr>
            </w:pPr>
          </w:p>
        </w:tc>
        <w:tc>
          <w:tcPr>
            <w:tcW w:w="6379" w:type="dxa"/>
            <w:tcBorders>
              <w:top w:val="single" w:sz="24" w:space="0" w:color="auto"/>
              <w:left w:val="single" w:sz="24" w:space="0" w:color="auto"/>
              <w:right w:val="single" w:sz="24" w:space="0" w:color="auto"/>
            </w:tcBorders>
            <w:shd w:val="clear" w:color="auto" w:fill="auto"/>
            <w:vAlign w:val="center"/>
          </w:tcPr>
          <w:p w14:paraId="65D5D227" w14:textId="77777777" w:rsidR="0023642D" w:rsidRPr="00343E47" w:rsidRDefault="0023642D" w:rsidP="00343E47">
            <w:pPr>
              <w:ind w:firstLine="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b/>
                <w:bCs/>
                <w:sz w:val="24"/>
                <w:szCs w:val="24"/>
                <w:lang w:eastAsia="pl-PL"/>
              </w:rPr>
              <w:t>K.2.2.1.</w:t>
            </w:r>
            <w:r w:rsidRPr="00343E47">
              <w:rPr>
                <w:rFonts w:ascii="Arial Nova" w:eastAsia="Times New Roman" w:hAnsi="Arial Nova" w:cs="Times New Roman"/>
                <w:sz w:val="24"/>
                <w:szCs w:val="24"/>
                <w:lang w:eastAsia="pl-PL"/>
              </w:rPr>
              <w:t xml:space="preserve"> wzmocnienie współpracy instytucji funkcjonujących w mieście w celu rozpoznawania różnego rodzaju nadużyć wobec osób starszych oraz szybkiego upowszechniania informacji o mechanizmach tego rodzaju nadużyć oraz podejmowania działań prewencyjnych;</w:t>
            </w:r>
          </w:p>
        </w:tc>
        <w:tc>
          <w:tcPr>
            <w:tcW w:w="1839" w:type="dxa"/>
            <w:tcBorders>
              <w:top w:val="single" w:sz="24" w:space="0" w:color="auto"/>
            </w:tcBorders>
            <w:shd w:val="clear" w:color="auto" w:fill="auto"/>
            <w:vAlign w:val="center"/>
          </w:tcPr>
          <w:p w14:paraId="56EC1F5F" w14:textId="77777777" w:rsidR="0023642D" w:rsidRPr="00343E47" w:rsidRDefault="0023642D" w:rsidP="00343E47">
            <w:pPr>
              <w:ind w:firstLine="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Policja</w:t>
            </w:r>
          </w:p>
          <w:p w14:paraId="3B7C6D5B" w14:textId="77777777" w:rsidR="0023642D" w:rsidRPr="00343E47" w:rsidRDefault="0023642D" w:rsidP="00343E47">
            <w:pPr>
              <w:ind w:firstLine="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Straż Miejska</w:t>
            </w:r>
          </w:p>
          <w:p w14:paraId="2F7C20D7" w14:textId="77777777" w:rsidR="0023642D" w:rsidRPr="00343E47" w:rsidRDefault="0023642D" w:rsidP="00343E47">
            <w:pPr>
              <w:ind w:firstLine="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Straż Pożarna</w:t>
            </w:r>
          </w:p>
          <w:p w14:paraId="48049758" w14:textId="77777777" w:rsidR="0023642D" w:rsidRPr="00343E47" w:rsidRDefault="0023642D" w:rsidP="00343E47">
            <w:pPr>
              <w:ind w:firstLine="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MRK</w:t>
            </w:r>
          </w:p>
          <w:p w14:paraId="732EF07E" w14:textId="77777777" w:rsidR="0023642D" w:rsidRPr="00343E47" w:rsidRDefault="0023642D" w:rsidP="00343E47">
            <w:pPr>
              <w:ind w:firstLine="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WPS</w:t>
            </w:r>
          </w:p>
          <w:p w14:paraId="6ACD16B2" w14:textId="77777777" w:rsidR="0023642D" w:rsidRPr="00343E47" w:rsidRDefault="0023642D" w:rsidP="00343E47">
            <w:pPr>
              <w:ind w:firstLine="29"/>
              <w:contextualSpacing/>
              <w:rPr>
                <w:rFonts w:ascii="Arial Nova" w:eastAsia="Times New Roman" w:hAnsi="Arial Nova" w:cs="Times New Roman"/>
                <w:b/>
                <w:bCs/>
                <w:sz w:val="24"/>
                <w:szCs w:val="24"/>
                <w:lang w:eastAsia="pl-PL"/>
              </w:rPr>
            </w:pPr>
            <w:r w:rsidRPr="00343E47">
              <w:rPr>
                <w:rFonts w:ascii="Arial Nova" w:eastAsia="Times New Roman" w:hAnsi="Arial Nova" w:cs="Times New Roman"/>
                <w:sz w:val="24"/>
                <w:szCs w:val="24"/>
                <w:lang w:eastAsia="pl-PL"/>
              </w:rPr>
              <w:t>MOPS</w:t>
            </w:r>
          </w:p>
        </w:tc>
        <w:tc>
          <w:tcPr>
            <w:tcW w:w="3548" w:type="dxa"/>
            <w:vMerge w:val="restart"/>
            <w:tcBorders>
              <w:top w:val="single" w:sz="24" w:space="0" w:color="auto"/>
              <w:left w:val="single" w:sz="24" w:space="0" w:color="auto"/>
              <w:right w:val="single" w:sz="24" w:space="0" w:color="auto"/>
            </w:tcBorders>
          </w:tcPr>
          <w:p w14:paraId="58EC8D7E" w14:textId="77777777" w:rsidR="0023642D" w:rsidRPr="00223145" w:rsidRDefault="0023642D" w:rsidP="0023642D">
            <w:pPr>
              <w:spacing w:line="276" w:lineRule="auto"/>
              <w:ind w:left="22"/>
              <w:contextualSpacing/>
              <w:rPr>
                <w:rFonts w:ascii="Arial Nova" w:eastAsia="Times New Roman" w:hAnsi="Arial Nova" w:cs="Times New Roman"/>
                <w:b/>
                <w:bCs/>
                <w:sz w:val="24"/>
                <w:szCs w:val="24"/>
                <w:lang w:eastAsia="pl-PL"/>
              </w:rPr>
            </w:pPr>
            <w:r w:rsidRPr="00223145">
              <w:rPr>
                <w:rFonts w:ascii="Arial Nova" w:eastAsia="Times New Roman" w:hAnsi="Arial Nova" w:cs="Times New Roman"/>
                <w:b/>
                <w:bCs/>
                <w:sz w:val="24"/>
                <w:szCs w:val="24"/>
                <w:lang w:eastAsia="pl-PL"/>
              </w:rPr>
              <w:t>Wskaźnik produktu</w:t>
            </w:r>
          </w:p>
          <w:p w14:paraId="05FD0B18" w14:textId="77777777" w:rsidR="0023642D" w:rsidRDefault="0023642D" w:rsidP="00C536CC">
            <w:pPr>
              <w:pStyle w:val="Akapitzlist"/>
              <w:numPr>
                <w:ilvl w:val="0"/>
                <w:numId w:val="21"/>
              </w:numPr>
              <w:spacing w:line="276" w:lineRule="auto"/>
              <w:ind w:left="318" w:hanging="318"/>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Liczba udzielonych porad prawnych</w:t>
            </w:r>
          </w:p>
          <w:p w14:paraId="579F55E8" w14:textId="77777777" w:rsidR="0023642D" w:rsidRDefault="0023642D" w:rsidP="00C536CC">
            <w:pPr>
              <w:pStyle w:val="Akapitzlist"/>
              <w:numPr>
                <w:ilvl w:val="0"/>
                <w:numId w:val="21"/>
              </w:numPr>
              <w:spacing w:line="276" w:lineRule="auto"/>
              <w:ind w:left="318" w:hanging="318"/>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Liczba kampanii dotyczących praw konsumenckich</w:t>
            </w:r>
          </w:p>
          <w:p w14:paraId="16AF9C58" w14:textId="77777777" w:rsidR="0023642D" w:rsidRDefault="0023642D" w:rsidP="00C536CC">
            <w:pPr>
              <w:pStyle w:val="Akapitzlist"/>
              <w:numPr>
                <w:ilvl w:val="0"/>
                <w:numId w:val="21"/>
              </w:numPr>
              <w:spacing w:line="276" w:lineRule="auto"/>
              <w:ind w:left="318" w:hanging="318"/>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lastRenderedPageBreak/>
              <w:t>Liczba spotkań edukacyjno-informacyjnych z Policją</w:t>
            </w:r>
          </w:p>
          <w:p w14:paraId="6A0DA77F" w14:textId="77777777" w:rsidR="00247C17" w:rsidRDefault="00247C17" w:rsidP="00C536CC">
            <w:pPr>
              <w:pStyle w:val="Akapitzlist"/>
              <w:numPr>
                <w:ilvl w:val="0"/>
                <w:numId w:val="21"/>
              </w:numPr>
              <w:spacing w:line="276" w:lineRule="auto"/>
              <w:ind w:left="318" w:hanging="318"/>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 xml:space="preserve">Opracowanie sposobu komunikacji o przemocy </w:t>
            </w:r>
            <w:r w:rsidR="00423FC1">
              <w:rPr>
                <w:rFonts w:ascii="Arial Nova" w:eastAsia="Times New Roman" w:hAnsi="Arial Nova" w:cs="Times New Roman"/>
                <w:sz w:val="24"/>
                <w:szCs w:val="24"/>
                <w:lang w:eastAsia="pl-PL"/>
              </w:rPr>
              <w:br/>
            </w:r>
            <w:r>
              <w:rPr>
                <w:rFonts w:ascii="Arial Nova" w:eastAsia="Times New Roman" w:hAnsi="Arial Nova" w:cs="Times New Roman"/>
                <w:sz w:val="24"/>
                <w:szCs w:val="24"/>
                <w:lang w:eastAsia="pl-PL"/>
              </w:rPr>
              <w:t xml:space="preserve">w </w:t>
            </w:r>
            <w:r w:rsidR="004573BD">
              <w:rPr>
                <w:rFonts w:ascii="Arial Nova" w:eastAsia="Times New Roman" w:hAnsi="Arial Nova" w:cs="Times New Roman"/>
                <w:sz w:val="24"/>
                <w:szCs w:val="24"/>
                <w:lang w:eastAsia="pl-PL"/>
              </w:rPr>
              <w:t>Internecie</w:t>
            </w:r>
          </w:p>
          <w:p w14:paraId="28DF9093" w14:textId="77777777" w:rsidR="00FF1E5F" w:rsidRDefault="00FF1E5F" w:rsidP="00884FE5">
            <w:pPr>
              <w:pStyle w:val="Akapitzlist"/>
              <w:spacing w:line="276" w:lineRule="auto"/>
              <w:ind w:left="318"/>
              <w:rPr>
                <w:rFonts w:ascii="Arial Nova" w:eastAsia="Times New Roman" w:hAnsi="Arial Nova" w:cs="Times New Roman"/>
                <w:sz w:val="24"/>
                <w:szCs w:val="24"/>
                <w:lang w:eastAsia="pl-PL"/>
              </w:rPr>
            </w:pPr>
          </w:p>
          <w:p w14:paraId="23BA1E49" w14:textId="77777777" w:rsidR="0023642D" w:rsidRPr="00384BAC" w:rsidRDefault="0023642D" w:rsidP="00384BAC">
            <w:pPr>
              <w:pStyle w:val="Akapitzlist"/>
              <w:spacing w:line="276" w:lineRule="auto"/>
              <w:ind w:left="318"/>
              <w:rPr>
                <w:rFonts w:ascii="Arial Nova" w:eastAsia="Times New Roman" w:hAnsi="Arial Nova" w:cs="Times New Roman"/>
                <w:sz w:val="24"/>
                <w:szCs w:val="24"/>
                <w:lang w:eastAsia="pl-PL"/>
              </w:rPr>
            </w:pPr>
          </w:p>
          <w:p w14:paraId="3628A9EA" w14:textId="77777777" w:rsidR="0023642D" w:rsidRDefault="0023642D" w:rsidP="0023642D">
            <w:pPr>
              <w:spacing w:line="276" w:lineRule="auto"/>
              <w:ind w:left="22"/>
              <w:contextualSpacing/>
              <w:rPr>
                <w:rFonts w:ascii="Arial Nova" w:eastAsia="Times New Roman" w:hAnsi="Arial Nova" w:cs="Times New Roman"/>
                <w:b/>
                <w:bCs/>
                <w:sz w:val="24"/>
                <w:szCs w:val="24"/>
                <w:lang w:eastAsia="pl-PL"/>
              </w:rPr>
            </w:pPr>
            <w:r w:rsidRPr="00451856">
              <w:rPr>
                <w:rFonts w:ascii="Arial Nova" w:eastAsia="Times New Roman" w:hAnsi="Arial Nova" w:cs="Times New Roman"/>
                <w:b/>
                <w:bCs/>
                <w:sz w:val="24"/>
                <w:szCs w:val="24"/>
                <w:lang w:eastAsia="pl-PL"/>
              </w:rPr>
              <w:t>Wskaźnik rezultatu</w:t>
            </w:r>
          </w:p>
          <w:p w14:paraId="510B5637" w14:textId="77777777" w:rsidR="0023642D" w:rsidRPr="0023642D" w:rsidRDefault="0023642D" w:rsidP="00C536CC">
            <w:pPr>
              <w:pStyle w:val="Akapitzlist"/>
              <w:numPr>
                <w:ilvl w:val="0"/>
                <w:numId w:val="22"/>
              </w:numPr>
              <w:ind w:left="318" w:hanging="283"/>
              <w:rPr>
                <w:rFonts w:ascii="Arial Nova" w:eastAsia="Times New Roman" w:hAnsi="Arial Nova" w:cs="Times New Roman"/>
                <w:sz w:val="24"/>
                <w:szCs w:val="24"/>
                <w:lang w:eastAsia="pl-PL"/>
              </w:rPr>
            </w:pPr>
            <w:r w:rsidRPr="0023642D">
              <w:rPr>
                <w:rFonts w:ascii="Arial Nova" w:eastAsia="Times New Roman" w:hAnsi="Arial Nova" w:cs="Times New Roman"/>
                <w:sz w:val="24"/>
                <w:szCs w:val="24"/>
                <w:lang w:eastAsia="pl-PL"/>
              </w:rPr>
              <w:t>Liczba osób korzystających z pomocy prawnej</w:t>
            </w:r>
          </w:p>
          <w:p w14:paraId="3AF75E83" w14:textId="77777777" w:rsidR="0023642D" w:rsidRPr="0023642D" w:rsidRDefault="0023642D" w:rsidP="00C536CC">
            <w:pPr>
              <w:pStyle w:val="Akapitzlist"/>
              <w:numPr>
                <w:ilvl w:val="0"/>
                <w:numId w:val="22"/>
              </w:numPr>
              <w:ind w:left="318" w:hanging="283"/>
              <w:rPr>
                <w:rFonts w:ascii="Arial Nova" w:eastAsia="Times New Roman" w:hAnsi="Arial Nova" w:cs="Times New Roman"/>
                <w:sz w:val="24"/>
                <w:szCs w:val="24"/>
                <w:lang w:eastAsia="pl-PL"/>
              </w:rPr>
            </w:pPr>
            <w:r w:rsidRPr="0023642D">
              <w:rPr>
                <w:rFonts w:ascii="Arial Nova" w:eastAsia="Times New Roman" w:hAnsi="Arial Nova" w:cs="Times New Roman"/>
                <w:sz w:val="24"/>
                <w:szCs w:val="24"/>
                <w:lang w:eastAsia="pl-PL"/>
              </w:rPr>
              <w:t>Liczba interwencji kon</w:t>
            </w:r>
            <w:r>
              <w:rPr>
                <w:rFonts w:ascii="Arial Nova" w:eastAsia="Times New Roman" w:hAnsi="Arial Nova" w:cs="Times New Roman"/>
                <w:sz w:val="24"/>
                <w:szCs w:val="24"/>
                <w:lang w:eastAsia="pl-PL"/>
              </w:rPr>
              <w:t>s</w:t>
            </w:r>
            <w:r w:rsidRPr="0023642D">
              <w:rPr>
                <w:rFonts w:ascii="Arial Nova" w:eastAsia="Times New Roman" w:hAnsi="Arial Nova" w:cs="Times New Roman"/>
                <w:sz w:val="24"/>
                <w:szCs w:val="24"/>
                <w:lang w:eastAsia="pl-PL"/>
              </w:rPr>
              <w:t>umenckich</w:t>
            </w:r>
          </w:p>
          <w:p w14:paraId="3EF19BF6" w14:textId="77777777" w:rsidR="0023642D" w:rsidRPr="0023642D" w:rsidRDefault="0023642D" w:rsidP="00C536CC">
            <w:pPr>
              <w:pStyle w:val="Akapitzlist"/>
              <w:numPr>
                <w:ilvl w:val="0"/>
                <w:numId w:val="22"/>
              </w:numPr>
              <w:ind w:left="318" w:hanging="283"/>
              <w:rPr>
                <w:rFonts w:ascii="Arial Nova" w:eastAsia="Times New Roman" w:hAnsi="Arial Nova" w:cs="Times New Roman"/>
                <w:sz w:val="24"/>
                <w:szCs w:val="24"/>
                <w:lang w:eastAsia="pl-PL"/>
              </w:rPr>
            </w:pPr>
            <w:r w:rsidRPr="0023642D">
              <w:rPr>
                <w:rFonts w:ascii="Arial Nova" w:eastAsia="Times New Roman" w:hAnsi="Arial Nova" w:cs="Times New Roman"/>
                <w:sz w:val="24"/>
                <w:szCs w:val="24"/>
                <w:lang w:eastAsia="pl-PL"/>
              </w:rPr>
              <w:t>Liczba uczestników szkoleń z zakresu bezpieczeństwa seniorów</w:t>
            </w:r>
          </w:p>
          <w:p w14:paraId="55F8F413" w14:textId="77777777" w:rsidR="00247C17" w:rsidRDefault="0023642D" w:rsidP="00C536CC">
            <w:pPr>
              <w:pStyle w:val="Akapitzlist"/>
              <w:numPr>
                <w:ilvl w:val="0"/>
                <w:numId w:val="22"/>
              </w:numPr>
              <w:ind w:left="318" w:hanging="283"/>
              <w:rPr>
                <w:rFonts w:ascii="Arial Nova" w:eastAsia="Times New Roman" w:hAnsi="Arial Nova" w:cs="Times New Roman"/>
                <w:sz w:val="24"/>
                <w:szCs w:val="24"/>
                <w:lang w:eastAsia="pl-PL"/>
              </w:rPr>
            </w:pPr>
            <w:r w:rsidRPr="0023642D">
              <w:rPr>
                <w:rFonts w:ascii="Arial Nova" w:eastAsia="Times New Roman" w:hAnsi="Arial Nova" w:cs="Times New Roman"/>
                <w:sz w:val="24"/>
                <w:szCs w:val="24"/>
                <w:lang w:eastAsia="pl-PL"/>
              </w:rPr>
              <w:t>Liczba osób starszych biorących udział w spotkaniach edukacyjno - informacyjnych z Policją</w:t>
            </w:r>
          </w:p>
          <w:p w14:paraId="4AB85039" w14:textId="77777777" w:rsidR="0023642D" w:rsidRPr="0023642D" w:rsidRDefault="00FF1E5F" w:rsidP="00C536CC">
            <w:pPr>
              <w:pStyle w:val="Akapitzlist"/>
              <w:numPr>
                <w:ilvl w:val="0"/>
                <w:numId w:val="22"/>
              </w:numPr>
              <w:ind w:left="318" w:hanging="283"/>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Liczba umiejscowień monitoringu ulicznego</w:t>
            </w:r>
          </w:p>
          <w:p w14:paraId="1BEA73F3" w14:textId="77777777" w:rsidR="0023642D" w:rsidRPr="0023642D" w:rsidRDefault="0023642D" w:rsidP="0023642D">
            <w:pPr>
              <w:ind w:firstLine="89"/>
              <w:contextualSpacing/>
              <w:jc w:val="both"/>
              <w:rPr>
                <w:rFonts w:ascii="Arial Nova" w:eastAsia="Times New Roman" w:hAnsi="Arial Nova" w:cs="Times New Roman"/>
                <w:sz w:val="24"/>
                <w:szCs w:val="24"/>
                <w:lang w:eastAsia="pl-PL"/>
              </w:rPr>
            </w:pPr>
          </w:p>
        </w:tc>
      </w:tr>
      <w:tr w:rsidR="0023642D" w:rsidRPr="00343E47" w14:paraId="3B62F5AB" w14:textId="77777777" w:rsidTr="00423FC1">
        <w:trPr>
          <w:trHeight w:val="165"/>
        </w:trPr>
        <w:tc>
          <w:tcPr>
            <w:tcW w:w="2238" w:type="dxa"/>
            <w:vMerge/>
            <w:tcBorders>
              <w:left w:val="single" w:sz="24" w:space="0" w:color="auto"/>
              <w:right w:val="single" w:sz="24" w:space="0" w:color="auto"/>
            </w:tcBorders>
            <w:shd w:val="clear" w:color="auto" w:fill="66FFFF"/>
          </w:tcPr>
          <w:p w14:paraId="17361BAC" w14:textId="77777777" w:rsidR="0023642D" w:rsidRPr="00343E47" w:rsidRDefault="0023642D" w:rsidP="00343E47">
            <w:pPr>
              <w:ind w:firstLine="29"/>
              <w:contextualSpacing/>
              <w:jc w:val="both"/>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shd w:val="clear" w:color="auto" w:fill="auto"/>
            <w:vAlign w:val="center"/>
          </w:tcPr>
          <w:p w14:paraId="11D060B7" w14:textId="77777777" w:rsidR="0023642D" w:rsidRPr="00343E47" w:rsidRDefault="0023642D" w:rsidP="00343E47">
            <w:pPr>
              <w:ind w:firstLine="29"/>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K.2.2.2.</w:t>
            </w:r>
            <w:r w:rsidRPr="00343E47">
              <w:rPr>
                <w:rFonts w:ascii="Arial Nova" w:eastAsia="Times New Roman" w:hAnsi="Arial Nova" w:cs="Times New Roman"/>
                <w:sz w:val="24"/>
                <w:szCs w:val="24"/>
                <w:lang w:eastAsia="pl-PL"/>
              </w:rPr>
              <w:t xml:space="preserve"> wprowadzenie efektywnych mechanizmów zgłaszania przez osoby starsze nadużyć i przemocy </w:t>
            </w:r>
            <w:r w:rsidRPr="00343E47">
              <w:rPr>
                <w:rFonts w:ascii="Arial Nova" w:eastAsia="Times New Roman" w:hAnsi="Arial Nova" w:cs="Times New Roman"/>
                <w:sz w:val="24"/>
                <w:szCs w:val="24"/>
                <w:lang w:eastAsia="pl-PL"/>
              </w:rPr>
              <w:lastRenderedPageBreak/>
              <w:t>zarówno wobec osób mieszkających we własnych domach, jak i dla osób przebywających w placówkach opiekuńczych;</w:t>
            </w:r>
          </w:p>
        </w:tc>
        <w:tc>
          <w:tcPr>
            <w:tcW w:w="1839" w:type="dxa"/>
            <w:shd w:val="clear" w:color="auto" w:fill="auto"/>
            <w:vAlign w:val="center"/>
          </w:tcPr>
          <w:p w14:paraId="021B0E0C" w14:textId="77777777" w:rsidR="0023642D" w:rsidRPr="00343E47" w:rsidRDefault="0023642D" w:rsidP="00343E47">
            <w:pPr>
              <w:ind w:firstLine="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lastRenderedPageBreak/>
              <w:t>Policja</w:t>
            </w:r>
          </w:p>
          <w:p w14:paraId="62F6935C" w14:textId="77777777" w:rsidR="0023642D" w:rsidRPr="00343E47" w:rsidRDefault="0023642D" w:rsidP="00343E47">
            <w:pPr>
              <w:ind w:firstLine="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MOPS</w:t>
            </w:r>
          </w:p>
          <w:p w14:paraId="288028B0" w14:textId="77777777" w:rsidR="0023642D" w:rsidRPr="00343E47" w:rsidRDefault="0023642D" w:rsidP="00343E47">
            <w:pPr>
              <w:ind w:firstLine="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lastRenderedPageBreak/>
              <w:t>DPS1,</w:t>
            </w:r>
          </w:p>
          <w:p w14:paraId="57A5A082" w14:textId="77777777" w:rsidR="0023642D" w:rsidRPr="00343E47" w:rsidRDefault="0023642D" w:rsidP="00343E47">
            <w:pPr>
              <w:ind w:firstLine="29"/>
              <w:contextualSpacing/>
              <w:rPr>
                <w:rFonts w:ascii="Arial Nova" w:eastAsia="Times New Roman" w:hAnsi="Arial Nova" w:cs="Times New Roman"/>
                <w:b/>
                <w:bCs/>
                <w:sz w:val="24"/>
                <w:szCs w:val="24"/>
                <w:lang w:eastAsia="pl-PL"/>
              </w:rPr>
            </w:pPr>
            <w:r w:rsidRPr="00343E47">
              <w:rPr>
                <w:rFonts w:ascii="Arial Nova" w:eastAsia="Times New Roman" w:hAnsi="Arial Nova" w:cs="Times New Roman"/>
                <w:sz w:val="24"/>
                <w:szCs w:val="24"/>
                <w:lang w:eastAsia="pl-PL"/>
              </w:rPr>
              <w:t>DPS2</w:t>
            </w:r>
          </w:p>
        </w:tc>
        <w:tc>
          <w:tcPr>
            <w:tcW w:w="3548" w:type="dxa"/>
            <w:vMerge/>
            <w:tcBorders>
              <w:left w:val="single" w:sz="24" w:space="0" w:color="auto"/>
              <w:right w:val="single" w:sz="24" w:space="0" w:color="auto"/>
            </w:tcBorders>
          </w:tcPr>
          <w:p w14:paraId="080B7A64" w14:textId="77777777" w:rsidR="0023642D" w:rsidRPr="00343E47" w:rsidRDefault="0023642D" w:rsidP="00343E47">
            <w:pPr>
              <w:ind w:firstLine="29"/>
              <w:contextualSpacing/>
              <w:jc w:val="both"/>
              <w:rPr>
                <w:rFonts w:ascii="Arial Nova" w:eastAsia="Times New Roman" w:hAnsi="Arial Nova" w:cs="Times New Roman"/>
                <w:sz w:val="24"/>
                <w:szCs w:val="24"/>
                <w:lang w:eastAsia="pl-PL"/>
              </w:rPr>
            </w:pPr>
          </w:p>
        </w:tc>
      </w:tr>
      <w:tr w:rsidR="0023642D" w:rsidRPr="00343E47" w14:paraId="1ED9FC58" w14:textId="77777777" w:rsidTr="00423FC1">
        <w:trPr>
          <w:trHeight w:val="165"/>
        </w:trPr>
        <w:tc>
          <w:tcPr>
            <w:tcW w:w="2238" w:type="dxa"/>
            <w:vMerge/>
            <w:tcBorders>
              <w:left w:val="single" w:sz="24" w:space="0" w:color="auto"/>
              <w:right w:val="single" w:sz="24" w:space="0" w:color="auto"/>
            </w:tcBorders>
            <w:shd w:val="clear" w:color="auto" w:fill="66FFFF"/>
          </w:tcPr>
          <w:p w14:paraId="5E776275" w14:textId="77777777" w:rsidR="0023642D" w:rsidRPr="00343E47" w:rsidRDefault="0023642D" w:rsidP="00343E47">
            <w:pPr>
              <w:ind w:firstLine="29"/>
              <w:contextualSpacing/>
              <w:jc w:val="both"/>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shd w:val="clear" w:color="auto" w:fill="auto"/>
            <w:vAlign w:val="center"/>
          </w:tcPr>
          <w:p w14:paraId="25090B55" w14:textId="77777777" w:rsidR="0023642D" w:rsidRPr="00343E47" w:rsidRDefault="0023642D" w:rsidP="00343E47">
            <w:pPr>
              <w:ind w:firstLine="29"/>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K.2.2.3.</w:t>
            </w:r>
            <w:r w:rsidRPr="00343E47">
              <w:rPr>
                <w:rFonts w:ascii="Arial Nova" w:eastAsia="Times New Roman" w:hAnsi="Arial Nova" w:cs="Times New Roman"/>
                <w:sz w:val="24"/>
                <w:szCs w:val="24"/>
                <w:lang w:eastAsia="pl-PL"/>
              </w:rPr>
              <w:t xml:space="preserve"> rozwój i wspieranie bezpłatnego poradnictwa prawnego adresowanego do osób starszych;</w:t>
            </w:r>
          </w:p>
        </w:tc>
        <w:tc>
          <w:tcPr>
            <w:tcW w:w="1839" w:type="dxa"/>
            <w:shd w:val="clear" w:color="auto" w:fill="auto"/>
            <w:vAlign w:val="center"/>
          </w:tcPr>
          <w:p w14:paraId="670473C6" w14:textId="77777777" w:rsidR="0023642D" w:rsidRPr="00343E47" w:rsidRDefault="0023642D" w:rsidP="00343E47">
            <w:pPr>
              <w:ind w:firstLine="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 xml:space="preserve">Rada Seniorów </w:t>
            </w:r>
          </w:p>
          <w:p w14:paraId="30DA601A" w14:textId="77777777" w:rsidR="0023642D" w:rsidRPr="00343E47" w:rsidRDefault="0023642D" w:rsidP="00343E47">
            <w:pPr>
              <w:ind w:firstLine="29"/>
              <w:contextualSpacing/>
              <w:rPr>
                <w:rFonts w:ascii="Arial Nova" w:eastAsia="Times New Roman" w:hAnsi="Arial Nova" w:cs="Times New Roman"/>
                <w:b/>
                <w:bCs/>
                <w:sz w:val="24"/>
                <w:szCs w:val="24"/>
                <w:lang w:eastAsia="pl-PL"/>
              </w:rPr>
            </w:pPr>
            <w:r w:rsidRPr="00343E47">
              <w:rPr>
                <w:rFonts w:ascii="Arial Nova" w:eastAsia="Times New Roman" w:hAnsi="Arial Nova" w:cs="Times New Roman"/>
                <w:sz w:val="24"/>
                <w:szCs w:val="24"/>
                <w:lang w:eastAsia="pl-PL"/>
              </w:rPr>
              <w:t>MOPS</w:t>
            </w:r>
          </w:p>
        </w:tc>
        <w:tc>
          <w:tcPr>
            <w:tcW w:w="3548" w:type="dxa"/>
            <w:vMerge/>
            <w:tcBorders>
              <w:left w:val="single" w:sz="24" w:space="0" w:color="auto"/>
              <w:right w:val="single" w:sz="24" w:space="0" w:color="auto"/>
            </w:tcBorders>
          </w:tcPr>
          <w:p w14:paraId="44A591DF" w14:textId="77777777" w:rsidR="0023642D" w:rsidRPr="00343E47" w:rsidRDefault="0023642D" w:rsidP="00343E47">
            <w:pPr>
              <w:ind w:firstLine="29"/>
              <w:contextualSpacing/>
              <w:jc w:val="both"/>
              <w:rPr>
                <w:rFonts w:ascii="Arial Nova" w:eastAsia="Times New Roman" w:hAnsi="Arial Nova" w:cs="Times New Roman"/>
                <w:sz w:val="24"/>
                <w:szCs w:val="24"/>
                <w:lang w:eastAsia="pl-PL"/>
              </w:rPr>
            </w:pPr>
          </w:p>
        </w:tc>
      </w:tr>
      <w:tr w:rsidR="0023642D" w:rsidRPr="00343E47" w14:paraId="7137DC28" w14:textId="77777777" w:rsidTr="009368F2">
        <w:trPr>
          <w:trHeight w:val="165"/>
        </w:trPr>
        <w:tc>
          <w:tcPr>
            <w:tcW w:w="2238" w:type="dxa"/>
            <w:vMerge/>
            <w:tcBorders>
              <w:left w:val="single" w:sz="24" w:space="0" w:color="auto"/>
              <w:right w:val="single" w:sz="24" w:space="0" w:color="auto"/>
            </w:tcBorders>
            <w:shd w:val="clear" w:color="auto" w:fill="66FFFF"/>
          </w:tcPr>
          <w:p w14:paraId="2BB277C3" w14:textId="77777777" w:rsidR="0023642D" w:rsidRPr="00343E47" w:rsidRDefault="0023642D" w:rsidP="00343E47">
            <w:pPr>
              <w:ind w:firstLine="29"/>
              <w:contextualSpacing/>
              <w:jc w:val="both"/>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shd w:val="clear" w:color="auto" w:fill="auto"/>
            <w:vAlign w:val="center"/>
          </w:tcPr>
          <w:p w14:paraId="78A94BBA" w14:textId="77777777" w:rsidR="0023642D" w:rsidRPr="00343E47" w:rsidRDefault="0023642D" w:rsidP="009368F2">
            <w:pPr>
              <w:ind w:firstLine="29"/>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K.2.2.4.</w:t>
            </w:r>
            <w:r w:rsidRPr="00343E47">
              <w:rPr>
                <w:rFonts w:ascii="Arial Nova" w:eastAsia="Times New Roman" w:hAnsi="Arial Nova" w:cs="Times New Roman"/>
                <w:bCs/>
                <w:sz w:val="24"/>
                <w:szCs w:val="24"/>
                <w:lang w:eastAsia="pl-PL"/>
              </w:rPr>
              <w:t xml:space="preserve"> upowszechnianie w ramach kampanii społecznych wiedzy o prawach konsumenckich, sposobach ich skutecznego egzekwowania oraz formalnych strukturach broniących praw konsumentów; </w:t>
            </w:r>
          </w:p>
        </w:tc>
        <w:tc>
          <w:tcPr>
            <w:tcW w:w="1839" w:type="dxa"/>
            <w:shd w:val="clear" w:color="auto" w:fill="auto"/>
          </w:tcPr>
          <w:p w14:paraId="11CB2140" w14:textId="77777777" w:rsidR="0023642D" w:rsidRPr="00343E47" w:rsidRDefault="0023642D" w:rsidP="00343E47">
            <w:pPr>
              <w:ind w:firstLine="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MRK</w:t>
            </w:r>
          </w:p>
          <w:p w14:paraId="38C73F56" w14:textId="77777777" w:rsidR="0023642D" w:rsidRPr="00343E47" w:rsidRDefault="00023FD6" w:rsidP="00023FD6">
            <w:pPr>
              <w:ind w:firstLine="29"/>
              <w:contextualSpacing/>
              <w:rPr>
                <w:rFonts w:ascii="Arial Nova" w:eastAsia="Times New Roman" w:hAnsi="Arial Nova" w:cs="Times New Roman"/>
                <w:b/>
                <w:bCs/>
                <w:sz w:val="24"/>
                <w:szCs w:val="24"/>
                <w:lang w:eastAsia="pl-PL"/>
              </w:rPr>
            </w:pPr>
            <w:r>
              <w:rPr>
                <w:rFonts w:ascii="Arial Nova" w:eastAsia="Times New Roman" w:hAnsi="Arial Nova" w:cs="Cambria"/>
                <w:sz w:val="24"/>
                <w:szCs w:val="24"/>
                <w:lang w:eastAsia="pl-PL"/>
              </w:rPr>
              <w:t>Gazeta Twoje Zagłębie, Radio Eska, FB, strona internetowa senior60+</w:t>
            </w:r>
          </w:p>
        </w:tc>
        <w:tc>
          <w:tcPr>
            <w:tcW w:w="3548" w:type="dxa"/>
            <w:vMerge/>
            <w:tcBorders>
              <w:left w:val="single" w:sz="24" w:space="0" w:color="auto"/>
              <w:right w:val="single" w:sz="24" w:space="0" w:color="auto"/>
            </w:tcBorders>
          </w:tcPr>
          <w:p w14:paraId="4ED58ABA" w14:textId="77777777" w:rsidR="0023642D" w:rsidRPr="0023642D" w:rsidRDefault="0023642D" w:rsidP="00343E47">
            <w:pPr>
              <w:ind w:firstLine="29"/>
              <w:contextualSpacing/>
              <w:jc w:val="both"/>
              <w:rPr>
                <w:rFonts w:ascii="Arial Nova" w:eastAsia="Times New Roman" w:hAnsi="Arial Nova" w:cs="Times New Roman"/>
                <w:sz w:val="24"/>
                <w:szCs w:val="24"/>
                <w:lang w:eastAsia="pl-PL"/>
              </w:rPr>
            </w:pPr>
          </w:p>
        </w:tc>
      </w:tr>
      <w:tr w:rsidR="0023642D" w:rsidRPr="00343E47" w14:paraId="356E5370" w14:textId="77777777" w:rsidTr="00423FC1">
        <w:trPr>
          <w:trHeight w:val="165"/>
        </w:trPr>
        <w:tc>
          <w:tcPr>
            <w:tcW w:w="2238" w:type="dxa"/>
            <w:vMerge/>
            <w:tcBorders>
              <w:left w:val="single" w:sz="24" w:space="0" w:color="auto"/>
              <w:right w:val="single" w:sz="24" w:space="0" w:color="auto"/>
            </w:tcBorders>
            <w:shd w:val="clear" w:color="auto" w:fill="66FFFF"/>
          </w:tcPr>
          <w:p w14:paraId="0705DB87" w14:textId="77777777" w:rsidR="0023642D" w:rsidRPr="00343E47" w:rsidRDefault="0023642D" w:rsidP="00343E47">
            <w:pPr>
              <w:ind w:firstLine="29"/>
              <w:contextualSpacing/>
              <w:jc w:val="both"/>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shd w:val="clear" w:color="auto" w:fill="auto"/>
            <w:vAlign w:val="center"/>
          </w:tcPr>
          <w:p w14:paraId="06C37A3A" w14:textId="77777777" w:rsidR="0023642D" w:rsidRPr="00343E47" w:rsidRDefault="0023642D" w:rsidP="00343E47">
            <w:pPr>
              <w:ind w:firstLine="29"/>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K.2.2.5.</w:t>
            </w:r>
            <w:r w:rsidRPr="00343E47">
              <w:rPr>
                <w:rFonts w:ascii="Arial Nova" w:eastAsia="Times New Roman" w:hAnsi="Arial Nova" w:cs="Times New Roman"/>
                <w:bCs/>
                <w:sz w:val="24"/>
                <w:szCs w:val="24"/>
                <w:lang w:eastAsia="pl-PL"/>
              </w:rPr>
              <w:t xml:space="preserve"> prowadzenie kampanii informacyjnych na temat istniejących zagrożeń dla osób starszych (przestępczości, bezpiecznego korzystania z transportu publicznego, bezpieczeństwa przy korzystaniu z usług finansowych, zagrożeń pożarowych</w:t>
            </w:r>
            <w:r>
              <w:rPr>
                <w:rFonts w:ascii="Arial Nova" w:eastAsia="Times New Roman" w:hAnsi="Arial Nova" w:cs="Times New Roman"/>
                <w:bCs/>
                <w:sz w:val="24"/>
                <w:szCs w:val="24"/>
                <w:lang w:eastAsia="pl-PL"/>
              </w:rPr>
              <w:t>, cyberzagrożeń</w:t>
            </w:r>
            <w:r w:rsidRPr="00343E47">
              <w:rPr>
                <w:rFonts w:ascii="Arial Nova" w:eastAsia="Times New Roman" w:hAnsi="Arial Nova" w:cs="Times New Roman"/>
                <w:bCs/>
                <w:sz w:val="24"/>
                <w:szCs w:val="24"/>
                <w:lang w:eastAsia="pl-PL"/>
              </w:rPr>
              <w:t>);</w:t>
            </w:r>
          </w:p>
        </w:tc>
        <w:tc>
          <w:tcPr>
            <w:tcW w:w="1839" w:type="dxa"/>
            <w:shd w:val="clear" w:color="auto" w:fill="auto"/>
          </w:tcPr>
          <w:p w14:paraId="1434AEAE" w14:textId="77777777" w:rsidR="0023642D" w:rsidRPr="00343E47" w:rsidRDefault="0023642D" w:rsidP="00343E47">
            <w:pPr>
              <w:ind w:firstLine="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Policja</w:t>
            </w:r>
          </w:p>
          <w:p w14:paraId="441E181C" w14:textId="77777777" w:rsidR="0023642D" w:rsidRPr="00343E47" w:rsidRDefault="0023642D" w:rsidP="00343E47">
            <w:pPr>
              <w:spacing w:after="200" w:line="276" w:lineRule="auto"/>
              <w:ind w:left="720" w:hanging="693"/>
              <w:contextualSpacing/>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Straż Miejska</w:t>
            </w:r>
          </w:p>
          <w:p w14:paraId="518FCE46" w14:textId="77777777" w:rsidR="0023642D" w:rsidRPr="00343E47" w:rsidRDefault="0023642D" w:rsidP="00343E47">
            <w:pPr>
              <w:ind w:firstLine="29"/>
              <w:contextualSpacing/>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Straż Pożarna</w:t>
            </w:r>
          </w:p>
          <w:p w14:paraId="14E9470C" w14:textId="77777777" w:rsidR="0023642D" w:rsidRPr="00343E47" w:rsidRDefault="00023FD6" w:rsidP="00023FD6">
            <w:pPr>
              <w:ind w:firstLine="29"/>
              <w:contextualSpacing/>
              <w:rPr>
                <w:rFonts w:ascii="Arial Nova" w:eastAsia="Times New Roman" w:hAnsi="Arial Nova" w:cs="Times New Roman"/>
                <w:b/>
                <w:bCs/>
                <w:sz w:val="24"/>
                <w:szCs w:val="24"/>
                <w:lang w:eastAsia="pl-PL"/>
              </w:rPr>
            </w:pPr>
            <w:r>
              <w:rPr>
                <w:rFonts w:ascii="Arial Nova" w:eastAsia="Times New Roman" w:hAnsi="Arial Nova" w:cs="Cambria"/>
                <w:sz w:val="24"/>
                <w:szCs w:val="24"/>
                <w:lang w:eastAsia="pl-PL"/>
              </w:rPr>
              <w:t>Gazeta Twoje Zagłębie, Radio Eska, FB, strona internetowa senior60+</w:t>
            </w:r>
          </w:p>
        </w:tc>
        <w:tc>
          <w:tcPr>
            <w:tcW w:w="3548" w:type="dxa"/>
            <w:vMerge/>
            <w:tcBorders>
              <w:left w:val="single" w:sz="24" w:space="0" w:color="auto"/>
              <w:right w:val="single" w:sz="24" w:space="0" w:color="auto"/>
            </w:tcBorders>
          </w:tcPr>
          <w:p w14:paraId="54575540" w14:textId="77777777" w:rsidR="0023642D" w:rsidRPr="00343E47" w:rsidRDefault="0023642D" w:rsidP="00343E47">
            <w:pPr>
              <w:ind w:firstLine="29"/>
              <w:contextualSpacing/>
              <w:jc w:val="both"/>
              <w:rPr>
                <w:rFonts w:ascii="Arial Nova" w:eastAsia="Times New Roman" w:hAnsi="Arial Nova" w:cs="Times New Roman"/>
                <w:sz w:val="24"/>
                <w:szCs w:val="24"/>
                <w:lang w:eastAsia="pl-PL"/>
              </w:rPr>
            </w:pPr>
          </w:p>
        </w:tc>
      </w:tr>
      <w:tr w:rsidR="0023642D" w:rsidRPr="00343E47" w14:paraId="2736F540" w14:textId="77777777" w:rsidTr="00423FC1">
        <w:trPr>
          <w:trHeight w:val="165"/>
        </w:trPr>
        <w:tc>
          <w:tcPr>
            <w:tcW w:w="2238" w:type="dxa"/>
            <w:vMerge/>
            <w:tcBorders>
              <w:left w:val="single" w:sz="24" w:space="0" w:color="auto"/>
              <w:right w:val="single" w:sz="24" w:space="0" w:color="auto"/>
            </w:tcBorders>
            <w:shd w:val="clear" w:color="auto" w:fill="66FFFF"/>
          </w:tcPr>
          <w:p w14:paraId="6483CBB3" w14:textId="77777777" w:rsidR="0023642D" w:rsidRPr="00343E47" w:rsidRDefault="0023642D" w:rsidP="00343E47">
            <w:pPr>
              <w:ind w:firstLine="29"/>
              <w:contextualSpacing/>
              <w:jc w:val="both"/>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shd w:val="clear" w:color="auto" w:fill="auto"/>
          </w:tcPr>
          <w:p w14:paraId="2F2A6DF7" w14:textId="77777777" w:rsidR="0023642D" w:rsidRPr="00343E47" w:rsidRDefault="0023642D" w:rsidP="00343E47">
            <w:pPr>
              <w:ind w:firstLine="29"/>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K.2.2.6.</w:t>
            </w:r>
            <w:r w:rsidRPr="00343E47">
              <w:rPr>
                <w:rFonts w:ascii="Arial Nova" w:eastAsia="Times New Roman" w:hAnsi="Arial Nova" w:cs="Times New Roman"/>
                <w:sz w:val="24"/>
                <w:szCs w:val="24"/>
                <w:lang w:eastAsia="pl-PL"/>
              </w:rPr>
              <w:t xml:space="preserve"> organizowanie spotkań seniorów z Policją dotyczącymi zagrożeń ich bezpieczeństwa takich jak przestępstwa popełniane przeciwko osobom starszym np. oszustwa „na wnuczka” czy „na policjanta”, bezpieczeństwa w ruchu drogowym, różnych form przemocy jakiej mogą doświadczać osoby starsze;</w:t>
            </w:r>
          </w:p>
        </w:tc>
        <w:tc>
          <w:tcPr>
            <w:tcW w:w="1839" w:type="dxa"/>
            <w:shd w:val="clear" w:color="auto" w:fill="auto"/>
          </w:tcPr>
          <w:p w14:paraId="09C971B4" w14:textId="77777777" w:rsidR="0023642D" w:rsidRPr="00343E47" w:rsidRDefault="0023642D" w:rsidP="00343E47">
            <w:pPr>
              <w:ind w:firstLine="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MOPS</w:t>
            </w:r>
          </w:p>
          <w:p w14:paraId="101BB91F" w14:textId="77777777" w:rsidR="0023642D" w:rsidRDefault="0023642D" w:rsidP="00343E47">
            <w:pPr>
              <w:ind w:firstLine="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 xml:space="preserve">Rada Seniorów </w:t>
            </w:r>
          </w:p>
          <w:p w14:paraId="12998C9E" w14:textId="77777777" w:rsidR="00423FC1" w:rsidRPr="00343E47" w:rsidRDefault="00423FC1" w:rsidP="00343E47">
            <w:pPr>
              <w:ind w:firstLine="29"/>
              <w:contextualSpacing/>
              <w:jc w:val="both"/>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WPS</w:t>
            </w:r>
          </w:p>
          <w:p w14:paraId="27B43F46" w14:textId="77777777" w:rsidR="0023642D" w:rsidRPr="00343E47" w:rsidRDefault="0023642D" w:rsidP="00343E47">
            <w:pPr>
              <w:ind w:firstLine="29"/>
              <w:contextualSpacing/>
              <w:jc w:val="both"/>
              <w:rPr>
                <w:rFonts w:ascii="Arial Nova" w:eastAsia="Times New Roman" w:hAnsi="Arial Nova" w:cs="Times New Roman"/>
                <w:b/>
                <w:bCs/>
                <w:sz w:val="24"/>
                <w:szCs w:val="24"/>
                <w:lang w:eastAsia="pl-PL"/>
              </w:rPr>
            </w:pPr>
          </w:p>
        </w:tc>
        <w:tc>
          <w:tcPr>
            <w:tcW w:w="3548" w:type="dxa"/>
            <w:vMerge/>
            <w:tcBorders>
              <w:left w:val="single" w:sz="24" w:space="0" w:color="auto"/>
              <w:right w:val="single" w:sz="24" w:space="0" w:color="auto"/>
            </w:tcBorders>
          </w:tcPr>
          <w:p w14:paraId="48EC2AE8" w14:textId="77777777" w:rsidR="0023642D" w:rsidRPr="00343E47" w:rsidRDefault="0023642D" w:rsidP="00343E47">
            <w:pPr>
              <w:ind w:firstLine="29"/>
              <w:contextualSpacing/>
              <w:jc w:val="both"/>
              <w:rPr>
                <w:rFonts w:ascii="Arial Nova" w:eastAsia="Times New Roman" w:hAnsi="Arial Nova" w:cs="Times New Roman"/>
                <w:sz w:val="24"/>
                <w:szCs w:val="24"/>
                <w:lang w:eastAsia="pl-PL"/>
              </w:rPr>
            </w:pPr>
          </w:p>
        </w:tc>
      </w:tr>
      <w:tr w:rsidR="0023642D" w:rsidRPr="00343E47" w14:paraId="7BF62D27" w14:textId="77777777" w:rsidTr="00423FC1">
        <w:trPr>
          <w:trHeight w:val="165"/>
        </w:trPr>
        <w:tc>
          <w:tcPr>
            <w:tcW w:w="2238" w:type="dxa"/>
            <w:vMerge/>
            <w:tcBorders>
              <w:left w:val="single" w:sz="24" w:space="0" w:color="auto"/>
              <w:bottom w:val="single" w:sz="24" w:space="0" w:color="auto"/>
              <w:right w:val="single" w:sz="24" w:space="0" w:color="auto"/>
            </w:tcBorders>
            <w:shd w:val="clear" w:color="auto" w:fill="66FFFF"/>
          </w:tcPr>
          <w:p w14:paraId="026B7278" w14:textId="77777777" w:rsidR="0023642D" w:rsidRPr="00343E47" w:rsidRDefault="0023642D" w:rsidP="00343E47">
            <w:pPr>
              <w:ind w:firstLine="29"/>
              <w:contextualSpacing/>
              <w:jc w:val="both"/>
              <w:rPr>
                <w:rFonts w:ascii="Arial Nova" w:eastAsia="Times New Roman" w:hAnsi="Arial Nova" w:cs="Times New Roman"/>
                <w:b/>
                <w:bCs/>
                <w:sz w:val="24"/>
                <w:szCs w:val="24"/>
                <w:lang w:eastAsia="pl-PL"/>
              </w:rPr>
            </w:pPr>
          </w:p>
        </w:tc>
        <w:tc>
          <w:tcPr>
            <w:tcW w:w="6379" w:type="dxa"/>
            <w:tcBorders>
              <w:left w:val="single" w:sz="24" w:space="0" w:color="auto"/>
              <w:bottom w:val="single" w:sz="24" w:space="0" w:color="auto"/>
              <w:right w:val="single" w:sz="24" w:space="0" w:color="auto"/>
            </w:tcBorders>
            <w:shd w:val="clear" w:color="auto" w:fill="auto"/>
            <w:vAlign w:val="center"/>
          </w:tcPr>
          <w:p w14:paraId="6F130D61" w14:textId="77777777" w:rsidR="0023642D" w:rsidRPr="00343E47" w:rsidRDefault="0023642D" w:rsidP="00343E47">
            <w:pPr>
              <w:ind w:firstLine="29"/>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K.2.2.7.</w:t>
            </w:r>
            <w:r w:rsidRPr="00343E47">
              <w:rPr>
                <w:rFonts w:ascii="Arial Nova" w:eastAsia="Times New Roman" w:hAnsi="Arial Nova" w:cs="Times New Roman"/>
                <w:bCs/>
                <w:sz w:val="24"/>
                <w:szCs w:val="24"/>
                <w:lang w:eastAsia="pl-PL"/>
              </w:rPr>
              <w:t xml:space="preserve"> modernizacja i rozwój sieci monitoringu ulicznego.</w:t>
            </w:r>
          </w:p>
        </w:tc>
        <w:tc>
          <w:tcPr>
            <w:tcW w:w="1839" w:type="dxa"/>
            <w:tcBorders>
              <w:bottom w:val="single" w:sz="24" w:space="0" w:color="auto"/>
            </w:tcBorders>
            <w:shd w:val="clear" w:color="auto" w:fill="auto"/>
            <w:vAlign w:val="center"/>
          </w:tcPr>
          <w:p w14:paraId="48F52D63" w14:textId="77777777" w:rsidR="0023642D" w:rsidRPr="00343E47" w:rsidRDefault="0023642D" w:rsidP="00343E47">
            <w:pPr>
              <w:ind w:firstLine="29"/>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WOI</w:t>
            </w:r>
          </w:p>
          <w:p w14:paraId="00DB1625" w14:textId="77777777" w:rsidR="0023642D" w:rsidRPr="00343E47" w:rsidRDefault="0023642D" w:rsidP="00343E47">
            <w:pPr>
              <w:ind w:firstLine="29"/>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sz w:val="24"/>
                <w:szCs w:val="24"/>
                <w:lang w:eastAsia="pl-PL"/>
              </w:rPr>
              <w:t>PCZK</w:t>
            </w:r>
          </w:p>
        </w:tc>
        <w:tc>
          <w:tcPr>
            <w:tcW w:w="3548" w:type="dxa"/>
            <w:vMerge/>
            <w:tcBorders>
              <w:left w:val="single" w:sz="24" w:space="0" w:color="auto"/>
              <w:bottom w:val="single" w:sz="24" w:space="0" w:color="auto"/>
              <w:right w:val="single" w:sz="24" w:space="0" w:color="auto"/>
            </w:tcBorders>
          </w:tcPr>
          <w:p w14:paraId="6FED417C" w14:textId="77777777" w:rsidR="0023642D" w:rsidRPr="00343E47" w:rsidRDefault="0023642D" w:rsidP="00343E47">
            <w:pPr>
              <w:ind w:firstLine="29"/>
              <w:contextualSpacing/>
              <w:jc w:val="both"/>
              <w:rPr>
                <w:rFonts w:ascii="Arial Nova" w:eastAsia="Times New Roman" w:hAnsi="Arial Nova" w:cs="Times New Roman"/>
                <w:sz w:val="24"/>
                <w:szCs w:val="24"/>
                <w:lang w:eastAsia="pl-PL"/>
              </w:rPr>
            </w:pPr>
          </w:p>
        </w:tc>
      </w:tr>
      <w:tr w:rsidR="00247C17" w:rsidRPr="00343E47" w14:paraId="6BB55F7F" w14:textId="77777777" w:rsidTr="00423FC1">
        <w:trPr>
          <w:trHeight w:val="390"/>
        </w:trPr>
        <w:tc>
          <w:tcPr>
            <w:tcW w:w="2238" w:type="dxa"/>
            <w:vMerge w:val="restart"/>
            <w:tcBorders>
              <w:top w:val="single" w:sz="24" w:space="0" w:color="auto"/>
              <w:left w:val="single" w:sz="24" w:space="0" w:color="auto"/>
              <w:right w:val="single" w:sz="24" w:space="0" w:color="auto"/>
            </w:tcBorders>
            <w:shd w:val="clear" w:color="auto" w:fill="66FFFF"/>
          </w:tcPr>
          <w:p w14:paraId="2E2F2755" w14:textId="77777777" w:rsidR="00247C17" w:rsidRPr="00343E47" w:rsidRDefault="00247C17" w:rsidP="00022213">
            <w:pPr>
              <w:ind w:left="42" w:hanging="42"/>
              <w:contextualSpacing/>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Priorytet 2.3.</w:t>
            </w:r>
            <w:r w:rsidRPr="00343E47">
              <w:rPr>
                <w:rFonts w:ascii="Arial Nova" w:eastAsia="Times New Roman" w:hAnsi="Arial Nova" w:cs="Times New Roman"/>
                <w:sz w:val="24"/>
                <w:szCs w:val="24"/>
                <w:lang w:eastAsia="pl-PL"/>
              </w:rPr>
              <w:t xml:space="preserve"> Promowanie i wspieranie działań na rzecz zmniejszenia e- wykluczenia osób starszych oraz poprawy dostępności informacji</w:t>
            </w:r>
          </w:p>
        </w:tc>
        <w:tc>
          <w:tcPr>
            <w:tcW w:w="6379" w:type="dxa"/>
            <w:tcBorders>
              <w:top w:val="single" w:sz="24" w:space="0" w:color="auto"/>
              <w:left w:val="single" w:sz="24" w:space="0" w:color="auto"/>
              <w:right w:val="single" w:sz="24" w:space="0" w:color="auto"/>
            </w:tcBorders>
            <w:shd w:val="clear" w:color="auto" w:fill="auto"/>
            <w:vAlign w:val="center"/>
          </w:tcPr>
          <w:p w14:paraId="6204AC96" w14:textId="77777777" w:rsidR="00247C17" w:rsidRPr="00343E47" w:rsidRDefault="00247C17" w:rsidP="006B7696">
            <w:pPr>
              <w:ind w:left="42" w:hanging="42"/>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b/>
                <w:bCs/>
                <w:sz w:val="24"/>
                <w:szCs w:val="24"/>
                <w:lang w:eastAsia="pl-PL"/>
              </w:rPr>
              <w:t>K.2.3.1.</w:t>
            </w:r>
            <w:r w:rsidRPr="00343E47">
              <w:rPr>
                <w:rFonts w:ascii="Arial Nova" w:eastAsia="Times New Roman" w:hAnsi="Arial Nova" w:cs="Times New Roman"/>
                <w:sz w:val="24"/>
                <w:szCs w:val="24"/>
                <w:lang w:eastAsia="pl-PL"/>
              </w:rPr>
              <w:t xml:space="preserve"> podejmowanie działań na rzecz uczynienia bardziej przyjaznej dla seniorów przestrzeni wirtualnej i likwidowania niedostosowania skomplikowanych urządzeń i form komunikacji elektronicznej do potrzeb osób starszych np. samoobsługowych kas w sklepach, automatów sprzedających bilety komunikacji miejskiej itp.;</w:t>
            </w:r>
          </w:p>
        </w:tc>
        <w:tc>
          <w:tcPr>
            <w:tcW w:w="1839" w:type="dxa"/>
            <w:tcBorders>
              <w:top w:val="single" w:sz="24" w:space="0" w:color="auto"/>
            </w:tcBorders>
            <w:shd w:val="clear" w:color="auto" w:fill="auto"/>
          </w:tcPr>
          <w:p w14:paraId="685DE5FC" w14:textId="77777777" w:rsidR="00247C17" w:rsidRPr="00343E47" w:rsidRDefault="00247C17" w:rsidP="00343E47">
            <w:pPr>
              <w:ind w:left="42" w:hanging="42"/>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WDR</w:t>
            </w:r>
          </w:p>
          <w:p w14:paraId="754CD92C" w14:textId="77777777" w:rsidR="00247C17" w:rsidRPr="00343E47" w:rsidRDefault="00247C17" w:rsidP="00343E47">
            <w:pPr>
              <w:ind w:left="42" w:hanging="42"/>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sz w:val="24"/>
                <w:szCs w:val="24"/>
                <w:lang w:eastAsia="pl-PL"/>
              </w:rPr>
              <w:t>WOI</w:t>
            </w:r>
          </w:p>
        </w:tc>
        <w:tc>
          <w:tcPr>
            <w:tcW w:w="3548" w:type="dxa"/>
            <w:vMerge w:val="restart"/>
            <w:tcBorders>
              <w:top w:val="single" w:sz="24" w:space="0" w:color="auto"/>
              <w:left w:val="single" w:sz="24" w:space="0" w:color="auto"/>
              <w:right w:val="single" w:sz="24" w:space="0" w:color="auto"/>
            </w:tcBorders>
          </w:tcPr>
          <w:p w14:paraId="20346B04" w14:textId="77777777" w:rsidR="00686224" w:rsidRDefault="00686224" w:rsidP="00343E47">
            <w:pPr>
              <w:ind w:left="42" w:hanging="42"/>
              <w:contextualSpacing/>
              <w:jc w:val="both"/>
              <w:rPr>
                <w:rFonts w:ascii="Arial Nova" w:eastAsia="Times New Roman" w:hAnsi="Arial Nova" w:cs="Times New Roman"/>
                <w:b/>
                <w:bCs/>
                <w:sz w:val="24"/>
                <w:szCs w:val="24"/>
                <w:lang w:eastAsia="pl-PL"/>
              </w:rPr>
            </w:pPr>
          </w:p>
          <w:p w14:paraId="15FA4003" w14:textId="77777777" w:rsidR="00686224" w:rsidRDefault="00686224" w:rsidP="00343E47">
            <w:pPr>
              <w:ind w:left="42" w:hanging="42"/>
              <w:contextualSpacing/>
              <w:jc w:val="both"/>
              <w:rPr>
                <w:rFonts w:ascii="Arial Nova" w:eastAsia="Times New Roman" w:hAnsi="Arial Nova" w:cs="Times New Roman"/>
                <w:b/>
                <w:bCs/>
                <w:sz w:val="24"/>
                <w:szCs w:val="24"/>
                <w:lang w:eastAsia="pl-PL"/>
              </w:rPr>
            </w:pPr>
          </w:p>
          <w:p w14:paraId="3C767879" w14:textId="77777777" w:rsidR="00686224" w:rsidRDefault="00686224" w:rsidP="00343E47">
            <w:pPr>
              <w:ind w:left="42" w:hanging="42"/>
              <w:contextualSpacing/>
              <w:jc w:val="both"/>
              <w:rPr>
                <w:rFonts w:ascii="Arial Nova" w:eastAsia="Times New Roman" w:hAnsi="Arial Nova" w:cs="Times New Roman"/>
                <w:b/>
                <w:bCs/>
                <w:sz w:val="24"/>
                <w:szCs w:val="24"/>
                <w:lang w:eastAsia="pl-PL"/>
              </w:rPr>
            </w:pPr>
          </w:p>
          <w:p w14:paraId="27F89B71" w14:textId="77777777" w:rsidR="00247C17" w:rsidRDefault="00247C17" w:rsidP="00343E47">
            <w:pPr>
              <w:ind w:left="42" w:hanging="42"/>
              <w:contextualSpacing/>
              <w:jc w:val="both"/>
              <w:rPr>
                <w:rFonts w:ascii="Arial Nova" w:eastAsia="Times New Roman" w:hAnsi="Arial Nova" w:cs="Times New Roman"/>
                <w:b/>
                <w:bCs/>
                <w:sz w:val="24"/>
                <w:szCs w:val="24"/>
                <w:lang w:eastAsia="pl-PL"/>
              </w:rPr>
            </w:pPr>
            <w:r w:rsidRPr="009C644F">
              <w:rPr>
                <w:rFonts w:ascii="Arial Nova" w:eastAsia="Times New Roman" w:hAnsi="Arial Nova" w:cs="Times New Roman"/>
                <w:b/>
                <w:bCs/>
                <w:sz w:val="24"/>
                <w:szCs w:val="24"/>
                <w:lang w:eastAsia="pl-PL"/>
              </w:rPr>
              <w:t>Wskaźnik produktu</w:t>
            </w:r>
          </w:p>
          <w:p w14:paraId="076FFD98" w14:textId="77777777" w:rsidR="00247C17" w:rsidRDefault="00247C17" w:rsidP="00C536CC">
            <w:pPr>
              <w:pStyle w:val="Akapitzlist"/>
              <w:numPr>
                <w:ilvl w:val="0"/>
                <w:numId w:val="23"/>
              </w:numPr>
              <w:ind w:left="318" w:hanging="318"/>
              <w:rPr>
                <w:rFonts w:ascii="Arial Nova" w:eastAsia="Times New Roman" w:hAnsi="Arial Nova" w:cs="Times New Roman"/>
                <w:sz w:val="24"/>
                <w:szCs w:val="24"/>
                <w:lang w:eastAsia="pl-PL"/>
              </w:rPr>
            </w:pPr>
            <w:r w:rsidRPr="009C644F">
              <w:rPr>
                <w:rFonts w:ascii="Arial Nova" w:eastAsia="Times New Roman" w:hAnsi="Arial Nova" w:cs="Times New Roman"/>
                <w:sz w:val="24"/>
                <w:szCs w:val="24"/>
                <w:lang w:eastAsia="pl-PL"/>
              </w:rPr>
              <w:t xml:space="preserve">Liczba szkoleń dla osób </w:t>
            </w:r>
            <w:r w:rsidR="00423FC1">
              <w:rPr>
                <w:rFonts w:ascii="Arial Nova" w:eastAsia="Times New Roman" w:hAnsi="Arial Nova" w:cs="Times New Roman"/>
                <w:sz w:val="24"/>
                <w:szCs w:val="24"/>
                <w:lang w:eastAsia="pl-PL"/>
              </w:rPr>
              <w:br/>
            </w:r>
            <w:r w:rsidRPr="009C644F">
              <w:rPr>
                <w:rFonts w:ascii="Arial Nova" w:eastAsia="Times New Roman" w:hAnsi="Arial Nova" w:cs="Times New Roman"/>
                <w:sz w:val="24"/>
                <w:szCs w:val="24"/>
                <w:lang w:eastAsia="pl-PL"/>
              </w:rPr>
              <w:t>w wieku 65+  w danym roku</w:t>
            </w:r>
          </w:p>
          <w:p w14:paraId="6E6064E4" w14:textId="77777777" w:rsidR="00247C17" w:rsidRDefault="00247C17" w:rsidP="00C536CC">
            <w:pPr>
              <w:pStyle w:val="Akapitzlist"/>
              <w:numPr>
                <w:ilvl w:val="0"/>
                <w:numId w:val="18"/>
              </w:numPr>
              <w:ind w:left="318" w:hanging="318"/>
              <w:rPr>
                <w:rFonts w:ascii="Arial Nova" w:eastAsia="Times New Roman" w:hAnsi="Arial Nova" w:cs="Times New Roman"/>
                <w:sz w:val="24"/>
                <w:szCs w:val="24"/>
                <w:lang w:eastAsia="pl-PL"/>
              </w:rPr>
            </w:pPr>
            <w:r w:rsidRPr="00247C17">
              <w:rPr>
                <w:rFonts w:ascii="Arial Nova" w:eastAsia="Times New Roman" w:hAnsi="Arial Nova" w:cs="Times New Roman"/>
                <w:sz w:val="24"/>
                <w:szCs w:val="24"/>
                <w:lang w:eastAsia="pl-PL"/>
              </w:rPr>
              <w:t>Liczba kampanii promocyjnych w danym roku,</w:t>
            </w:r>
          </w:p>
          <w:p w14:paraId="030B7345" w14:textId="77777777" w:rsidR="00247C17" w:rsidRDefault="00247C17" w:rsidP="00C536CC">
            <w:pPr>
              <w:pStyle w:val="Akapitzlist"/>
              <w:numPr>
                <w:ilvl w:val="0"/>
                <w:numId w:val="18"/>
              </w:numPr>
              <w:ind w:left="318" w:hanging="318"/>
              <w:rPr>
                <w:rFonts w:ascii="Arial Nova" w:eastAsia="Times New Roman" w:hAnsi="Arial Nova" w:cs="Times New Roman"/>
                <w:sz w:val="24"/>
                <w:szCs w:val="24"/>
                <w:lang w:eastAsia="pl-PL"/>
              </w:rPr>
            </w:pPr>
            <w:r w:rsidRPr="00247C17">
              <w:rPr>
                <w:rFonts w:ascii="Arial Nova" w:eastAsia="Times New Roman" w:hAnsi="Arial Nova" w:cs="Times New Roman"/>
                <w:sz w:val="24"/>
                <w:szCs w:val="24"/>
                <w:lang w:eastAsia="pl-PL"/>
              </w:rPr>
              <w:t xml:space="preserve">Liczba publicznych punktów dostępu do Internetu </w:t>
            </w:r>
            <w:r w:rsidR="00423FC1">
              <w:rPr>
                <w:rFonts w:ascii="Arial Nova" w:eastAsia="Times New Roman" w:hAnsi="Arial Nova" w:cs="Times New Roman"/>
                <w:sz w:val="24"/>
                <w:szCs w:val="24"/>
                <w:lang w:eastAsia="pl-PL"/>
              </w:rPr>
              <w:br/>
            </w:r>
            <w:r w:rsidRPr="00247C17">
              <w:rPr>
                <w:rFonts w:ascii="Arial Nova" w:eastAsia="Times New Roman" w:hAnsi="Arial Nova" w:cs="Times New Roman"/>
                <w:sz w:val="24"/>
                <w:szCs w:val="24"/>
                <w:lang w:eastAsia="pl-PL"/>
              </w:rPr>
              <w:t>w każdej dzielnicy</w:t>
            </w:r>
          </w:p>
          <w:p w14:paraId="6951DC08" w14:textId="77777777" w:rsidR="00247C17" w:rsidRDefault="00247C17" w:rsidP="00C536CC">
            <w:pPr>
              <w:pStyle w:val="Akapitzlist"/>
              <w:numPr>
                <w:ilvl w:val="0"/>
                <w:numId w:val="18"/>
              </w:numPr>
              <w:ind w:left="318" w:hanging="318"/>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 xml:space="preserve">Liczba inicjatyw Młodzieżowej Rady </w:t>
            </w:r>
            <w:r w:rsidR="00E007D9">
              <w:rPr>
                <w:rFonts w:ascii="Arial Nova" w:eastAsia="Times New Roman" w:hAnsi="Arial Nova" w:cs="Times New Roman"/>
                <w:sz w:val="24"/>
                <w:szCs w:val="24"/>
                <w:lang w:eastAsia="pl-PL"/>
              </w:rPr>
              <w:t>na rzecz osób starszych</w:t>
            </w:r>
          </w:p>
          <w:p w14:paraId="04730112" w14:textId="77777777" w:rsidR="00E007D9" w:rsidRDefault="00E007D9" w:rsidP="00C536CC">
            <w:pPr>
              <w:pStyle w:val="Akapitzlist"/>
              <w:numPr>
                <w:ilvl w:val="0"/>
                <w:numId w:val="18"/>
              </w:numPr>
              <w:ind w:left="318" w:hanging="318"/>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Przygotowanie Informatora „Usługi dla seniorów”</w:t>
            </w:r>
          </w:p>
          <w:p w14:paraId="4AFCB1B5" w14:textId="77777777" w:rsidR="00247C17" w:rsidRDefault="00247C17" w:rsidP="00247C17">
            <w:pPr>
              <w:rPr>
                <w:rFonts w:ascii="Arial Nova" w:eastAsia="Times New Roman" w:hAnsi="Arial Nova" w:cs="Times New Roman"/>
                <w:sz w:val="24"/>
                <w:szCs w:val="24"/>
                <w:lang w:eastAsia="pl-PL"/>
              </w:rPr>
            </w:pPr>
          </w:p>
          <w:p w14:paraId="5B3A3FFF" w14:textId="77777777" w:rsidR="00247C17" w:rsidRDefault="00247C17" w:rsidP="00247C17">
            <w:pPr>
              <w:rPr>
                <w:rFonts w:ascii="Arial Nova" w:eastAsia="Times New Roman" w:hAnsi="Arial Nova" w:cs="Times New Roman"/>
                <w:sz w:val="24"/>
                <w:szCs w:val="24"/>
                <w:lang w:eastAsia="pl-PL"/>
              </w:rPr>
            </w:pPr>
          </w:p>
          <w:p w14:paraId="64B61245" w14:textId="77777777" w:rsidR="00247C17" w:rsidRDefault="00247C17" w:rsidP="00247C17">
            <w:pPr>
              <w:spacing w:line="276" w:lineRule="auto"/>
              <w:ind w:left="22"/>
              <w:contextualSpacing/>
              <w:rPr>
                <w:rFonts w:ascii="Arial Nova" w:eastAsia="Times New Roman" w:hAnsi="Arial Nova" w:cs="Times New Roman"/>
                <w:b/>
                <w:bCs/>
                <w:sz w:val="24"/>
                <w:szCs w:val="24"/>
                <w:lang w:eastAsia="pl-PL"/>
              </w:rPr>
            </w:pPr>
            <w:r w:rsidRPr="00451856">
              <w:rPr>
                <w:rFonts w:ascii="Arial Nova" w:eastAsia="Times New Roman" w:hAnsi="Arial Nova" w:cs="Times New Roman"/>
                <w:b/>
                <w:bCs/>
                <w:sz w:val="24"/>
                <w:szCs w:val="24"/>
                <w:lang w:eastAsia="pl-PL"/>
              </w:rPr>
              <w:t>Wskaźnik rezultatu</w:t>
            </w:r>
          </w:p>
          <w:p w14:paraId="37E7CBD7" w14:textId="77777777" w:rsidR="00247C17" w:rsidRDefault="00247C17" w:rsidP="00C536CC">
            <w:pPr>
              <w:pStyle w:val="Akapitzlist"/>
              <w:numPr>
                <w:ilvl w:val="0"/>
                <w:numId w:val="24"/>
              </w:numPr>
              <w:ind w:left="318" w:hanging="283"/>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Liczba osób uczestniczących w szkoleniu</w:t>
            </w:r>
          </w:p>
          <w:p w14:paraId="5283CABA" w14:textId="77777777" w:rsidR="00247C17" w:rsidRDefault="00247C17" w:rsidP="00C536CC">
            <w:pPr>
              <w:pStyle w:val="Akapitzlist"/>
              <w:numPr>
                <w:ilvl w:val="0"/>
                <w:numId w:val="24"/>
              </w:numPr>
              <w:ind w:left="318" w:hanging="283"/>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 xml:space="preserve">Liczba osób korzystających z publicznych punktów </w:t>
            </w:r>
            <w:r>
              <w:rPr>
                <w:rFonts w:ascii="Arial Nova" w:eastAsia="Times New Roman" w:hAnsi="Arial Nova" w:cs="Times New Roman"/>
                <w:sz w:val="24"/>
                <w:szCs w:val="24"/>
                <w:lang w:eastAsia="pl-PL"/>
              </w:rPr>
              <w:lastRenderedPageBreak/>
              <w:t xml:space="preserve">dostępu do </w:t>
            </w:r>
            <w:r w:rsidR="004573BD">
              <w:rPr>
                <w:rFonts w:ascii="Arial Nova" w:eastAsia="Times New Roman" w:hAnsi="Arial Nova" w:cs="Times New Roman"/>
                <w:sz w:val="24"/>
                <w:szCs w:val="24"/>
                <w:lang w:eastAsia="pl-PL"/>
              </w:rPr>
              <w:t>Internetu</w:t>
            </w:r>
          </w:p>
          <w:p w14:paraId="25051052" w14:textId="77777777" w:rsidR="00247C17" w:rsidRDefault="00E007D9" w:rsidP="00C536CC">
            <w:pPr>
              <w:pStyle w:val="Akapitzlist"/>
              <w:numPr>
                <w:ilvl w:val="0"/>
                <w:numId w:val="24"/>
              </w:numPr>
              <w:ind w:left="318" w:hanging="283"/>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 xml:space="preserve">Liczba osób starszych korzystających z pomocy młodego pokolenia </w:t>
            </w:r>
          </w:p>
          <w:p w14:paraId="4E4FEFF5" w14:textId="77777777" w:rsidR="00E007D9" w:rsidRPr="00247C17" w:rsidRDefault="00E007D9" w:rsidP="00C536CC">
            <w:pPr>
              <w:pStyle w:val="Akapitzlist"/>
              <w:numPr>
                <w:ilvl w:val="0"/>
                <w:numId w:val="24"/>
              </w:numPr>
              <w:ind w:left="318" w:hanging="283"/>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Liczba osób starszych korzystających z Informatora</w:t>
            </w:r>
          </w:p>
        </w:tc>
      </w:tr>
      <w:tr w:rsidR="00247C17" w:rsidRPr="00343E47" w14:paraId="2C13D896" w14:textId="77777777" w:rsidTr="00423FC1">
        <w:trPr>
          <w:trHeight w:val="387"/>
        </w:trPr>
        <w:tc>
          <w:tcPr>
            <w:tcW w:w="2238" w:type="dxa"/>
            <w:vMerge/>
            <w:tcBorders>
              <w:left w:val="single" w:sz="24" w:space="0" w:color="auto"/>
              <w:right w:val="single" w:sz="24" w:space="0" w:color="auto"/>
            </w:tcBorders>
            <w:shd w:val="clear" w:color="auto" w:fill="66FFFF"/>
          </w:tcPr>
          <w:p w14:paraId="281D6EA5" w14:textId="77777777" w:rsidR="00247C17" w:rsidRPr="00343E47" w:rsidRDefault="00247C17" w:rsidP="00343E47">
            <w:pPr>
              <w:ind w:left="42" w:hanging="42"/>
              <w:contextualSpacing/>
              <w:jc w:val="both"/>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shd w:val="clear" w:color="auto" w:fill="auto"/>
          </w:tcPr>
          <w:p w14:paraId="0C2A6BD0" w14:textId="77777777" w:rsidR="00247C17" w:rsidRPr="00343E47" w:rsidRDefault="00247C17" w:rsidP="006B7696">
            <w:pPr>
              <w:ind w:left="42" w:hanging="42"/>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K.2.3.2.</w:t>
            </w:r>
            <w:r w:rsidRPr="00343E47">
              <w:rPr>
                <w:rFonts w:ascii="Arial Nova" w:eastAsia="Times New Roman" w:hAnsi="Arial Nova" w:cs="Times New Roman"/>
                <w:sz w:val="24"/>
                <w:szCs w:val="24"/>
                <w:lang w:eastAsia="pl-PL"/>
              </w:rPr>
              <w:t xml:space="preserve"> wspieranie działania publicznych punktów dostępu do Internetu w domach kultury, bibliotekach, szkołach czy innych miejscach skupiających społeczności lokalne, szczególnie osoby starsze;</w:t>
            </w:r>
          </w:p>
        </w:tc>
        <w:tc>
          <w:tcPr>
            <w:tcW w:w="1839" w:type="dxa"/>
            <w:shd w:val="clear" w:color="auto" w:fill="auto"/>
          </w:tcPr>
          <w:p w14:paraId="5276C30F" w14:textId="77777777" w:rsidR="00247C17" w:rsidRPr="00343E47" w:rsidRDefault="00247C17" w:rsidP="00343E47">
            <w:pPr>
              <w:ind w:left="42" w:hanging="42"/>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WKP</w:t>
            </w:r>
          </w:p>
          <w:p w14:paraId="3125EEA4" w14:textId="77777777" w:rsidR="00247C17" w:rsidRPr="00343E47" w:rsidRDefault="00247C17" w:rsidP="00343E47">
            <w:pPr>
              <w:ind w:left="42" w:hanging="42"/>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WPS</w:t>
            </w:r>
          </w:p>
          <w:p w14:paraId="1740DB67" w14:textId="77777777" w:rsidR="00247C17" w:rsidRPr="00343E47" w:rsidRDefault="00247C17" w:rsidP="00343E47">
            <w:pPr>
              <w:ind w:left="42" w:hanging="42"/>
              <w:contextualSpacing/>
              <w:jc w:val="both"/>
              <w:rPr>
                <w:rFonts w:ascii="Arial Nova" w:eastAsia="Times New Roman" w:hAnsi="Arial Nova" w:cs="Times New Roman"/>
                <w:b/>
                <w:bCs/>
                <w:sz w:val="24"/>
                <w:szCs w:val="24"/>
                <w:lang w:eastAsia="pl-PL"/>
              </w:rPr>
            </w:pPr>
          </w:p>
        </w:tc>
        <w:tc>
          <w:tcPr>
            <w:tcW w:w="3548" w:type="dxa"/>
            <w:vMerge/>
            <w:tcBorders>
              <w:left w:val="single" w:sz="24" w:space="0" w:color="auto"/>
              <w:right w:val="single" w:sz="24" w:space="0" w:color="auto"/>
            </w:tcBorders>
          </w:tcPr>
          <w:p w14:paraId="2E2DBF62" w14:textId="77777777" w:rsidR="00247C17" w:rsidRPr="009C644F" w:rsidRDefault="00247C17" w:rsidP="00343E47">
            <w:pPr>
              <w:ind w:left="27" w:hanging="27"/>
              <w:contextualSpacing/>
              <w:jc w:val="both"/>
              <w:rPr>
                <w:rFonts w:ascii="Arial Nova" w:eastAsia="Times New Roman" w:hAnsi="Arial Nova" w:cs="Times New Roman"/>
                <w:sz w:val="24"/>
                <w:szCs w:val="24"/>
                <w:lang w:eastAsia="pl-PL"/>
              </w:rPr>
            </w:pPr>
          </w:p>
        </w:tc>
      </w:tr>
      <w:tr w:rsidR="00247C17" w:rsidRPr="00343E47" w14:paraId="241B065A" w14:textId="77777777" w:rsidTr="00423FC1">
        <w:trPr>
          <w:trHeight w:val="387"/>
        </w:trPr>
        <w:tc>
          <w:tcPr>
            <w:tcW w:w="2238" w:type="dxa"/>
            <w:vMerge/>
            <w:tcBorders>
              <w:left w:val="single" w:sz="24" w:space="0" w:color="auto"/>
              <w:right w:val="single" w:sz="24" w:space="0" w:color="auto"/>
            </w:tcBorders>
            <w:shd w:val="clear" w:color="auto" w:fill="66FFFF"/>
          </w:tcPr>
          <w:p w14:paraId="1068BEFF" w14:textId="77777777" w:rsidR="00247C17" w:rsidRPr="00343E47" w:rsidRDefault="00247C17" w:rsidP="00343E47">
            <w:pPr>
              <w:ind w:left="42" w:hanging="42"/>
              <w:contextualSpacing/>
              <w:jc w:val="both"/>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shd w:val="clear" w:color="auto" w:fill="auto"/>
            <w:vAlign w:val="center"/>
          </w:tcPr>
          <w:p w14:paraId="1D740193" w14:textId="77777777" w:rsidR="00247C17" w:rsidRPr="00343E47" w:rsidRDefault="00247C17" w:rsidP="006B7696">
            <w:pPr>
              <w:ind w:left="42" w:hanging="42"/>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K.2.3.3.</w:t>
            </w:r>
            <w:r w:rsidRPr="00343E47">
              <w:rPr>
                <w:rFonts w:ascii="Arial Nova" w:eastAsia="Times New Roman" w:hAnsi="Arial Nova" w:cs="Times New Roman"/>
                <w:sz w:val="24"/>
                <w:szCs w:val="24"/>
                <w:lang w:eastAsia="pl-PL"/>
              </w:rPr>
              <w:t xml:space="preserve"> poznawanie przyczyn autowykluczania się osób starszych ze świata nowych technologii oraz oferowanie bezpłatnych </w:t>
            </w:r>
            <w:r w:rsidR="001640E5" w:rsidRPr="00343E47">
              <w:rPr>
                <w:rFonts w:ascii="Arial Nova" w:eastAsia="Times New Roman" w:hAnsi="Arial Nova" w:cs="Times New Roman"/>
                <w:sz w:val="24"/>
                <w:szCs w:val="24"/>
                <w:lang w:eastAsia="pl-PL"/>
              </w:rPr>
              <w:t xml:space="preserve">szkoleń </w:t>
            </w:r>
            <w:r w:rsidRPr="00343E47">
              <w:rPr>
                <w:rFonts w:ascii="Arial Nova" w:eastAsia="Times New Roman" w:hAnsi="Arial Nova" w:cs="Times New Roman"/>
                <w:sz w:val="24"/>
                <w:szCs w:val="24"/>
                <w:lang w:eastAsia="pl-PL"/>
              </w:rPr>
              <w:t>dla osób starszych, które nie potrafią skorzystać z nowych technologii;</w:t>
            </w:r>
          </w:p>
        </w:tc>
        <w:tc>
          <w:tcPr>
            <w:tcW w:w="1839" w:type="dxa"/>
            <w:shd w:val="clear" w:color="auto" w:fill="auto"/>
          </w:tcPr>
          <w:p w14:paraId="066D1C14" w14:textId="77777777" w:rsidR="00247C17" w:rsidRPr="00343E47" w:rsidRDefault="00247C17" w:rsidP="00343E47">
            <w:pPr>
              <w:ind w:left="42" w:hanging="42"/>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 xml:space="preserve">Rada Seniorów </w:t>
            </w:r>
          </w:p>
          <w:p w14:paraId="22DADD2C" w14:textId="77777777" w:rsidR="00247C17" w:rsidRPr="004E528E" w:rsidRDefault="00247C17" w:rsidP="004E528E">
            <w:pPr>
              <w:ind w:left="42" w:hanging="42"/>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Placówki edukacyjne</w:t>
            </w:r>
            <w:r w:rsidR="004E528E" w:rsidRPr="00343E47">
              <w:rPr>
                <w:rFonts w:ascii="Arial Nova" w:eastAsia="Times New Roman" w:hAnsi="Arial Nova" w:cs="Times New Roman"/>
                <w:sz w:val="24"/>
                <w:szCs w:val="24"/>
                <w:lang w:eastAsia="pl-PL"/>
              </w:rPr>
              <w:t xml:space="preserve"> MOPS</w:t>
            </w:r>
          </w:p>
        </w:tc>
        <w:tc>
          <w:tcPr>
            <w:tcW w:w="3548" w:type="dxa"/>
            <w:vMerge/>
            <w:tcBorders>
              <w:left w:val="single" w:sz="24" w:space="0" w:color="auto"/>
              <w:right w:val="single" w:sz="24" w:space="0" w:color="auto"/>
            </w:tcBorders>
          </w:tcPr>
          <w:p w14:paraId="41639369" w14:textId="77777777" w:rsidR="00247C17" w:rsidRPr="00343E47" w:rsidRDefault="00247C17" w:rsidP="00343E47">
            <w:pPr>
              <w:ind w:left="27" w:hanging="27"/>
              <w:contextualSpacing/>
              <w:jc w:val="both"/>
              <w:rPr>
                <w:rFonts w:ascii="Arial Nova" w:eastAsia="Times New Roman" w:hAnsi="Arial Nova" w:cs="Times New Roman"/>
                <w:sz w:val="24"/>
                <w:szCs w:val="24"/>
                <w:lang w:eastAsia="pl-PL"/>
              </w:rPr>
            </w:pPr>
          </w:p>
        </w:tc>
      </w:tr>
      <w:tr w:rsidR="00247C17" w:rsidRPr="00343E47" w14:paraId="33B71DAE" w14:textId="77777777" w:rsidTr="00423FC1">
        <w:trPr>
          <w:trHeight w:val="387"/>
        </w:trPr>
        <w:tc>
          <w:tcPr>
            <w:tcW w:w="2238" w:type="dxa"/>
            <w:vMerge/>
            <w:tcBorders>
              <w:left w:val="single" w:sz="24" w:space="0" w:color="auto"/>
              <w:right w:val="single" w:sz="24" w:space="0" w:color="auto"/>
            </w:tcBorders>
            <w:shd w:val="clear" w:color="auto" w:fill="66FFFF"/>
          </w:tcPr>
          <w:p w14:paraId="3BCF710E" w14:textId="77777777" w:rsidR="00247C17" w:rsidRPr="00343E47" w:rsidRDefault="00247C17" w:rsidP="00343E47">
            <w:pPr>
              <w:ind w:left="42" w:hanging="42"/>
              <w:contextualSpacing/>
              <w:jc w:val="both"/>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shd w:val="clear" w:color="auto" w:fill="auto"/>
            <w:vAlign w:val="center"/>
          </w:tcPr>
          <w:p w14:paraId="2030EF12" w14:textId="77777777" w:rsidR="00247C17" w:rsidRPr="00343E47" w:rsidRDefault="00247C17" w:rsidP="006B7696">
            <w:pPr>
              <w:ind w:left="42" w:hanging="42"/>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K.2.3.4.</w:t>
            </w:r>
            <w:r w:rsidRPr="00343E47">
              <w:rPr>
                <w:rFonts w:ascii="Arial Nova" w:eastAsia="Times New Roman" w:hAnsi="Arial Nova" w:cs="Times New Roman"/>
                <w:sz w:val="24"/>
                <w:szCs w:val="24"/>
                <w:lang w:eastAsia="pl-PL"/>
              </w:rPr>
              <w:t xml:space="preserve"> inicjowanie działań przeciw </w:t>
            </w:r>
            <w:r w:rsidR="00E007D9">
              <w:rPr>
                <w:rFonts w:ascii="Arial Nova" w:eastAsia="Times New Roman" w:hAnsi="Arial Nova" w:cs="Times New Roman"/>
                <w:sz w:val="24"/>
                <w:szCs w:val="24"/>
                <w:lang w:eastAsia="pl-PL"/>
              </w:rPr>
              <w:t>e-</w:t>
            </w:r>
            <w:r w:rsidRPr="00343E47">
              <w:rPr>
                <w:rFonts w:ascii="Arial Nova" w:eastAsia="Times New Roman" w:hAnsi="Arial Nova" w:cs="Times New Roman"/>
                <w:sz w:val="24"/>
                <w:szCs w:val="24"/>
                <w:lang w:eastAsia="pl-PL"/>
              </w:rPr>
              <w:t>wykluczeniu osób starszych poprzez wdrożenia współpracy międzypokoleniowej;</w:t>
            </w:r>
          </w:p>
        </w:tc>
        <w:tc>
          <w:tcPr>
            <w:tcW w:w="1839" w:type="dxa"/>
            <w:tcBorders>
              <w:bottom w:val="single" w:sz="4" w:space="0" w:color="auto"/>
            </w:tcBorders>
            <w:shd w:val="clear" w:color="auto" w:fill="auto"/>
            <w:vAlign w:val="center"/>
          </w:tcPr>
          <w:p w14:paraId="105035DF" w14:textId="77777777" w:rsidR="00247C17" w:rsidRPr="00343E47" w:rsidRDefault="00247C17" w:rsidP="00343E47">
            <w:pPr>
              <w:ind w:left="42" w:hanging="42"/>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 xml:space="preserve">Rada Seniorów </w:t>
            </w:r>
          </w:p>
          <w:p w14:paraId="702F658E" w14:textId="77777777" w:rsidR="00247C17" w:rsidRPr="00343E47" w:rsidRDefault="00247C17" w:rsidP="00343E47">
            <w:pPr>
              <w:ind w:left="42" w:hanging="42"/>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Młodzieżowa Rada Miasta</w:t>
            </w:r>
          </w:p>
          <w:p w14:paraId="6557E59B" w14:textId="77777777" w:rsidR="00247C17" w:rsidRPr="00343E47" w:rsidRDefault="00247C17" w:rsidP="00343E47">
            <w:pPr>
              <w:ind w:left="42" w:hanging="42"/>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MOPS</w:t>
            </w:r>
          </w:p>
          <w:p w14:paraId="7810503C" w14:textId="77777777" w:rsidR="00247C17" w:rsidRPr="00343E47" w:rsidRDefault="00247C17" w:rsidP="00343E47">
            <w:pPr>
              <w:ind w:left="42" w:hanging="42"/>
              <w:contextualSpacing/>
              <w:rPr>
                <w:rFonts w:ascii="Arial Nova" w:eastAsia="Times New Roman" w:hAnsi="Arial Nova" w:cs="Times New Roman"/>
                <w:b/>
                <w:bCs/>
                <w:sz w:val="24"/>
                <w:szCs w:val="24"/>
                <w:lang w:eastAsia="pl-PL"/>
              </w:rPr>
            </w:pPr>
            <w:r w:rsidRPr="00343E47">
              <w:rPr>
                <w:rFonts w:ascii="Arial Nova" w:eastAsia="Times New Roman" w:hAnsi="Arial Nova" w:cs="Times New Roman"/>
                <w:sz w:val="24"/>
                <w:szCs w:val="24"/>
                <w:lang w:eastAsia="pl-PL"/>
              </w:rPr>
              <w:t>NGO’s</w:t>
            </w:r>
          </w:p>
        </w:tc>
        <w:tc>
          <w:tcPr>
            <w:tcW w:w="3548" w:type="dxa"/>
            <w:vMerge/>
            <w:tcBorders>
              <w:left w:val="single" w:sz="24" w:space="0" w:color="auto"/>
              <w:right w:val="single" w:sz="24" w:space="0" w:color="auto"/>
            </w:tcBorders>
          </w:tcPr>
          <w:p w14:paraId="24E30157" w14:textId="77777777" w:rsidR="00247C17" w:rsidRPr="00343E47" w:rsidRDefault="00247C17" w:rsidP="00343E47">
            <w:pPr>
              <w:ind w:left="42" w:hanging="42"/>
              <w:contextualSpacing/>
              <w:jc w:val="both"/>
              <w:rPr>
                <w:rFonts w:ascii="Arial Nova" w:eastAsia="Times New Roman" w:hAnsi="Arial Nova" w:cs="Times New Roman"/>
                <w:sz w:val="24"/>
                <w:szCs w:val="24"/>
                <w:lang w:eastAsia="pl-PL"/>
              </w:rPr>
            </w:pPr>
          </w:p>
        </w:tc>
      </w:tr>
      <w:tr w:rsidR="00247C17" w:rsidRPr="00343E47" w14:paraId="5AB58B94" w14:textId="77777777" w:rsidTr="00423FC1">
        <w:trPr>
          <w:trHeight w:val="387"/>
        </w:trPr>
        <w:tc>
          <w:tcPr>
            <w:tcW w:w="2238" w:type="dxa"/>
            <w:vMerge/>
            <w:tcBorders>
              <w:left w:val="single" w:sz="24" w:space="0" w:color="auto"/>
              <w:right w:val="single" w:sz="24" w:space="0" w:color="auto"/>
            </w:tcBorders>
            <w:shd w:val="clear" w:color="auto" w:fill="66FFFF"/>
          </w:tcPr>
          <w:p w14:paraId="12FA6319" w14:textId="77777777" w:rsidR="00247C17" w:rsidRPr="00343E47" w:rsidRDefault="00247C17" w:rsidP="00343E47">
            <w:pPr>
              <w:ind w:left="42" w:hanging="42"/>
              <w:contextualSpacing/>
              <w:jc w:val="both"/>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shd w:val="clear" w:color="auto" w:fill="auto"/>
            <w:vAlign w:val="center"/>
          </w:tcPr>
          <w:p w14:paraId="2AB8631E" w14:textId="77777777" w:rsidR="00247C17" w:rsidRPr="00343E47" w:rsidRDefault="00247C17" w:rsidP="006B7696">
            <w:pPr>
              <w:ind w:left="42" w:hanging="42"/>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K.2.3.5.</w:t>
            </w:r>
            <w:r w:rsidRPr="00343E47">
              <w:rPr>
                <w:rFonts w:ascii="Arial Nova" w:eastAsia="Times New Roman" w:hAnsi="Arial Nova" w:cs="Times New Roman"/>
                <w:sz w:val="24"/>
                <w:szCs w:val="24"/>
                <w:lang w:eastAsia="pl-PL"/>
              </w:rPr>
              <w:t xml:space="preserve"> opracowanie czytelnego systemu przepływu </w:t>
            </w:r>
            <w:r w:rsidR="00423FC1">
              <w:rPr>
                <w:rFonts w:ascii="Arial Nova" w:eastAsia="Times New Roman" w:hAnsi="Arial Nova" w:cs="Times New Roman"/>
                <w:sz w:val="24"/>
                <w:szCs w:val="24"/>
                <w:lang w:eastAsia="pl-PL"/>
              </w:rPr>
              <w:br/>
            </w:r>
            <w:r w:rsidRPr="00343E47">
              <w:rPr>
                <w:rFonts w:ascii="Arial Nova" w:eastAsia="Times New Roman" w:hAnsi="Arial Nova" w:cs="Times New Roman"/>
                <w:sz w:val="24"/>
                <w:szCs w:val="24"/>
                <w:lang w:eastAsia="pl-PL"/>
              </w:rPr>
              <w:t>i wymiany informacji przydatnych osobom starszym obejmujących zarówno działania wobec samych seniorów, jak i działania wobec podmiotów uczestniczących w kreowaniu i realizacji polityki senioralnej;</w:t>
            </w:r>
          </w:p>
        </w:tc>
        <w:tc>
          <w:tcPr>
            <w:tcW w:w="1839" w:type="dxa"/>
            <w:shd w:val="clear" w:color="auto" w:fill="auto"/>
          </w:tcPr>
          <w:p w14:paraId="7EBF2FBD" w14:textId="77777777" w:rsidR="00247C17" w:rsidRPr="00343E47" w:rsidRDefault="004E528E" w:rsidP="00343E47">
            <w:pPr>
              <w:ind w:left="42" w:hanging="42"/>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 xml:space="preserve">Rada Seniorów </w:t>
            </w:r>
            <w:r w:rsidR="00247C17" w:rsidRPr="00343E47">
              <w:rPr>
                <w:rFonts w:ascii="Arial Nova" w:eastAsia="Times New Roman" w:hAnsi="Arial Nova" w:cs="Times New Roman"/>
                <w:sz w:val="24"/>
                <w:szCs w:val="24"/>
                <w:lang w:eastAsia="pl-PL"/>
              </w:rPr>
              <w:t>WPS</w:t>
            </w:r>
          </w:p>
          <w:p w14:paraId="07976E8F" w14:textId="77777777" w:rsidR="00247C17" w:rsidRPr="00343E47" w:rsidRDefault="00247C17" w:rsidP="004E528E">
            <w:pPr>
              <w:ind w:left="42" w:hanging="42"/>
              <w:contextualSpacing/>
              <w:jc w:val="both"/>
              <w:rPr>
                <w:rFonts w:ascii="Arial Nova" w:eastAsia="Times New Roman" w:hAnsi="Arial Nova" w:cs="Times New Roman"/>
                <w:b/>
                <w:bCs/>
                <w:sz w:val="24"/>
                <w:szCs w:val="24"/>
                <w:lang w:eastAsia="pl-PL"/>
              </w:rPr>
            </w:pPr>
          </w:p>
        </w:tc>
        <w:tc>
          <w:tcPr>
            <w:tcW w:w="3548" w:type="dxa"/>
            <w:vMerge/>
            <w:tcBorders>
              <w:left w:val="single" w:sz="24" w:space="0" w:color="auto"/>
              <w:right w:val="single" w:sz="24" w:space="0" w:color="auto"/>
            </w:tcBorders>
          </w:tcPr>
          <w:p w14:paraId="57791207" w14:textId="77777777" w:rsidR="00247C17" w:rsidRPr="00343E47" w:rsidRDefault="00247C17" w:rsidP="00343E47">
            <w:pPr>
              <w:ind w:left="42" w:hanging="42"/>
              <w:contextualSpacing/>
              <w:jc w:val="both"/>
              <w:rPr>
                <w:rFonts w:ascii="Arial Nova" w:eastAsia="Times New Roman" w:hAnsi="Arial Nova" w:cs="Times New Roman"/>
                <w:sz w:val="24"/>
                <w:szCs w:val="24"/>
                <w:lang w:eastAsia="pl-PL"/>
              </w:rPr>
            </w:pPr>
          </w:p>
        </w:tc>
      </w:tr>
      <w:tr w:rsidR="00247C17" w:rsidRPr="00343E47" w14:paraId="03195D47" w14:textId="77777777" w:rsidTr="00423FC1">
        <w:trPr>
          <w:trHeight w:val="387"/>
        </w:trPr>
        <w:tc>
          <w:tcPr>
            <w:tcW w:w="2238" w:type="dxa"/>
            <w:vMerge/>
            <w:tcBorders>
              <w:left w:val="single" w:sz="24" w:space="0" w:color="auto"/>
              <w:bottom w:val="single" w:sz="24" w:space="0" w:color="auto"/>
              <w:right w:val="single" w:sz="24" w:space="0" w:color="auto"/>
            </w:tcBorders>
            <w:shd w:val="clear" w:color="auto" w:fill="66FFFF"/>
          </w:tcPr>
          <w:p w14:paraId="01B8A255" w14:textId="77777777" w:rsidR="00247C17" w:rsidRPr="00343E47" w:rsidRDefault="00247C17" w:rsidP="00343E47">
            <w:pPr>
              <w:ind w:left="42" w:hanging="42"/>
              <w:contextualSpacing/>
              <w:jc w:val="both"/>
              <w:rPr>
                <w:rFonts w:ascii="Arial Nova" w:eastAsia="Times New Roman" w:hAnsi="Arial Nova" w:cs="Times New Roman"/>
                <w:b/>
                <w:bCs/>
                <w:sz w:val="24"/>
                <w:szCs w:val="24"/>
                <w:lang w:eastAsia="pl-PL"/>
              </w:rPr>
            </w:pPr>
          </w:p>
        </w:tc>
        <w:tc>
          <w:tcPr>
            <w:tcW w:w="6379" w:type="dxa"/>
            <w:tcBorders>
              <w:left w:val="single" w:sz="24" w:space="0" w:color="auto"/>
              <w:bottom w:val="single" w:sz="24" w:space="0" w:color="auto"/>
              <w:right w:val="single" w:sz="24" w:space="0" w:color="auto"/>
            </w:tcBorders>
            <w:shd w:val="clear" w:color="auto" w:fill="auto"/>
            <w:vAlign w:val="center"/>
          </w:tcPr>
          <w:p w14:paraId="23384A22" w14:textId="77777777" w:rsidR="00247C17" w:rsidRPr="00343E47" w:rsidRDefault="00247C17" w:rsidP="006B7696">
            <w:pPr>
              <w:ind w:left="42" w:hanging="42"/>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K.2.3.6.</w:t>
            </w:r>
            <w:r w:rsidRPr="00343E47">
              <w:rPr>
                <w:rFonts w:ascii="Arial Nova" w:eastAsia="Times New Roman" w:hAnsi="Arial Nova" w:cs="Times New Roman"/>
                <w:sz w:val="24"/>
                <w:szCs w:val="24"/>
                <w:lang w:eastAsia="pl-PL"/>
              </w:rPr>
              <w:t xml:space="preserve"> opracowanie </w:t>
            </w:r>
            <w:r w:rsidRPr="00343E47">
              <w:rPr>
                <w:rFonts w:ascii="Arial Nova" w:eastAsia="Times New Roman" w:hAnsi="Arial Nova" w:cs="Times New Roman"/>
                <w:bCs/>
                <w:sz w:val="24"/>
                <w:szCs w:val="24"/>
                <w:lang w:eastAsia="pl-PL"/>
              </w:rPr>
              <w:t xml:space="preserve">Informatora „Usługi dla seniorów”, który ma za zadanie ułatwić znalezienie informacji </w:t>
            </w:r>
            <w:r w:rsidR="00423FC1">
              <w:rPr>
                <w:rFonts w:ascii="Arial Nova" w:eastAsia="Times New Roman" w:hAnsi="Arial Nova" w:cs="Times New Roman"/>
                <w:bCs/>
                <w:sz w:val="24"/>
                <w:szCs w:val="24"/>
                <w:lang w:eastAsia="pl-PL"/>
              </w:rPr>
              <w:br/>
            </w:r>
            <w:r w:rsidRPr="00343E47">
              <w:rPr>
                <w:rFonts w:ascii="Arial Nova" w:eastAsia="Times New Roman" w:hAnsi="Arial Nova" w:cs="Times New Roman"/>
                <w:bCs/>
                <w:sz w:val="24"/>
                <w:szCs w:val="24"/>
                <w:lang w:eastAsia="pl-PL"/>
              </w:rPr>
              <w:t xml:space="preserve">o konkretnej firmie, instytucji czy placówce usługowej </w:t>
            </w:r>
            <w:r w:rsidR="00423FC1">
              <w:rPr>
                <w:rFonts w:ascii="Arial Nova" w:eastAsia="Times New Roman" w:hAnsi="Arial Nova" w:cs="Times New Roman"/>
                <w:bCs/>
                <w:sz w:val="24"/>
                <w:szCs w:val="24"/>
                <w:lang w:eastAsia="pl-PL"/>
              </w:rPr>
              <w:br/>
            </w:r>
            <w:r w:rsidRPr="00343E47">
              <w:rPr>
                <w:rFonts w:ascii="Arial Nova" w:eastAsia="Times New Roman" w:hAnsi="Arial Nova" w:cs="Times New Roman"/>
                <w:bCs/>
                <w:sz w:val="24"/>
                <w:szCs w:val="24"/>
                <w:lang w:eastAsia="pl-PL"/>
              </w:rPr>
              <w:t>a równocześnie stanowi wspieranie lokalnych firm działających na terenie miasta.</w:t>
            </w:r>
          </w:p>
        </w:tc>
        <w:tc>
          <w:tcPr>
            <w:tcW w:w="1839" w:type="dxa"/>
            <w:tcBorders>
              <w:bottom w:val="single" w:sz="24" w:space="0" w:color="auto"/>
            </w:tcBorders>
            <w:shd w:val="clear" w:color="auto" w:fill="auto"/>
          </w:tcPr>
          <w:p w14:paraId="4180B71F" w14:textId="77777777" w:rsidR="00247C17" w:rsidRDefault="00247C17" w:rsidP="00343E47">
            <w:pPr>
              <w:ind w:left="42" w:hanging="42"/>
              <w:contextualSpacing/>
              <w:jc w:val="both"/>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UM</w:t>
            </w:r>
          </w:p>
          <w:p w14:paraId="01FDF6A8" w14:textId="77777777" w:rsidR="00247C17" w:rsidRPr="00343E47" w:rsidRDefault="00247C17" w:rsidP="00343E47">
            <w:pPr>
              <w:ind w:left="42" w:hanging="42"/>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WPS,</w:t>
            </w:r>
          </w:p>
          <w:p w14:paraId="06EC4F12" w14:textId="77777777" w:rsidR="00247C17" w:rsidRPr="00343E47" w:rsidRDefault="00247C17" w:rsidP="00343E47">
            <w:pPr>
              <w:ind w:left="42" w:hanging="42"/>
              <w:contextualSpacing/>
              <w:jc w:val="both"/>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WRP</w:t>
            </w:r>
          </w:p>
          <w:p w14:paraId="32A21652" w14:textId="77777777" w:rsidR="00247C17" w:rsidRPr="00343E47" w:rsidRDefault="00247C17" w:rsidP="00343E47">
            <w:pPr>
              <w:ind w:left="42" w:hanging="42"/>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sz w:val="24"/>
                <w:szCs w:val="24"/>
                <w:lang w:eastAsia="pl-PL"/>
              </w:rPr>
              <w:t xml:space="preserve">Rada Seniorów </w:t>
            </w:r>
          </w:p>
        </w:tc>
        <w:tc>
          <w:tcPr>
            <w:tcW w:w="3548" w:type="dxa"/>
            <w:vMerge/>
            <w:tcBorders>
              <w:left w:val="single" w:sz="24" w:space="0" w:color="auto"/>
              <w:bottom w:val="single" w:sz="24" w:space="0" w:color="auto"/>
              <w:right w:val="single" w:sz="24" w:space="0" w:color="auto"/>
            </w:tcBorders>
          </w:tcPr>
          <w:p w14:paraId="0F3F1BC7" w14:textId="77777777" w:rsidR="00247C17" w:rsidRPr="00343E47" w:rsidRDefault="00247C17" w:rsidP="00343E47">
            <w:pPr>
              <w:ind w:left="42" w:hanging="42"/>
              <w:contextualSpacing/>
              <w:jc w:val="both"/>
              <w:rPr>
                <w:rFonts w:ascii="Arial Nova" w:eastAsia="Times New Roman" w:hAnsi="Arial Nova" w:cs="Times New Roman"/>
                <w:sz w:val="24"/>
                <w:szCs w:val="24"/>
                <w:lang w:eastAsia="pl-PL"/>
              </w:rPr>
            </w:pPr>
          </w:p>
        </w:tc>
      </w:tr>
    </w:tbl>
    <w:p w14:paraId="7F1C1C8E" w14:textId="77777777" w:rsidR="00343E47" w:rsidRDefault="00343E47" w:rsidP="00343E47">
      <w:pPr>
        <w:spacing w:after="0" w:line="240" w:lineRule="auto"/>
        <w:rPr>
          <w:rFonts w:ascii="Times New Roman" w:eastAsia="Times New Roman" w:hAnsi="Times New Roman" w:cs="Times New Roman"/>
          <w:sz w:val="24"/>
          <w:szCs w:val="24"/>
          <w:lang w:eastAsia="pl-PL"/>
        </w:rPr>
      </w:pPr>
    </w:p>
    <w:p w14:paraId="07E3D685" w14:textId="04CBB9FA" w:rsidR="000D09FD" w:rsidRDefault="000D09FD" w:rsidP="00343E47">
      <w:pPr>
        <w:spacing w:after="0" w:line="240" w:lineRule="auto"/>
        <w:rPr>
          <w:rFonts w:ascii="Times New Roman" w:eastAsia="Times New Roman" w:hAnsi="Times New Roman" w:cs="Times New Roman"/>
          <w:sz w:val="24"/>
          <w:szCs w:val="24"/>
          <w:lang w:eastAsia="pl-PL"/>
        </w:rPr>
      </w:pPr>
    </w:p>
    <w:p w14:paraId="16AA588E" w14:textId="201403EC" w:rsidR="006B7696" w:rsidRDefault="006B7696" w:rsidP="00343E47">
      <w:pPr>
        <w:spacing w:after="0" w:line="240" w:lineRule="auto"/>
        <w:rPr>
          <w:rFonts w:ascii="Times New Roman" w:eastAsia="Times New Roman" w:hAnsi="Times New Roman" w:cs="Times New Roman"/>
          <w:sz w:val="24"/>
          <w:szCs w:val="24"/>
          <w:lang w:eastAsia="pl-PL"/>
        </w:rPr>
      </w:pPr>
    </w:p>
    <w:p w14:paraId="3AE74163" w14:textId="54C445D6" w:rsidR="006B7696" w:rsidRDefault="006B7696" w:rsidP="00343E47">
      <w:pPr>
        <w:spacing w:after="0" w:line="240" w:lineRule="auto"/>
        <w:rPr>
          <w:rFonts w:ascii="Times New Roman" w:eastAsia="Times New Roman" w:hAnsi="Times New Roman" w:cs="Times New Roman"/>
          <w:sz w:val="24"/>
          <w:szCs w:val="24"/>
          <w:lang w:eastAsia="pl-PL"/>
        </w:rPr>
      </w:pPr>
    </w:p>
    <w:p w14:paraId="08B7F88A" w14:textId="14C678CA" w:rsidR="006B7696" w:rsidRDefault="006B7696" w:rsidP="00343E47">
      <w:pPr>
        <w:spacing w:after="0" w:line="240" w:lineRule="auto"/>
        <w:rPr>
          <w:rFonts w:ascii="Times New Roman" w:eastAsia="Times New Roman" w:hAnsi="Times New Roman" w:cs="Times New Roman"/>
          <w:sz w:val="24"/>
          <w:szCs w:val="24"/>
          <w:lang w:eastAsia="pl-PL"/>
        </w:rPr>
      </w:pPr>
    </w:p>
    <w:p w14:paraId="1D1488C5" w14:textId="37CFA790" w:rsidR="006B7696" w:rsidRDefault="006B7696" w:rsidP="00343E47">
      <w:pPr>
        <w:spacing w:after="0" w:line="240" w:lineRule="auto"/>
        <w:rPr>
          <w:rFonts w:ascii="Times New Roman" w:eastAsia="Times New Roman" w:hAnsi="Times New Roman" w:cs="Times New Roman"/>
          <w:sz w:val="24"/>
          <w:szCs w:val="24"/>
          <w:lang w:eastAsia="pl-PL"/>
        </w:rPr>
      </w:pPr>
    </w:p>
    <w:p w14:paraId="345C096B" w14:textId="49E219FF" w:rsidR="006B7696" w:rsidRDefault="006B7696" w:rsidP="00343E47">
      <w:pPr>
        <w:spacing w:after="0" w:line="240" w:lineRule="auto"/>
        <w:rPr>
          <w:rFonts w:ascii="Times New Roman" w:eastAsia="Times New Roman" w:hAnsi="Times New Roman" w:cs="Times New Roman"/>
          <w:sz w:val="24"/>
          <w:szCs w:val="24"/>
          <w:lang w:eastAsia="pl-PL"/>
        </w:rPr>
      </w:pPr>
    </w:p>
    <w:p w14:paraId="020C3A76" w14:textId="2A2B66C8" w:rsidR="006B7696" w:rsidRDefault="006B7696" w:rsidP="00343E47">
      <w:pPr>
        <w:spacing w:after="0" w:line="240" w:lineRule="auto"/>
        <w:rPr>
          <w:rFonts w:ascii="Times New Roman" w:eastAsia="Times New Roman" w:hAnsi="Times New Roman" w:cs="Times New Roman"/>
          <w:sz w:val="24"/>
          <w:szCs w:val="24"/>
          <w:lang w:eastAsia="pl-PL"/>
        </w:rPr>
      </w:pPr>
    </w:p>
    <w:p w14:paraId="5E12DD0D" w14:textId="14B716C3" w:rsidR="006B7696" w:rsidRDefault="006B7696" w:rsidP="00343E47">
      <w:pPr>
        <w:spacing w:after="0" w:line="240" w:lineRule="auto"/>
        <w:rPr>
          <w:rFonts w:ascii="Times New Roman" w:eastAsia="Times New Roman" w:hAnsi="Times New Roman" w:cs="Times New Roman"/>
          <w:sz w:val="24"/>
          <w:szCs w:val="24"/>
          <w:lang w:eastAsia="pl-PL"/>
        </w:rPr>
      </w:pPr>
    </w:p>
    <w:p w14:paraId="4EF104EA" w14:textId="0F566931" w:rsidR="006B7696" w:rsidRDefault="006B7696" w:rsidP="00343E47">
      <w:pPr>
        <w:spacing w:after="0" w:line="240" w:lineRule="auto"/>
        <w:rPr>
          <w:rFonts w:ascii="Times New Roman" w:eastAsia="Times New Roman" w:hAnsi="Times New Roman" w:cs="Times New Roman"/>
          <w:sz w:val="24"/>
          <w:szCs w:val="24"/>
          <w:lang w:eastAsia="pl-PL"/>
        </w:rPr>
      </w:pPr>
    </w:p>
    <w:p w14:paraId="010E2AA9" w14:textId="17874F2B" w:rsidR="006B7696" w:rsidRDefault="006B7696" w:rsidP="00343E47">
      <w:pPr>
        <w:spacing w:after="0" w:line="240" w:lineRule="auto"/>
        <w:rPr>
          <w:rFonts w:ascii="Times New Roman" w:eastAsia="Times New Roman" w:hAnsi="Times New Roman" w:cs="Times New Roman"/>
          <w:sz w:val="24"/>
          <w:szCs w:val="24"/>
          <w:lang w:eastAsia="pl-PL"/>
        </w:rPr>
      </w:pPr>
    </w:p>
    <w:p w14:paraId="3CF4D9D2" w14:textId="18553149" w:rsidR="006B7696" w:rsidRDefault="006B7696" w:rsidP="00343E47">
      <w:pPr>
        <w:spacing w:after="0" w:line="240" w:lineRule="auto"/>
        <w:rPr>
          <w:rFonts w:ascii="Times New Roman" w:eastAsia="Times New Roman" w:hAnsi="Times New Roman" w:cs="Times New Roman"/>
          <w:sz w:val="24"/>
          <w:szCs w:val="24"/>
          <w:lang w:eastAsia="pl-PL"/>
        </w:rPr>
      </w:pPr>
    </w:p>
    <w:p w14:paraId="17506D2D" w14:textId="03791EE8" w:rsidR="006B7696" w:rsidRDefault="006B7696" w:rsidP="00343E47">
      <w:pPr>
        <w:spacing w:after="0" w:line="240" w:lineRule="auto"/>
        <w:rPr>
          <w:rFonts w:ascii="Times New Roman" w:eastAsia="Times New Roman" w:hAnsi="Times New Roman" w:cs="Times New Roman"/>
          <w:sz w:val="24"/>
          <w:szCs w:val="24"/>
          <w:lang w:eastAsia="pl-PL"/>
        </w:rPr>
      </w:pPr>
    </w:p>
    <w:p w14:paraId="58A36FAA" w14:textId="10FFAE3E" w:rsidR="006B7696" w:rsidRDefault="006B7696" w:rsidP="00343E47">
      <w:pPr>
        <w:spacing w:after="0" w:line="240" w:lineRule="auto"/>
        <w:rPr>
          <w:rFonts w:ascii="Times New Roman" w:eastAsia="Times New Roman" w:hAnsi="Times New Roman" w:cs="Times New Roman"/>
          <w:sz w:val="24"/>
          <w:szCs w:val="24"/>
          <w:lang w:eastAsia="pl-PL"/>
        </w:rPr>
      </w:pPr>
    </w:p>
    <w:p w14:paraId="3BCC4010" w14:textId="25C280DA" w:rsidR="006B7696" w:rsidRDefault="006B7696" w:rsidP="00343E47">
      <w:pPr>
        <w:spacing w:after="0" w:line="240" w:lineRule="auto"/>
        <w:rPr>
          <w:rFonts w:ascii="Times New Roman" w:eastAsia="Times New Roman" w:hAnsi="Times New Roman" w:cs="Times New Roman"/>
          <w:sz w:val="24"/>
          <w:szCs w:val="24"/>
          <w:lang w:eastAsia="pl-PL"/>
        </w:rPr>
      </w:pPr>
    </w:p>
    <w:p w14:paraId="31D5F946" w14:textId="78C8B03E" w:rsidR="006B7696" w:rsidRDefault="006B7696" w:rsidP="00343E47">
      <w:pPr>
        <w:spacing w:after="0" w:line="240" w:lineRule="auto"/>
        <w:rPr>
          <w:rFonts w:ascii="Times New Roman" w:eastAsia="Times New Roman" w:hAnsi="Times New Roman" w:cs="Times New Roman"/>
          <w:sz w:val="24"/>
          <w:szCs w:val="24"/>
          <w:lang w:eastAsia="pl-PL"/>
        </w:rPr>
      </w:pPr>
    </w:p>
    <w:p w14:paraId="461E351B" w14:textId="0FE82CF2" w:rsidR="006B7696" w:rsidRDefault="006B7696" w:rsidP="00343E47">
      <w:pPr>
        <w:spacing w:after="0" w:line="240" w:lineRule="auto"/>
        <w:rPr>
          <w:rFonts w:ascii="Times New Roman" w:eastAsia="Times New Roman" w:hAnsi="Times New Roman" w:cs="Times New Roman"/>
          <w:sz w:val="24"/>
          <w:szCs w:val="24"/>
          <w:lang w:eastAsia="pl-PL"/>
        </w:rPr>
      </w:pPr>
    </w:p>
    <w:p w14:paraId="5910F51D" w14:textId="7A983206" w:rsidR="006B7696" w:rsidRDefault="006B7696" w:rsidP="00343E47">
      <w:pPr>
        <w:spacing w:after="0" w:line="240" w:lineRule="auto"/>
        <w:rPr>
          <w:rFonts w:ascii="Times New Roman" w:eastAsia="Times New Roman" w:hAnsi="Times New Roman" w:cs="Times New Roman"/>
          <w:sz w:val="24"/>
          <w:szCs w:val="24"/>
          <w:lang w:eastAsia="pl-PL"/>
        </w:rPr>
      </w:pPr>
    </w:p>
    <w:p w14:paraId="3BC3FDE0" w14:textId="1D1986B3" w:rsidR="006B7696" w:rsidRDefault="006B7696" w:rsidP="00343E47">
      <w:pPr>
        <w:spacing w:after="0" w:line="240" w:lineRule="auto"/>
        <w:rPr>
          <w:rFonts w:ascii="Times New Roman" w:eastAsia="Times New Roman" w:hAnsi="Times New Roman" w:cs="Times New Roman"/>
          <w:sz w:val="24"/>
          <w:szCs w:val="24"/>
          <w:lang w:eastAsia="pl-PL"/>
        </w:rPr>
      </w:pPr>
    </w:p>
    <w:p w14:paraId="77514369" w14:textId="77777777" w:rsidR="004F1F84" w:rsidRDefault="004F1F84" w:rsidP="00343E47">
      <w:pPr>
        <w:spacing w:after="0" w:line="240" w:lineRule="auto"/>
        <w:rPr>
          <w:rFonts w:ascii="Times New Roman" w:eastAsia="Times New Roman" w:hAnsi="Times New Roman" w:cs="Times New Roman"/>
          <w:sz w:val="24"/>
          <w:szCs w:val="24"/>
          <w:lang w:eastAsia="pl-PL"/>
        </w:rPr>
      </w:pPr>
    </w:p>
    <w:p w14:paraId="400B98D3" w14:textId="17F2BB6F" w:rsidR="006B7696" w:rsidRDefault="006B7696" w:rsidP="00343E47">
      <w:pPr>
        <w:spacing w:after="0" w:line="240" w:lineRule="auto"/>
        <w:rPr>
          <w:rFonts w:ascii="Times New Roman" w:eastAsia="Times New Roman" w:hAnsi="Times New Roman" w:cs="Times New Roman"/>
          <w:sz w:val="24"/>
          <w:szCs w:val="24"/>
          <w:lang w:eastAsia="pl-PL"/>
        </w:rPr>
      </w:pPr>
    </w:p>
    <w:p w14:paraId="560D5090" w14:textId="77777777" w:rsidR="006B7696" w:rsidRPr="00343E47" w:rsidRDefault="006B7696" w:rsidP="00343E47">
      <w:pPr>
        <w:spacing w:after="0" w:line="240" w:lineRule="auto"/>
        <w:rPr>
          <w:rFonts w:ascii="Times New Roman" w:eastAsia="Times New Roman" w:hAnsi="Times New Roman" w:cs="Times New Roman"/>
          <w:sz w:val="24"/>
          <w:szCs w:val="24"/>
          <w:lang w:eastAsia="pl-PL"/>
        </w:rPr>
      </w:pPr>
    </w:p>
    <w:tbl>
      <w:tblPr>
        <w:tblStyle w:val="Tabela-Siatka"/>
        <w:tblW w:w="14360" w:type="dxa"/>
        <w:tblLayout w:type="fixed"/>
        <w:tblLook w:val="04A0" w:firstRow="1" w:lastRow="0" w:firstColumn="1" w:lastColumn="0" w:noHBand="0" w:noVBand="1"/>
      </w:tblPr>
      <w:tblGrid>
        <w:gridCol w:w="2238"/>
        <w:gridCol w:w="6379"/>
        <w:gridCol w:w="2057"/>
        <w:gridCol w:w="3686"/>
      </w:tblGrid>
      <w:tr w:rsidR="00343E47" w:rsidRPr="00343E47" w14:paraId="5E56E5B8" w14:textId="77777777" w:rsidTr="00423FC1">
        <w:trPr>
          <w:trHeight w:val="390"/>
        </w:trPr>
        <w:tc>
          <w:tcPr>
            <w:tcW w:w="14360" w:type="dxa"/>
            <w:gridSpan w:val="4"/>
            <w:tcBorders>
              <w:top w:val="single" w:sz="24" w:space="0" w:color="auto"/>
              <w:left w:val="single" w:sz="24" w:space="0" w:color="auto"/>
              <w:bottom w:val="single" w:sz="24" w:space="0" w:color="auto"/>
              <w:right w:val="single" w:sz="24" w:space="0" w:color="auto"/>
            </w:tcBorders>
            <w:shd w:val="clear" w:color="auto" w:fill="FF9900"/>
            <w:vAlign w:val="center"/>
          </w:tcPr>
          <w:p w14:paraId="4AA95CB8" w14:textId="77777777" w:rsidR="00343E47" w:rsidRPr="00343E47" w:rsidRDefault="00343E47" w:rsidP="00343E47">
            <w:pPr>
              <w:spacing w:line="276" w:lineRule="auto"/>
              <w:contextualSpacing/>
              <w:jc w:val="center"/>
              <w:rPr>
                <w:rFonts w:ascii="Arial Nova" w:eastAsia="Times New Roman" w:hAnsi="Arial Nova" w:cs="Times New Roman"/>
                <w:b/>
                <w:bCs/>
                <w:sz w:val="28"/>
                <w:szCs w:val="28"/>
                <w:lang w:eastAsia="pl-PL"/>
              </w:rPr>
            </w:pPr>
            <w:r w:rsidRPr="00343E47">
              <w:rPr>
                <w:rFonts w:ascii="Arial Nova" w:eastAsia="Times New Roman" w:hAnsi="Arial Nova" w:cs="Times New Roman"/>
                <w:b/>
                <w:bCs/>
                <w:sz w:val="28"/>
                <w:szCs w:val="28"/>
                <w:lang w:eastAsia="pl-PL"/>
              </w:rPr>
              <w:lastRenderedPageBreak/>
              <w:t>CEL 3. KSZTAŁTOWANIE WIZERUNKU OSÓB STARSZYCH, POPRAWA RELACJI MIĘDZYGENERACYJNYCH ORAZ PRZECIWDZIAŁANIE WSZELKIM FORMOM DYSKRYMINACJI ZE WZGLĘDU NA WIEK</w:t>
            </w:r>
          </w:p>
        </w:tc>
      </w:tr>
      <w:tr w:rsidR="00343E47" w:rsidRPr="00343E47" w14:paraId="66568CBC" w14:textId="77777777" w:rsidTr="00423FC1">
        <w:trPr>
          <w:trHeight w:val="390"/>
        </w:trPr>
        <w:tc>
          <w:tcPr>
            <w:tcW w:w="2238" w:type="dxa"/>
            <w:tcBorders>
              <w:top w:val="single" w:sz="24" w:space="0" w:color="auto"/>
              <w:left w:val="single" w:sz="24" w:space="0" w:color="auto"/>
              <w:bottom w:val="single" w:sz="24" w:space="0" w:color="auto"/>
              <w:right w:val="single" w:sz="24" w:space="0" w:color="auto"/>
            </w:tcBorders>
            <w:shd w:val="clear" w:color="auto" w:fill="FF9900"/>
            <w:vAlign w:val="center"/>
          </w:tcPr>
          <w:p w14:paraId="46B7ACBE" w14:textId="77777777" w:rsidR="00343E47" w:rsidRPr="00343E47" w:rsidRDefault="00343E47" w:rsidP="00343E47">
            <w:pPr>
              <w:spacing w:line="276" w:lineRule="auto"/>
              <w:contextualSpacing/>
              <w:jc w:val="center"/>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Priorytety</w:t>
            </w:r>
          </w:p>
        </w:tc>
        <w:tc>
          <w:tcPr>
            <w:tcW w:w="6379" w:type="dxa"/>
            <w:tcBorders>
              <w:top w:val="single" w:sz="24" w:space="0" w:color="auto"/>
              <w:left w:val="single" w:sz="24" w:space="0" w:color="auto"/>
              <w:right w:val="single" w:sz="24" w:space="0" w:color="auto"/>
            </w:tcBorders>
            <w:shd w:val="clear" w:color="auto" w:fill="FF9900"/>
            <w:vAlign w:val="center"/>
          </w:tcPr>
          <w:p w14:paraId="0F6ADA41" w14:textId="77777777" w:rsidR="00343E47" w:rsidRPr="00343E47" w:rsidRDefault="00343E47" w:rsidP="00343E47">
            <w:pPr>
              <w:jc w:val="center"/>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Kierunki</w:t>
            </w:r>
          </w:p>
        </w:tc>
        <w:tc>
          <w:tcPr>
            <w:tcW w:w="2057" w:type="dxa"/>
            <w:tcBorders>
              <w:top w:val="single" w:sz="24" w:space="0" w:color="auto"/>
              <w:left w:val="single" w:sz="24" w:space="0" w:color="auto"/>
              <w:right w:val="single" w:sz="24" w:space="0" w:color="auto"/>
            </w:tcBorders>
            <w:shd w:val="clear" w:color="auto" w:fill="FF9900"/>
            <w:vAlign w:val="center"/>
          </w:tcPr>
          <w:p w14:paraId="1143B24D" w14:textId="77777777" w:rsidR="00343E47" w:rsidRPr="00343E47" w:rsidRDefault="00343E47" w:rsidP="00343E47">
            <w:pPr>
              <w:jc w:val="center"/>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Realizatorzy</w:t>
            </w:r>
          </w:p>
        </w:tc>
        <w:tc>
          <w:tcPr>
            <w:tcW w:w="3686" w:type="dxa"/>
            <w:tcBorders>
              <w:top w:val="single" w:sz="24" w:space="0" w:color="auto"/>
              <w:left w:val="single" w:sz="24" w:space="0" w:color="auto"/>
              <w:bottom w:val="single" w:sz="24" w:space="0" w:color="auto"/>
              <w:right w:val="single" w:sz="24" w:space="0" w:color="auto"/>
            </w:tcBorders>
            <w:shd w:val="clear" w:color="auto" w:fill="FF9900"/>
            <w:vAlign w:val="center"/>
          </w:tcPr>
          <w:p w14:paraId="6D1C00C6" w14:textId="77777777" w:rsidR="00343E47" w:rsidRPr="00343E47" w:rsidRDefault="00343E47" w:rsidP="00343E47">
            <w:pPr>
              <w:jc w:val="center"/>
              <w:rPr>
                <w:rFonts w:ascii="Arial Nova" w:eastAsia="Times New Roman" w:hAnsi="Arial Nova" w:cs="Times New Roman"/>
                <w:sz w:val="24"/>
                <w:szCs w:val="24"/>
                <w:lang w:eastAsia="pl-PL"/>
              </w:rPr>
            </w:pPr>
            <w:r w:rsidRPr="00343E47">
              <w:rPr>
                <w:rFonts w:ascii="Arial Nova" w:eastAsia="Times New Roman" w:hAnsi="Arial Nova" w:cs="Times New Roman"/>
                <w:b/>
                <w:bCs/>
                <w:sz w:val="24"/>
                <w:szCs w:val="24"/>
                <w:lang w:eastAsia="pl-PL"/>
              </w:rPr>
              <w:t>Wskaźniki</w:t>
            </w:r>
          </w:p>
        </w:tc>
      </w:tr>
      <w:tr w:rsidR="00FF1E5F" w:rsidRPr="00343E47" w14:paraId="17133239" w14:textId="77777777" w:rsidTr="00423FC1">
        <w:trPr>
          <w:trHeight w:val="390"/>
        </w:trPr>
        <w:tc>
          <w:tcPr>
            <w:tcW w:w="2238" w:type="dxa"/>
            <w:vMerge w:val="restart"/>
            <w:tcBorders>
              <w:top w:val="single" w:sz="24" w:space="0" w:color="auto"/>
              <w:left w:val="single" w:sz="24" w:space="0" w:color="auto"/>
              <w:bottom w:val="single" w:sz="24" w:space="0" w:color="auto"/>
              <w:right w:val="single" w:sz="24" w:space="0" w:color="auto"/>
            </w:tcBorders>
            <w:shd w:val="clear" w:color="auto" w:fill="FFCC66"/>
          </w:tcPr>
          <w:p w14:paraId="2161FC37" w14:textId="77777777" w:rsidR="00FF1E5F" w:rsidRPr="00343E47" w:rsidRDefault="00FF1E5F" w:rsidP="00022213">
            <w:pPr>
              <w:spacing w:line="276" w:lineRule="auto"/>
              <w:contextualSpacing/>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Priorytet 3.1.</w:t>
            </w:r>
            <w:r w:rsidRPr="00343E47">
              <w:rPr>
                <w:rFonts w:ascii="Arial Nova" w:eastAsia="Times New Roman" w:hAnsi="Arial Nova" w:cs="Times New Roman"/>
                <w:sz w:val="24"/>
                <w:szCs w:val="24"/>
                <w:lang w:eastAsia="pl-PL"/>
              </w:rPr>
              <w:t xml:space="preserve"> Upowszechnianie wizerunku osób starszych i starości jako naturalnego, zróżnicowanego</w:t>
            </w:r>
            <w:r w:rsidR="000D09FD">
              <w:rPr>
                <w:rFonts w:ascii="Arial Nova" w:eastAsia="Times New Roman" w:hAnsi="Arial Nova" w:cs="Times New Roman"/>
                <w:sz w:val="24"/>
                <w:szCs w:val="24"/>
                <w:lang w:eastAsia="pl-PL"/>
              </w:rPr>
              <w:br/>
            </w:r>
            <w:r w:rsidRPr="00343E47">
              <w:rPr>
                <w:rFonts w:ascii="Arial Nova" w:eastAsia="Times New Roman" w:hAnsi="Arial Nova" w:cs="Times New Roman"/>
                <w:sz w:val="24"/>
                <w:szCs w:val="24"/>
                <w:lang w:eastAsia="pl-PL"/>
              </w:rPr>
              <w:t xml:space="preserve"> i wartościowego etapu życia</w:t>
            </w:r>
          </w:p>
        </w:tc>
        <w:tc>
          <w:tcPr>
            <w:tcW w:w="6379" w:type="dxa"/>
            <w:tcBorders>
              <w:top w:val="single" w:sz="24" w:space="0" w:color="auto"/>
              <w:left w:val="single" w:sz="24" w:space="0" w:color="auto"/>
              <w:right w:val="single" w:sz="24" w:space="0" w:color="auto"/>
            </w:tcBorders>
            <w:shd w:val="clear" w:color="auto" w:fill="auto"/>
            <w:vAlign w:val="center"/>
          </w:tcPr>
          <w:p w14:paraId="47157D62" w14:textId="77777777" w:rsidR="00FF1E5F" w:rsidRPr="00343E47" w:rsidRDefault="00FF1E5F" w:rsidP="006B7696">
            <w:pPr>
              <w:jc w:val="both"/>
              <w:rPr>
                <w:rFonts w:ascii="Arial Nova" w:eastAsia="Times New Roman" w:hAnsi="Arial Nova" w:cs="Times New Roman"/>
                <w:sz w:val="24"/>
                <w:szCs w:val="24"/>
                <w:lang w:eastAsia="pl-PL"/>
              </w:rPr>
            </w:pPr>
            <w:r w:rsidRPr="00343E47">
              <w:rPr>
                <w:rFonts w:ascii="Arial Nova" w:eastAsia="Times New Roman" w:hAnsi="Arial Nova" w:cs="Times New Roman"/>
                <w:b/>
                <w:bCs/>
                <w:sz w:val="24"/>
                <w:szCs w:val="24"/>
                <w:lang w:eastAsia="pl-PL"/>
              </w:rPr>
              <w:t>K.3.1.1.</w:t>
            </w:r>
            <w:r w:rsidRPr="00343E47">
              <w:rPr>
                <w:rFonts w:ascii="Arial Nova" w:eastAsia="Times New Roman" w:hAnsi="Arial Nova" w:cs="Times New Roman"/>
                <w:sz w:val="24"/>
                <w:szCs w:val="24"/>
                <w:lang w:eastAsia="pl-PL"/>
              </w:rPr>
              <w:t xml:space="preserve"> zacieśnienie współpracy seniorów z placówkami edukacyjnymi, placówkami opiekuńczo-wychowawczymi </w:t>
            </w:r>
            <w:r w:rsidR="00423FC1">
              <w:rPr>
                <w:rFonts w:ascii="Arial Nova" w:eastAsia="Times New Roman" w:hAnsi="Arial Nova" w:cs="Times New Roman"/>
                <w:sz w:val="24"/>
                <w:szCs w:val="24"/>
                <w:lang w:eastAsia="pl-PL"/>
              </w:rPr>
              <w:br/>
            </w:r>
            <w:r w:rsidRPr="00343E47">
              <w:rPr>
                <w:rFonts w:ascii="Arial Nova" w:eastAsia="Times New Roman" w:hAnsi="Arial Nova" w:cs="Times New Roman"/>
                <w:sz w:val="24"/>
                <w:szCs w:val="24"/>
                <w:lang w:eastAsia="pl-PL"/>
              </w:rPr>
              <w:t>i promowaniem pozytywnego wizerunku osób starszych, ich potencjału, doświadczenia i umiejętności;</w:t>
            </w:r>
          </w:p>
        </w:tc>
        <w:tc>
          <w:tcPr>
            <w:tcW w:w="2057" w:type="dxa"/>
            <w:tcBorders>
              <w:top w:val="single" w:sz="24" w:space="0" w:color="auto"/>
            </w:tcBorders>
          </w:tcPr>
          <w:p w14:paraId="1E77E34F" w14:textId="77777777" w:rsidR="00023FD6" w:rsidRDefault="00FF1E5F"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Rada Seniorów</w:t>
            </w:r>
          </w:p>
          <w:p w14:paraId="785804D8" w14:textId="77777777" w:rsidR="00FF1E5F" w:rsidRPr="00343E47" w:rsidRDefault="00023FD6" w:rsidP="00343E47">
            <w:pPr>
              <w:rPr>
                <w:rFonts w:ascii="Arial Nova" w:eastAsia="Times New Roman" w:hAnsi="Arial Nova" w:cs="Times New Roman"/>
                <w:sz w:val="24"/>
                <w:szCs w:val="24"/>
                <w:lang w:eastAsia="pl-PL"/>
              </w:rPr>
            </w:pPr>
            <w:r>
              <w:rPr>
                <w:rFonts w:ascii="Arial Nova" w:eastAsia="Times New Roman" w:hAnsi="Arial Nova" w:cs="Cambria"/>
                <w:sz w:val="24"/>
                <w:szCs w:val="24"/>
                <w:lang w:eastAsia="pl-PL"/>
              </w:rPr>
              <w:t>Gazeta Twoje Zagłębie, Radio Eska, FB, strona internetowa senior60+</w:t>
            </w:r>
            <w:r w:rsidR="00FF1E5F" w:rsidRPr="00343E47">
              <w:rPr>
                <w:rFonts w:ascii="Arial Nova" w:eastAsia="Times New Roman" w:hAnsi="Arial Nova" w:cs="Times New Roman"/>
                <w:sz w:val="24"/>
                <w:szCs w:val="24"/>
                <w:lang w:eastAsia="pl-PL"/>
              </w:rPr>
              <w:t xml:space="preserve"> </w:t>
            </w:r>
          </w:p>
          <w:p w14:paraId="63BEC6AE" w14:textId="77777777" w:rsidR="00FF1E5F" w:rsidRPr="00343E47" w:rsidRDefault="008312BB" w:rsidP="00343E47">
            <w:pPr>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WPS</w:t>
            </w:r>
          </w:p>
          <w:p w14:paraId="28D8F6ED" w14:textId="77777777" w:rsidR="00FF1E5F" w:rsidRPr="00343E47" w:rsidRDefault="00FF1E5F" w:rsidP="00343E47">
            <w:pPr>
              <w:rPr>
                <w:rFonts w:ascii="Arial Nova" w:eastAsia="Times New Roman" w:hAnsi="Arial Nova" w:cs="Times New Roman"/>
                <w:sz w:val="24"/>
                <w:szCs w:val="24"/>
                <w:lang w:eastAsia="pl-PL"/>
              </w:rPr>
            </w:pPr>
          </w:p>
        </w:tc>
        <w:tc>
          <w:tcPr>
            <w:tcW w:w="3686" w:type="dxa"/>
            <w:vMerge w:val="restart"/>
            <w:tcBorders>
              <w:top w:val="single" w:sz="24" w:space="0" w:color="auto"/>
              <w:left w:val="single" w:sz="24" w:space="0" w:color="auto"/>
              <w:right w:val="single" w:sz="24" w:space="0" w:color="auto"/>
            </w:tcBorders>
          </w:tcPr>
          <w:p w14:paraId="2685A34A" w14:textId="77777777" w:rsidR="00FF1E5F" w:rsidRPr="00EE7717" w:rsidRDefault="00FF1E5F" w:rsidP="00343E47">
            <w:pPr>
              <w:rPr>
                <w:rFonts w:ascii="Arial Nova" w:eastAsia="Times New Roman" w:hAnsi="Arial Nova" w:cs="Times New Roman"/>
                <w:b/>
                <w:bCs/>
                <w:sz w:val="24"/>
                <w:szCs w:val="24"/>
                <w:lang w:eastAsia="pl-PL"/>
              </w:rPr>
            </w:pPr>
            <w:r w:rsidRPr="00EE7717">
              <w:rPr>
                <w:rFonts w:ascii="Arial Nova" w:eastAsia="Times New Roman" w:hAnsi="Arial Nova" w:cs="Times New Roman"/>
                <w:b/>
                <w:bCs/>
                <w:sz w:val="24"/>
                <w:szCs w:val="24"/>
                <w:lang w:eastAsia="pl-PL"/>
              </w:rPr>
              <w:t>Wskaźnik produktu</w:t>
            </w:r>
          </w:p>
          <w:p w14:paraId="6FD60268" w14:textId="77777777" w:rsidR="00FF1E5F" w:rsidRPr="00FF1E5F" w:rsidRDefault="00FF1E5F" w:rsidP="00C536CC">
            <w:pPr>
              <w:pStyle w:val="Akapitzlist"/>
              <w:numPr>
                <w:ilvl w:val="0"/>
                <w:numId w:val="25"/>
              </w:numPr>
              <w:ind w:left="177" w:hanging="142"/>
              <w:rPr>
                <w:rFonts w:ascii="Arial Nova" w:eastAsia="Times New Roman" w:hAnsi="Arial Nova" w:cs="Times New Roman"/>
                <w:sz w:val="24"/>
                <w:szCs w:val="24"/>
                <w:lang w:eastAsia="pl-PL"/>
              </w:rPr>
            </w:pPr>
            <w:r w:rsidRPr="00FF1E5F">
              <w:rPr>
                <w:rFonts w:ascii="Arial Nova" w:eastAsia="Times New Roman" w:hAnsi="Arial Nova" w:cs="Times New Roman"/>
                <w:sz w:val="24"/>
                <w:szCs w:val="24"/>
                <w:lang w:eastAsia="pl-PL"/>
              </w:rPr>
              <w:t>Liczba imprez zbiorowych</w:t>
            </w:r>
            <w:r w:rsidR="00423FC1">
              <w:rPr>
                <w:rFonts w:ascii="Arial Nova" w:eastAsia="Times New Roman" w:hAnsi="Arial Nova" w:cs="Times New Roman"/>
                <w:sz w:val="24"/>
                <w:szCs w:val="24"/>
                <w:lang w:eastAsia="pl-PL"/>
              </w:rPr>
              <w:br/>
            </w:r>
            <w:r w:rsidRPr="00FF1E5F">
              <w:rPr>
                <w:rFonts w:ascii="Arial Nova" w:eastAsia="Times New Roman" w:hAnsi="Arial Nova" w:cs="Times New Roman"/>
                <w:sz w:val="24"/>
                <w:szCs w:val="24"/>
                <w:lang w:eastAsia="pl-PL"/>
              </w:rPr>
              <w:t xml:space="preserve"> w danym roku</w:t>
            </w:r>
          </w:p>
          <w:p w14:paraId="0027364A" w14:textId="77777777" w:rsidR="00FF1E5F" w:rsidRPr="00FF1E5F" w:rsidRDefault="00FF1E5F" w:rsidP="00C536CC">
            <w:pPr>
              <w:pStyle w:val="Akapitzlist"/>
              <w:numPr>
                <w:ilvl w:val="0"/>
                <w:numId w:val="25"/>
              </w:numPr>
              <w:ind w:left="177" w:hanging="142"/>
              <w:rPr>
                <w:rFonts w:ascii="Arial Nova" w:eastAsia="Times New Roman" w:hAnsi="Arial Nova" w:cs="Times New Roman"/>
                <w:sz w:val="24"/>
                <w:szCs w:val="24"/>
                <w:lang w:eastAsia="pl-PL"/>
              </w:rPr>
            </w:pPr>
            <w:r w:rsidRPr="00FF1E5F">
              <w:rPr>
                <w:rFonts w:ascii="Arial Nova" w:eastAsia="Times New Roman" w:hAnsi="Arial Nova" w:cs="Times New Roman"/>
                <w:sz w:val="24"/>
                <w:szCs w:val="24"/>
                <w:lang w:eastAsia="pl-PL"/>
              </w:rPr>
              <w:t xml:space="preserve">Liczba instytucji zaangażowanych promocje aktywności seniorów </w:t>
            </w:r>
          </w:p>
          <w:p w14:paraId="7B5A5493" w14:textId="77777777" w:rsidR="00FF1E5F" w:rsidRPr="00FF1E5F" w:rsidRDefault="00FF1E5F" w:rsidP="00C536CC">
            <w:pPr>
              <w:pStyle w:val="Akapitzlist"/>
              <w:numPr>
                <w:ilvl w:val="0"/>
                <w:numId w:val="25"/>
              </w:numPr>
              <w:ind w:left="177" w:hanging="142"/>
              <w:rPr>
                <w:rFonts w:ascii="Arial Nova" w:eastAsia="Times New Roman" w:hAnsi="Arial Nova" w:cs="Times New Roman"/>
                <w:sz w:val="24"/>
                <w:szCs w:val="24"/>
                <w:lang w:eastAsia="pl-PL"/>
              </w:rPr>
            </w:pPr>
            <w:r w:rsidRPr="00FF1E5F">
              <w:rPr>
                <w:rFonts w:ascii="Arial Nova" w:eastAsia="Times New Roman" w:hAnsi="Arial Nova" w:cs="Times New Roman"/>
                <w:sz w:val="24"/>
                <w:szCs w:val="24"/>
                <w:lang w:eastAsia="pl-PL"/>
              </w:rPr>
              <w:t>Liczba zorganizowanych dni sąsiada</w:t>
            </w:r>
          </w:p>
          <w:p w14:paraId="536B853D" w14:textId="77777777" w:rsidR="00FF1E5F" w:rsidRDefault="00FF1E5F" w:rsidP="00C536CC">
            <w:pPr>
              <w:pStyle w:val="Akapitzlist"/>
              <w:numPr>
                <w:ilvl w:val="0"/>
                <w:numId w:val="25"/>
              </w:numPr>
              <w:ind w:left="177" w:hanging="142"/>
              <w:rPr>
                <w:rFonts w:ascii="Arial Nova" w:eastAsia="Times New Roman" w:hAnsi="Arial Nova" w:cs="Times New Roman"/>
                <w:sz w:val="24"/>
                <w:szCs w:val="24"/>
                <w:lang w:eastAsia="pl-PL"/>
              </w:rPr>
            </w:pPr>
            <w:r w:rsidRPr="00FF1E5F">
              <w:rPr>
                <w:rFonts w:ascii="Arial Nova" w:eastAsia="Times New Roman" w:hAnsi="Arial Nova" w:cs="Times New Roman"/>
                <w:sz w:val="24"/>
                <w:szCs w:val="24"/>
                <w:lang w:eastAsia="pl-PL"/>
              </w:rPr>
              <w:t>Liczba inicjatyw  wspierających działania integrujące pokolenia</w:t>
            </w:r>
          </w:p>
          <w:p w14:paraId="5EE3445C" w14:textId="77777777" w:rsidR="00884FE5" w:rsidRPr="00FF1E5F" w:rsidRDefault="00884FE5" w:rsidP="00C536CC">
            <w:pPr>
              <w:pStyle w:val="Akapitzlist"/>
              <w:numPr>
                <w:ilvl w:val="0"/>
                <w:numId w:val="25"/>
              </w:numPr>
              <w:ind w:left="177" w:hanging="142"/>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 xml:space="preserve">Szkolenie </w:t>
            </w:r>
            <w:r w:rsidRPr="00884FE5">
              <w:rPr>
                <w:rFonts w:ascii="Arial Nova" w:eastAsia="Times New Roman" w:hAnsi="Arial Nova" w:cs="Times New Roman"/>
                <w:sz w:val="24"/>
                <w:szCs w:val="24"/>
                <w:lang w:eastAsia="pl-PL"/>
              </w:rPr>
              <w:t xml:space="preserve">liderów </w:t>
            </w:r>
            <w:r>
              <w:rPr>
                <w:rFonts w:ascii="Arial Nova" w:eastAsia="Times New Roman" w:hAnsi="Arial Nova" w:cs="Times New Roman"/>
                <w:sz w:val="24"/>
                <w:szCs w:val="24"/>
                <w:lang w:eastAsia="pl-PL"/>
              </w:rPr>
              <w:t>lokalnych</w:t>
            </w:r>
          </w:p>
          <w:p w14:paraId="4FC25709" w14:textId="77777777" w:rsidR="00FF1E5F" w:rsidRDefault="00FF1E5F" w:rsidP="00343E47">
            <w:pPr>
              <w:rPr>
                <w:rFonts w:ascii="Arial Nova" w:eastAsia="Times New Roman" w:hAnsi="Arial Nova" w:cs="Times New Roman"/>
                <w:b/>
                <w:bCs/>
                <w:sz w:val="24"/>
                <w:szCs w:val="24"/>
                <w:lang w:eastAsia="pl-PL"/>
              </w:rPr>
            </w:pPr>
          </w:p>
          <w:p w14:paraId="6D91D766" w14:textId="77777777" w:rsidR="00FF1E5F" w:rsidRDefault="00FF1E5F" w:rsidP="00343E47">
            <w:pPr>
              <w:rPr>
                <w:rFonts w:ascii="Arial Nova" w:eastAsia="Times New Roman" w:hAnsi="Arial Nova" w:cs="Times New Roman"/>
                <w:b/>
                <w:bCs/>
                <w:sz w:val="24"/>
                <w:szCs w:val="24"/>
                <w:lang w:eastAsia="pl-PL"/>
              </w:rPr>
            </w:pPr>
          </w:p>
          <w:p w14:paraId="0F0149D0" w14:textId="77777777" w:rsidR="00FF1E5F" w:rsidRDefault="00FF1E5F" w:rsidP="00343E47">
            <w:pPr>
              <w:rPr>
                <w:rFonts w:ascii="Arial Nova" w:eastAsia="Times New Roman" w:hAnsi="Arial Nova" w:cs="Times New Roman"/>
                <w:b/>
                <w:bCs/>
                <w:sz w:val="24"/>
                <w:szCs w:val="24"/>
                <w:lang w:eastAsia="pl-PL"/>
              </w:rPr>
            </w:pPr>
          </w:p>
          <w:p w14:paraId="3F795773" w14:textId="77777777" w:rsidR="00FF2D86" w:rsidRDefault="00FF2D86" w:rsidP="00343E47">
            <w:pPr>
              <w:rPr>
                <w:rFonts w:ascii="Arial Nova" w:eastAsia="Times New Roman" w:hAnsi="Arial Nova" w:cs="Times New Roman"/>
                <w:b/>
                <w:bCs/>
                <w:sz w:val="24"/>
                <w:szCs w:val="24"/>
                <w:lang w:eastAsia="pl-PL"/>
              </w:rPr>
            </w:pPr>
          </w:p>
          <w:p w14:paraId="2D1CBB08" w14:textId="77777777" w:rsidR="00686224" w:rsidRDefault="00686224" w:rsidP="00343E47">
            <w:pPr>
              <w:rPr>
                <w:rFonts w:ascii="Arial Nova" w:eastAsia="Times New Roman" w:hAnsi="Arial Nova" w:cs="Times New Roman"/>
                <w:b/>
                <w:bCs/>
                <w:sz w:val="24"/>
                <w:szCs w:val="24"/>
                <w:lang w:eastAsia="pl-PL"/>
              </w:rPr>
            </w:pPr>
          </w:p>
          <w:p w14:paraId="715298C2" w14:textId="6F689BC4" w:rsidR="00912C6F" w:rsidRDefault="00912C6F" w:rsidP="00343E47">
            <w:pPr>
              <w:rPr>
                <w:rFonts w:ascii="Arial Nova" w:eastAsia="Times New Roman" w:hAnsi="Arial Nova" w:cs="Times New Roman"/>
                <w:b/>
                <w:bCs/>
                <w:sz w:val="24"/>
                <w:szCs w:val="24"/>
                <w:lang w:eastAsia="pl-PL"/>
              </w:rPr>
            </w:pPr>
          </w:p>
          <w:p w14:paraId="1B2C9E73" w14:textId="19C75927" w:rsidR="006B7696" w:rsidRDefault="006B7696" w:rsidP="00343E47">
            <w:pPr>
              <w:rPr>
                <w:rFonts w:ascii="Arial Nova" w:eastAsia="Times New Roman" w:hAnsi="Arial Nova" w:cs="Times New Roman"/>
                <w:b/>
                <w:bCs/>
                <w:sz w:val="24"/>
                <w:szCs w:val="24"/>
                <w:lang w:eastAsia="pl-PL"/>
              </w:rPr>
            </w:pPr>
          </w:p>
          <w:p w14:paraId="0FB3E990" w14:textId="0413FC3A" w:rsidR="006B7696" w:rsidRDefault="006B7696" w:rsidP="00343E47">
            <w:pPr>
              <w:rPr>
                <w:rFonts w:ascii="Arial Nova" w:eastAsia="Times New Roman" w:hAnsi="Arial Nova" w:cs="Times New Roman"/>
                <w:b/>
                <w:bCs/>
                <w:sz w:val="24"/>
                <w:szCs w:val="24"/>
                <w:lang w:eastAsia="pl-PL"/>
              </w:rPr>
            </w:pPr>
          </w:p>
          <w:p w14:paraId="0DBFF86B" w14:textId="18A9CEF4" w:rsidR="006B7696" w:rsidRDefault="006B7696" w:rsidP="00343E47">
            <w:pPr>
              <w:rPr>
                <w:rFonts w:ascii="Arial Nova" w:eastAsia="Times New Roman" w:hAnsi="Arial Nova" w:cs="Times New Roman"/>
                <w:b/>
                <w:bCs/>
                <w:sz w:val="24"/>
                <w:szCs w:val="24"/>
                <w:lang w:eastAsia="pl-PL"/>
              </w:rPr>
            </w:pPr>
          </w:p>
          <w:p w14:paraId="45753551" w14:textId="77777777" w:rsidR="006B7696" w:rsidRDefault="006B7696" w:rsidP="00343E47">
            <w:pPr>
              <w:rPr>
                <w:rFonts w:ascii="Arial Nova" w:eastAsia="Times New Roman" w:hAnsi="Arial Nova" w:cs="Times New Roman"/>
                <w:b/>
                <w:bCs/>
                <w:sz w:val="24"/>
                <w:szCs w:val="24"/>
                <w:lang w:eastAsia="pl-PL"/>
              </w:rPr>
            </w:pPr>
          </w:p>
          <w:p w14:paraId="464E50AE" w14:textId="77777777" w:rsidR="000D09FD" w:rsidRDefault="000D09FD" w:rsidP="00343E47">
            <w:pPr>
              <w:rPr>
                <w:rFonts w:ascii="Arial Nova" w:eastAsia="Times New Roman" w:hAnsi="Arial Nova" w:cs="Times New Roman"/>
                <w:b/>
                <w:bCs/>
                <w:sz w:val="24"/>
                <w:szCs w:val="24"/>
                <w:lang w:eastAsia="pl-PL"/>
              </w:rPr>
            </w:pPr>
          </w:p>
          <w:p w14:paraId="4579EDB1" w14:textId="455F2DB0" w:rsidR="00FF1E5F" w:rsidRDefault="00FF1E5F" w:rsidP="00343E47">
            <w:pPr>
              <w:rPr>
                <w:rFonts w:ascii="Arial Nova" w:eastAsia="Times New Roman" w:hAnsi="Arial Nova" w:cs="Times New Roman"/>
                <w:b/>
                <w:bCs/>
                <w:sz w:val="24"/>
                <w:szCs w:val="24"/>
                <w:lang w:eastAsia="pl-PL"/>
              </w:rPr>
            </w:pPr>
            <w:r w:rsidRPr="00EE7717">
              <w:rPr>
                <w:rFonts w:ascii="Arial Nova" w:eastAsia="Times New Roman" w:hAnsi="Arial Nova" w:cs="Times New Roman"/>
                <w:b/>
                <w:bCs/>
                <w:sz w:val="24"/>
                <w:szCs w:val="24"/>
                <w:lang w:eastAsia="pl-PL"/>
              </w:rPr>
              <w:lastRenderedPageBreak/>
              <w:t>Wskaźnik rezultatu</w:t>
            </w:r>
          </w:p>
          <w:p w14:paraId="71A067E7" w14:textId="77777777" w:rsidR="00FF1E5F" w:rsidRPr="00FF2D86" w:rsidRDefault="00FF1E5F" w:rsidP="00C536CC">
            <w:pPr>
              <w:pStyle w:val="Akapitzlist"/>
              <w:numPr>
                <w:ilvl w:val="0"/>
                <w:numId w:val="26"/>
              </w:numPr>
              <w:ind w:left="177" w:hanging="142"/>
              <w:rPr>
                <w:rFonts w:ascii="Arial Nova" w:eastAsia="Times New Roman" w:hAnsi="Arial Nova" w:cs="Times New Roman"/>
                <w:sz w:val="24"/>
                <w:szCs w:val="24"/>
                <w:lang w:eastAsia="pl-PL"/>
              </w:rPr>
            </w:pPr>
            <w:r w:rsidRPr="00FF2D86">
              <w:rPr>
                <w:rFonts w:ascii="Arial Nova" w:eastAsia="Times New Roman" w:hAnsi="Arial Nova" w:cs="Times New Roman"/>
                <w:sz w:val="24"/>
                <w:szCs w:val="24"/>
                <w:lang w:eastAsia="pl-PL"/>
              </w:rPr>
              <w:t xml:space="preserve">Liczba uczestników </w:t>
            </w:r>
            <w:r w:rsidR="00423FC1">
              <w:rPr>
                <w:rFonts w:ascii="Arial Nova" w:eastAsia="Times New Roman" w:hAnsi="Arial Nova" w:cs="Times New Roman"/>
                <w:sz w:val="24"/>
                <w:szCs w:val="24"/>
                <w:lang w:eastAsia="pl-PL"/>
              </w:rPr>
              <w:br/>
            </w:r>
            <w:r w:rsidRPr="00FF2D86">
              <w:rPr>
                <w:rFonts w:ascii="Arial Nova" w:eastAsia="Times New Roman" w:hAnsi="Arial Nova" w:cs="Times New Roman"/>
                <w:sz w:val="24"/>
                <w:szCs w:val="24"/>
                <w:lang w:eastAsia="pl-PL"/>
              </w:rPr>
              <w:t>w imprezach zbiorowych</w:t>
            </w:r>
          </w:p>
          <w:p w14:paraId="31BF097F" w14:textId="77777777" w:rsidR="00FF1E5F" w:rsidRPr="00FF2D86" w:rsidRDefault="00FF1E5F" w:rsidP="00C536CC">
            <w:pPr>
              <w:pStyle w:val="Akapitzlist"/>
              <w:numPr>
                <w:ilvl w:val="0"/>
                <w:numId w:val="26"/>
              </w:numPr>
              <w:ind w:left="177" w:hanging="142"/>
              <w:rPr>
                <w:rFonts w:ascii="Arial Nova" w:eastAsia="Times New Roman" w:hAnsi="Arial Nova" w:cs="Times New Roman"/>
                <w:sz w:val="24"/>
                <w:szCs w:val="24"/>
                <w:lang w:eastAsia="pl-PL"/>
              </w:rPr>
            </w:pPr>
            <w:r w:rsidRPr="00FF2D86">
              <w:rPr>
                <w:rFonts w:ascii="Arial Nova" w:eastAsia="Times New Roman" w:hAnsi="Arial Nova" w:cs="Times New Roman"/>
                <w:sz w:val="24"/>
                <w:szCs w:val="24"/>
                <w:lang w:eastAsia="pl-PL"/>
              </w:rPr>
              <w:t>Liczba uczestników dnia sąsiada</w:t>
            </w:r>
          </w:p>
          <w:p w14:paraId="08DC1B4A" w14:textId="77777777" w:rsidR="00FF1E5F" w:rsidRPr="00FF2D86" w:rsidRDefault="00FF1E5F" w:rsidP="00C536CC">
            <w:pPr>
              <w:pStyle w:val="Akapitzlist"/>
              <w:numPr>
                <w:ilvl w:val="0"/>
                <w:numId w:val="26"/>
              </w:numPr>
              <w:ind w:left="177" w:hanging="142"/>
              <w:rPr>
                <w:rFonts w:ascii="Arial Nova" w:eastAsia="Times New Roman" w:hAnsi="Arial Nova" w:cs="Times New Roman"/>
                <w:sz w:val="24"/>
                <w:szCs w:val="24"/>
                <w:lang w:eastAsia="pl-PL"/>
              </w:rPr>
            </w:pPr>
            <w:r w:rsidRPr="00FF2D86">
              <w:rPr>
                <w:rFonts w:ascii="Arial Nova" w:eastAsia="Times New Roman" w:hAnsi="Arial Nova" w:cs="Times New Roman"/>
                <w:sz w:val="24"/>
                <w:szCs w:val="24"/>
                <w:lang w:eastAsia="pl-PL"/>
              </w:rPr>
              <w:t xml:space="preserve">Liczba osób korzystających </w:t>
            </w:r>
            <w:r w:rsidR="00423FC1">
              <w:rPr>
                <w:rFonts w:ascii="Arial Nova" w:eastAsia="Times New Roman" w:hAnsi="Arial Nova" w:cs="Times New Roman"/>
                <w:sz w:val="24"/>
                <w:szCs w:val="24"/>
                <w:lang w:eastAsia="pl-PL"/>
              </w:rPr>
              <w:br/>
            </w:r>
            <w:r w:rsidRPr="00FF2D86">
              <w:rPr>
                <w:rFonts w:ascii="Arial Nova" w:eastAsia="Times New Roman" w:hAnsi="Arial Nova" w:cs="Times New Roman"/>
                <w:sz w:val="24"/>
                <w:szCs w:val="24"/>
                <w:lang w:eastAsia="pl-PL"/>
              </w:rPr>
              <w:t xml:space="preserve">z działań </w:t>
            </w:r>
            <w:r w:rsidR="004573BD" w:rsidRPr="00FF2D86">
              <w:rPr>
                <w:rFonts w:ascii="Arial Nova" w:eastAsia="Times New Roman" w:hAnsi="Arial Nova" w:cs="Times New Roman"/>
                <w:sz w:val="24"/>
                <w:szCs w:val="24"/>
                <w:lang w:eastAsia="pl-PL"/>
              </w:rPr>
              <w:t>integracyjnych</w:t>
            </w:r>
          </w:p>
          <w:p w14:paraId="7F0FAAAA" w14:textId="77777777" w:rsidR="00FF1E5F" w:rsidRPr="00FF2D86" w:rsidRDefault="00884FE5" w:rsidP="00C536CC">
            <w:pPr>
              <w:pStyle w:val="Akapitzlist"/>
              <w:numPr>
                <w:ilvl w:val="0"/>
                <w:numId w:val="26"/>
              </w:numPr>
              <w:ind w:left="177" w:hanging="142"/>
              <w:rPr>
                <w:rFonts w:ascii="Arial Nova" w:eastAsia="Times New Roman" w:hAnsi="Arial Nova" w:cs="Times New Roman"/>
                <w:sz w:val="24"/>
                <w:szCs w:val="24"/>
                <w:lang w:eastAsia="pl-PL"/>
              </w:rPr>
            </w:pPr>
            <w:r w:rsidRPr="00FF2D86">
              <w:rPr>
                <w:rFonts w:ascii="Arial Nova" w:eastAsia="Times New Roman" w:hAnsi="Arial Nova" w:cs="Times New Roman"/>
                <w:sz w:val="24"/>
                <w:szCs w:val="24"/>
                <w:lang w:eastAsia="pl-PL"/>
              </w:rPr>
              <w:t>Liczba przeszkolonych liderów</w:t>
            </w:r>
          </w:p>
        </w:tc>
      </w:tr>
      <w:tr w:rsidR="00FF1E5F" w:rsidRPr="00343E47" w14:paraId="6C23F2BC" w14:textId="77777777" w:rsidTr="00423FC1">
        <w:trPr>
          <w:trHeight w:val="387"/>
        </w:trPr>
        <w:tc>
          <w:tcPr>
            <w:tcW w:w="2238" w:type="dxa"/>
            <w:vMerge/>
            <w:tcBorders>
              <w:left w:val="single" w:sz="24" w:space="0" w:color="auto"/>
              <w:bottom w:val="single" w:sz="24" w:space="0" w:color="auto"/>
              <w:right w:val="single" w:sz="24" w:space="0" w:color="auto"/>
            </w:tcBorders>
            <w:shd w:val="clear" w:color="auto" w:fill="FFCC66"/>
            <w:vAlign w:val="center"/>
          </w:tcPr>
          <w:p w14:paraId="567A6EED" w14:textId="77777777" w:rsidR="00FF1E5F" w:rsidRPr="00343E47" w:rsidRDefault="00FF1E5F" w:rsidP="00343E47">
            <w:pPr>
              <w:spacing w:line="276" w:lineRule="auto"/>
              <w:contextualSpacing/>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shd w:val="clear" w:color="auto" w:fill="auto"/>
            <w:vAlign w:val="center"/>
          </w:tcPr>
          <w:p w14:paraId="31FE591C" w14:textId="77777777" w:rsidR="00FF1E5F" w:rsidRPr="00343E47" w:rsidRDefault="00FF1E5F" w:rsidP="006B7696">
            <w:pPr>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K.3.1.2.</w:t>
            </w:r>
            <w:r w:rsidRPr="00343E47">
              <w:rPr>
                <w:rFonts w:ascii="Arial Nova" w:eastAsia="Times New Roman" w:hAnsi="Arial Nova" w:cs="Times New Roman"/>
                <w:sz w:val="24"/>
                <w:szCs w:val="24"/>
                <w:lang w:eastAsia="pl-PL"/>
              </w:rPr>
              <w:t xml:space="preserve"> wspieranie instytucji edukacyjnych na rzecz włączenia do programów kształcenia problematyki starzenia się i starości;</w:t>
            </w:r>
          </w:p>
        </w:tc>
        <w:tc>
          <w:tcPr>
            <w:tcW w:w="2057" w:type="dxa"/>
          </w:tcPr>
          <w:p w14:paraId="05AD46F1" w14:textId="77777777" w:rsidR="00FF1E5F" w:rsidRPr="00343E47" w:rsidRDefault="00FF1E5F"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WED,</w:t>
            </w:r>
          </w:p>
          <w:p w14:paraId="63872EC4" w14:textId="77777777" w:rsidR="00FF1E5F" w:rsidRPr="00343E47" w:rsidRDefault="00FF1E5F"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UTW</w:t>
            </w:r>
          </w:p>
          <w:p w14:paraId="5419FD47" w14:textId="77777777" w:rsidR="00FF1E5F" w:rsidRPr="00343E47" w:rsidRDefault="00FF1E5F" w:rsidP="00343E47">
            <w:pPr>
              <w:rPr>
                <w:rFonts w:ascii="Arial Nova" w:eastAsia="Times New Roman" w:hAnsi="Arial Nova" w:cs="Times New Roman"/>
                <w:b/>
                <w:bCs/>
                <w:sz w:val="24"/>
                <w:szCs w:val="24"/>
                <w:lang w:eastAsia="pl-PL"/>
              </w:rPr>
            </w:pPr>
          </w:p>
        </w:tc>
        <w:tc>
          <w:tcPr>
            <w:tcW w:w="3686" w:type="dxa"/>
            <w:vMerge/>
            <w:tcBorders>
              <w:left w:val="single" w:sz="24" w:space="0" w:color="auto"/>
              <w:right w:val="single" w:sz="24" w:space="0" w:color="auto"/>
            </w:tcBorders>
          </w:tcPr>
          <w:p w14:paraId="0416721A" w14:textId="77777777" w:rsidR="00FF1E5F" w:rsidRPr="00343E47" w:rsidRDefault="00FF1E5F" w:rsidP="00343E47">
            <w:pPr>
              <w:rPr>
                <w:rFonts w:ascii="Arial Nova" w:eastAsia="Times New Roman" w:hAnsi="Arial Nova" w:cs="Times New Roman"/>
                <w:sz w:val="24"/>
                <w:szCs w:val="24"/>
                <w:lang w:eastAsia="pl-PL"/>
              </w:rPr>
            </w:pPr>
          </w:p>
        </w:tc>
      </w:tr>
      <w:tr w:rsidR="00FF1E5F" w:rsidRPr="00343E47" w14:paraId="535DDD30" w14:textId="77777777" w:rsidTr="00423FC1">
        <w:trPr>
          <w:trHeight w:val="387"/>
        </w:trPr>
        <w:tc>
          <w:tcPr>
            <w:tcW w:w="2238" w:type="dxa"/>
            <w:vMerge/>
            <w:tcBorders>
              <w:left w:val="single" w:sz="24" w:space="0" w:color="auto"/>
              <w:bottom w:val="single" w:sz="24" w:space="0" w:color="auto"/>
              <w:right w:val="single" w:sz="24" w:space="0" w:color="auto"/>
            </w:tcBorders>
            <w:shd w:val="clear" w:color="auto" w:fill="FFCC66"/>
            <w:vAlign w:val="center"/>
          </w:tcPr>
          <w:p w14:paraId="3A240557" w14:textId="77777777" w:rsidR="00FF1E5F" w:rsidRPr="00343E47" w:rsidRDefault="00FF1E5F" w:rsidP="00343E47">
            <w:pPr>
              <w:spacing w:line="276" w:lineRule="auto"/>
              <w:contextualSpacing/>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shd w:val="clear" w:color="auto" w:fill="auto"/>
            <w:vAlign w:val="center"/>
          </w:tcPr>
          <w:p w14:paraId="12EDBBF1" w14:textId="77777777" w:rsidR="00FF1E5F" w:rsidRPr="00343E47" w:rsidRDefault="00FF1E5F" w:rsidP="006B7696">
            <w:pPr>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K.3.1.3.</w:t>
            </w:r>
            <w:r w:rsidRPr="00343E47">
              <w:rPr>
                <w:rFonts w:ascii="Arial Nova" w:eastAsia="Times New Roman" w:hAnsi="Arial Nova" w:cs="Times New Roman"/>
                <w:sz w:val="24"/>
                <w:szCs w:val="24"/>
                <w:lang w:eastAsia="pl-PL"/>
              </w:rPr>
              <w:t xml:space="preserve"> organizowanie lub wspieranie przez samorząd wydarzeń, które mają na celu prezentację dorobku </w:t>
            </w:r>
            <w:r w:rsidR="00423FC1">
              <w:rPr>
                <w:rFonts w:ascii="Arial Nova" w:eastAsia="Times New Roman" w:hAnsi="Arial Nova" w:cs="Times New Roman"/>
                <w:sz w:val="24"/>
                <w:szCs w:val="24"/>
                <w:lang w:eastAsia="pl-PL"/>
              </w:rPr>
              <w:br/>
            </w:r>
            <w:r w:rsidRPr="00343E47">
              <w:rPr>
                <w:rFonts w:ascii="Arial Nova" w:eastAsia="Times New Roman" w:hAnsi="Arial Nova" w:cs="Times New Roman"/>
                <w:sz w:val="24"/>
                <w:szCs w:val="24"/>
                <w:lang w:eastAsia="pl-PL"/>
              </w:rPr>
              <w:t>i potencjału seniorów;</w:t>
            </w:r>
          </w:p>
        </w:tc>
        <w:tc>
          <w:tcPr>
            <w:tcW w:w="2057" w:type="dxa"/>
            <w:vAlign w:val="center"/>
          </w:tcPr>
          <w:p w14:paraId="454FBE27" w14:textId="77777777" w:rsidR="00FF1E5F" w:rsidRPr="00343E47" w:rsidRDefault="00FF1E5F"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 xml:space="preserve">Rada Seniorów </w:t>
            </w:r>
          </w:p>
          <w:p w14:paraId="1F3EC173" w14:textId="77777777" w:rsidR="00FF1E5F" w:rsidRPr="00343E47" w:rsidRDefault="00FF1E5F"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WPS</w:t>
            </w:r>
          </w:p>
          <w:p w14:paraId="4590261A" w14:textId="77777777" w:rsidR="00FF1E5F" w:rsidRPr="00343E47" w:rsidRDefault="00FF1E5F" w:rsidP="00343E47">
            <w:pPr>
              <w:rPr>
                <w:rFonts w:ascii="Arial Nova" w:eastAsia="Times New Roman" w:hAnsi="Arial Nova" w:cs="Times New Roman"/>
                <w:b/>
                <w:bCs/>
                <w:sz w:val="24"/>
                <w:szCs w:val="24"/>
                <w:lang w:eastAsia="pl-PL"/>
              </w:rPr>
            </w:pPr>
            <w:r w:rsidRPr="00343E47">
              <w:rPr>
                <w:rFonts w:ascii="Arial Nova" w:eastAsia="Times New Roman" w:hAnsi="Arial Nova" w:cs="Times New Roman"/>
                <w:sz w:val="24"/>
                <w:szCs w:val="24"/>
                <w:lang w:eastAsia="pl-PL"/>
              </w:rPr>
              <w:t>MOPS</w:t>
            </w:r>
          </w:p>
        </w:tc>
        <w:tc>
          <w:tcPr>
            <w:tcW w:w="3686" w:type="dxa"/>
            <w:vMerge/>
            <w:tcBorders>
              <w:left w:val="single" w:sz="24" w:space="0" w:color="auto"/>
              <w:right w:val="single" w:sz="24" w:space="0" w:color="auto"/>
            </w:tcBorders>
          </w:tcPr>
          <w:p w14:paraId="46129EAB" w14:textId="77777777" w:rsidR="00FF1E5F" w:rsidRPr="00343E47" w:rsidRDefault="00FF1E5F" w:rsidP="00343E47">
            <w:pPr>
              <w:rPr>
                <w:rFonts w:ascii="Arial Nova" w:eastAsia="Times New Roman" w:hAnsi="Arial Nova" w:cs="Times New Roman"/>
                <w:sz w:val="24"/>
                <w:szCs w:val="24"/>
                <w:lang w:eastAsia="pl-PL"/>
              </w:rPr>
            </w:pPr>
          </w:p>
        </w:tc>
      </w:tr>
      <w:tr w:rsidR="00FF1E5F" w:rsidRPr="00343E47" w14:paraId="0D094C37" w14:textId="77777777" w:rsidTr="00423FC1">
        <w:trPr>
          <w:trHeight w:val="387"/>
        </w:trPr>
        <w:tc>
          <w:tcPr>
            <w:tcW w:w="2238" w:type="dxa"/>
            <w:vMerge/>
            <w:tcBorders>
              <w:left w:val="single" w:sz="24" w:space="0" w:color="auto"/>
              <w:bottom w:val="single" w:sz="24" w:space="0" w:color="auto"/>
              <w:right w:val="single" w:sz="24" w:space="0" w:color="auto"/>
            </w:tcBorders>
            <w:shd w:val="clear" w:color="auto" w:fill="FFCC66"/>
            <w:vAlign w:val="center"/>
          </w:tcPr>
          <w:p w14:paraId="52FB56D3" w14:textId="77777777" w:rsidR="00FF1E5F" w:rsidRPr="00343E47" w:rsidRDefault="00FF1E5F" w:rsidP="00343E47">
            <w:pPr>
              <w:spacing w:line="276" w:lineRule="auto"/>
              <w:contextualSpacing/>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shd w:val="clear" w:color="auto" w:fill="auto"/>
            <w:vAlign w:val="center"/>
          </w:tcPr>
          <w:p w14:paraId="0F3EB512" w14:textId="77777777" w:rsidR="00FF1E5F" w:rsidRPr="00343E47" w:rsidRDefault="00FF1E5F" w:rsidP="006B7696">
            <w:pPr>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K.3.1.4.</w:t>
            </w:r>
            <w:r w:rsidRPr="00343E47">
              <w:rPr>
                <w:rFonts w:ascii="Arial Nova" w:eastAsia="Times New Roman" w:hAnsi="Arial Nova" w:cs="Times New Roman"/>
                <w:sz w:val="24"/>
                <w:szCs w:val="24"/>
                <w:lang w:eastAsia="pl-PL"/>
              </w:rPr>
              <w:t xml:space="preserve"> organizowanie dnia sąsiada z kreatywnym uczestnictwem starszej generacji społeczności lokalnej;  </w:t>
            </w:r>
          </w:p>
        </w:tc>
        <w:tc>
          <w:tcPr>
            <w:tcW w:w="2057" w:type="dxa"/>
          </w:tcPr>
          <w:p w14:paraId="73B533E6" w14:textId="77777777" w:rsidR="00FF1E5F" w:rsidRPr="00343E47" w:rsidRDefault="00FF1E5F"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 xml:space="preserve">Rada Seniorów </w:t>
            </w:r>
          </w:p>
          <w:p w14:paraId="0994FFE2" w14:textId="77777777" w:rsidR="00FF1E5F" w:rsidRPr="00343E47" w:rsidRDefault="00FF1E5F"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Spółdzielnie mieszkaniowe</w:t>
            </w:r>
          </w:p>
          <w:p w14:paraId="3429485C" w14:textId="77777777" w:rsidR="00FF1E5F" w:rsidRPr="00343E47" w:rsidRDefault="00FF1E5F"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Wspólnoty mieszkaniowe</w:t>
            </w:r>
          </w:p>
        </w:tc>
        <w:tc>
          <w:tcPr>
            <w:tcW w:w="3686" w:type="dxa"/>
            <w:vMerge/>
            <w:tcBorders>
              <w:left w:val="single" w:sz="24" w:space="0" w:color="auto"/>
              <w:right w:val="single" w:sz="24" w:space="0" w:color="auto"/>
            </w:tcBorders>
          </w:tcPr>
          <w:p w14:paraId="2EC9C14C" w14:textId="77777777" w:rsidR="00FF1E5F" w:rsidRPr="00FF1E5F" w:rsidRDefault="00FF1E5F" w:rsidP="00343E47">
            <w:pPr>
              <w:rPr>
                <w:rFonts w:ascii="Arial Nova" w:eastAsia="Times New Roman" w:hAnsi="Arial Nova" w:cs="Times New Roman"/>
                <w:sz w:val="24"/>
                <w:szCs w:val="24"/>
                <w:lang w:eastAsia="pl-PL"/>
              </w:rPr>
            </w:pPr>
          </w:p>
        </w:tc>
      </w:tr>
      <w:tr w:rsidR="00FF1E5F" w:rsidRPr="00343E47" w14:paraId="4F462129" w14:textId="77777777" w:rsidTr="00423FC1">
        <w:trPr>
          <w:trHeight w:val="387"/>
        </w:trPr>
        <w:tc>
          <w:tcPr>
            <w:tcW w:w="2238" w:type="dxa"/>
            <w:vMerge/>
            <w:tcBorders>
              <w:left w:val="single" w:sz="24" w:space="0" w:color="auto"/>
              <w:bottom w:val="single" w:sz="24" w:space="0" w:color="auto"/>
              <w:right w:val="single" w:sz="24" w:space="0" w:color="auto"/>
            </w:tcBorders>
            <w:shd w:val="clear" w:color="auto" w:fill="FFCC66"/>
            <w:vAlign w:val="center"/>
          </w:tcPr>
          <w:p w14:paraId="38BD9806" w14:textId="77777777" w:rsidR="00FF1E5F" w:rsidRPr="00343E47" w:rsidRDefault="00FF1E5F" w:rsidP="00343E47">
            <w:pPr>
              <w:spacing w:line="276" w:lineRule="auto"/>
              <w:contextualSpacing/>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shd w:val="clear" w:color="auto" w:fill="auto"/>
            <w:vAlign w:val="center"/>
          </w:tcPr>
          <w:p w14:paraId="5C7DE0F0" w14:textId="77777777" w:rsidR="00FF1E5F" w:rsidRPr="00343E47" w:rsidRDefault="00FF1E5F" w:rsidP="006B7696">
            <w:pPr>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K.3.1.5.</w:t>
            </w:r>
            <w:r w:rsidRPr="00343E47">
              <w:rPr>
                <w:rFonts w:ascii="Arial Nova" w:eastAsia="Times New Roman" w:hAnsi="Arial Nova" w:cs="Times New Roman"/>
                <w:sz w:val="24"/>
                <w:szCs w:val="24"/>
                <w:lang w:eastAsia="pl-PL"/>
              </w:rPr>
              <w:t xml:space="preserve"> zachęcanie do wspólnych aktywności seniorów</w:t>
            </w:r>
            <w:r w:rsidR="00423FC1">
              <w:rPr>
                <w:rFonts w:ascii="Arial Nova" w:eastAsia="Times New Roman" w:hAnsi="Arial Nova" w:cs="Times New Roman"/>
                <w:sz w:val="24"/>
                <w:szCs w:val="24"/>
                <w:lang w:eastAsia="pl-PL"/>
              </w:rPr>
              <w:br/>
            </w:r>
            <w:r w:rsidRPr="00343E47">
              <w:rPr>
                <w:rFonts w:ascii="Arial Nova" w:eastAsia="Times New Roman" w:hAnsi="Arial Nova" w:cs="Times New Roman"/>
                <w:sz w:val="24"/>
                <w:szCs w:val="24"/>
                <w:lang w:eastAsia="pl-PL"/>
              </w:rPr>
              <w:t xml:space="preserve"> z juniorami poprzez rabaty, bonusy dla konstruktywnych inicjatyw rodzinnych (np. tańsze bilety dla babci </w:t>
            </w:r>
            <w:r w:rsidR="00423FC1">
              <w:rPr>
                <w:rFonts w:ascii="Arial Nova" w:eastAsia="Times New Roman" w:hAnsi="Arial Nova" w:cs="Times New Roman"/>
                <w:sz w:val="24"/>
                <w:szCs w:val="24"/>
                <w:lang w:eastAsia="pl-PL"/>
              </w:rPr>
              <w:br/>
            </w:r>
            <w:r w:rsidRPr="00343E47">
              <w:rPr>
                <w:rFonts w:ascii="Arial Nova" w:eastAsia="Times New Roman" w:hAnsi="Arial Nova" w:cs="Times New Roman"/>
                <w:sz w:val="24"/>
                <w:szCs w:val="24"/>
                <w:lang w:eastAsia="pl-PL"/>
              </w:rPr>
              <w:t xml:space="preserve">i wnuczka do kina, pakiety wyjazdowe dla seniora </w:t>
            </w:r>
            <w:r w:rsidR="00423FC1">
              <w:rPr>
                <w:rFonts w:ascii="Arial Nova" w:eastAsia="Times New Roman" w:hAnsi="Arial Nova" w:cs="Times New Roman"/>
                <w:sz w:val="24"/>
                <w:szCs w:val="24"/>
                <w:lang w:eastAsia="pl-PL"/>
              </w:rPr>
              <w:br/>
            </w:r>
            <w:r w:rsidRPr="00343E47">
              <w:rPr>
                <w:rFonts w:ascii="Arial Nova" w:eastAsia="Times New Roman" w:hAnsi="Arial Nova" w:cs="Times New Roman"/>
                <w:sz w:val="24"/>
                <w:szCs w:val="24"/>
                <w:lang w:eastAsia="pl-PL"/>
              </w:rPr>
              <w:lastRenderedPageBreak/>
              <w:t>z juniorem i całej rodziny);</w:t>
            </w:r>
          </w:p>
        </w:tc>
        <w:tc>
          <w:tcPr>
            <w:tcW w:w="2057" w:type="dxa"/>
          </w:tcPr>
          <w:p w14:paraId="642B5152" w14:textId="77777777" w:rsidR="00FF1E5F" w:rsidRPr="00343E47" w:rsidRDefault="00FF1E5F"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lastRenderedPageBreak/>
              <w:t xml:space="preserve">Rada Seniorów </w:t>
            </w:r>
          </w:p>
          <w:p w14:paraId="6CDB9379" w14:textId="77777777" w:rsidR="00FF1E5F" w:rsidRPr="00423FC1" w:rsidRDefault="008312BB" w:rsidP="00343E47">
            <w:pPr>
              <w:rPr>
                <w:rFonts w:ascii="Arial Nova" w:eastAsia="Times New Roman" w:hAnsi="Arial Nova" w:cs="Times New Roman"/>
                <w:sz w:val="24"/>
                <w:szCs w:val="24"/>
                <w:lang w:eastAsia="pl-PL"/>
              </w:rPr>
            </w:pPr>
            <w:r w:rsidRPr="00423FC1">
              <w:rPr>
                <w:rFonts w:ascii="Arial Nova" w:eastAsia="Times New Roman" w:hAnsi="Arial Nova" w:cs="Times New Roman"/>
                <w:sz w:val="24"/>
                <w:szCs w:val="24"/>
                <w:lang w:eastAsia="pl-PL"/>
              </w:rPr>
              <w:t>Młodzieżowa Rada Miasta Sosnowca</w:t>
            </w:r>
          </w:p>
          <w:p w14:paraId="3EB57D3F" w14:textId="77777777" w:rsidR="00FF1E5F" w:rsidRPr="00423FC1" w:rsidRDefault="001640E5" w:rsidP="00343E47">
            <w:pPr>
              <w:rPr>
                <w:rFonts w:ascii="Arial Nova" w:eastAsia="Times New Roman" w:hAnsi="Arial Nova" w:cs="Times New Roman"/>
                <w:sz w:val="24"/>
                <w:szCs w:val="24"/>
                <w:lang w:eastAsia="pl-PL"/>
              </w:rPr>
            </w:pPr>
            <w:r w:rsidRPr="00423FC1">
              <w:rPr>
                <w:rFonts w:ascii="Arial Nova" w:eastAsia="Times New Roman" w:hAnsi="Arial Nova" w:cs="Times New Roman"/>
                <w:sz w:val="24"/>
                <w:szCs w:val="24"/>
                <w:lang w:eastAsia="pl-PL"/>
              </w:rPr>
              <w:lastRenderedPageBreak/>
              <w:t>WKP</w:t>
            </w:r>
          </w:p>
          <w:p w14:paraId="5392B021" w14:textId="77777777" w:rsidR="00FF1E5F" w:rsidRPr="00343E47" w:rsidRDefault="00FF1E5F" w:rsidP="00343E47">
            <w:pPr>
              <w:rPr>
                <w:rFonts w:ascii="Arial Nova" w:eastAsia="Times New Roman" w:hAnsi="Arial Nova" w:cs="Times New Roman"/>
                <w:b/>
                <w:bCs/>
                <w:sz w:val="24"/>
                <w:szCs w:val="24"/>
                <w:lang w:eastAsia="pl-PL"/>
              </w:rPr>
            </w:pPr>
            <w:r w:rsidRPr="00343E47">
              <w:rPr>
                <w:rFonts w:ascii="Arial Nova" w:eastAsia="Times New Roman" w:hAnsi="Arial Nova" w:cs="Times New Roman"/>
                <w:sz w:val="24"/>
                <w:szCs w:val="24"/>
                <w:lang w:eastAsia="pl-PL"/>
              </w:rPr>
              <w:t>WPS</w:t>
            </w:r>
          </w:p>
        </w:tc>
        <w:tc>
          <w:tcPr>
            <w:tcW w:w="3686" w:type="dxa"/>
            <w:vMerge/>
            <w:tcBorders>
              <w:left w:val="single" w:sz="24" w:space="0" w:color="auto"/>
              <w:right w:val="single" w:sz="24" w:space="0" w:color="auto"/>
            </w:tcBorders>
          </w:tcPr>
          <w:p w14:paraId="3D7BBE73" w14:textId="77777777" w:rsidR="00FF1E5F" w:rsidRPr="00343E47" w:rsidRDefault="00FF1E5F" w:rsidP="00343E47">
            <w:pPr>
              <w:rPr>
                <w:rFonts w:ascii="Arial Nova" w:eastAsia="Times New Roman" w:hAnsi="Arial Nova" w:cs="Times New Roman"/>
                <w:sz w:val="24"/>
                <w:szCs w:val="24"/>
                <w:lang w:eastAsia="pl-PL"/>
              </w:rPr>
            </w:pPr>
          </w:p>
        </w:tc>
      </w:tr>
      <w:tr w:rsidR="00FF1E5F" w:rsidRPr="00343E47" w14:paraId="3531A61B" w14:textId="77777777" w:rsidTr="00912C6F">
        <w:trPr>
          <w:trHeight w:val="1396"/>
        </w:trPr>
        <w:tc>
          <w:tcPr>
            <w:tcW w:w="2238" w:type="dxa"/>
            <w:vMerge/>
            <w:tcBorders>
              <w:left w:val="single" w:sz="24" w:space="0" w:color="auto"/>
              <w:bottom w:val="single" w:sz="24" w:space="0" w:color="auto"/>
              <w:right w:val="single" w:sz="24" w:space="0" w:color="auto"/>
            </w:tcBorders>
            <w:shd w:val="clear" w:color="auto" w:fill="FFCC66"/>
            <w:vAlign w:val="center"/>
          </w:tcPr>
          <w:p w14:paraId="50730480" w14:textId="77777777" w:rsidR="00FF1E5F" w:rsidRPr="00343E47" w:rsidRDefault="00FF1E5F" w:rsidP="00343E47">
            <w:pPr>
              <w:spacing w:line="276" w:lineRule="auto"/>
              <w:contextualSpacing/>
              <w:rPr>
                <w:rFonts w:ascii="Arial Nova" w:eastAsia="Times New Roman" w:hAnsi="Arial Nova" w:cs="Times New Roman"/>
                <w:b/>
                <w:bCs/>
                <w:sz w:val="24"/>
                <w:szCs w:val="24"/>
                <w:lang w:eastAsia="pl-PL"/>
              </w:rPr>
            </w:pPr>
          </w:p>
        </w:tc>
        <w:tc>
          <w:tcPr>
            <w:tcW w:w="6379" w:type="dxa"/>
            <w:tcBorders>
              <w:left w:val="single" w:sz="24" w:space="0" w:color="auto"/>
              <w:bottom w:val="single" w:sz="24" w:space="0" w:color="auto"/>
              <w:right w:val="single" w:sz="24" w:space="0" w:color="auto"/>
            </w:tcBorders>
            <w:shd w:val="clear" w:color="auto" w:fill="auto"/>
            <w:vAlign w:val="center"/>
          </w:tcPr>
          <w:p w14:paraId="67807DD6" w14:textId="77777777" w:rsidR="00FF1E5F" w:rsidRPr="00343E47" w:rsidRDefault="00FF1E5F" w:rsidP="006B7696">
            <w:pPr>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K.3.1.6.</w:t>
            </w:r>
            <w:r w:rsidRPr="00343E47">
              <w:rPr>
                <w:rFonts w:ascii="Arial Nova" w:eastAsia="Times New Roman" w:hAnsi="Arial Nova" w:cs="Times New Roman"/>
                <w:sz w:val="24"/>
                <w:szCs w:val="24"/>
                <w:lang w:eastAsia="pl-PL"/>
              </w:rPr>
              <w:t xml:space="preserve"> identyfikowanie i wspieranie lokalnych liderów pochodzących z grupy seniorów.</w:t>
            </w:r>
          </w:p>
        </w:tc>
        <w:tc>
          <w:tcPr>
            <w:tcW w:w="2057" w:type="dxa"/>
            <w:tcBorders>
              <w:bottom w:val="single" w:sz="24" w:space="0" w:color="auto"/>
            </w:tcBorders>
            <w:vAlign w:val="center"/>
          </w:tcPr>
          <w:p w14:paraId="476864B1" w14:textId="77777777" w:rsidR="00FF1E5F" w:rsidRPr="00343E47" w:rsidRDefault="00FF1E5F"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 xml:space="preserve">Rada Seniorów </w:t>
            </w:r>
          </w:p>
          <w:p w14:paraId="0AEBAE00" w14:textId="77777777" w:rsidR="00FF1E5F" w:rsidRPr="000D09FD" w:rsidRDefault="00FF1E5F"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WPS</w:t>
            </w:r>
            <w:r w:rsidR="000D09FD">
              <w:rPr>
                <w:rFonts w:ascii="Arial Nova" w:eastAsia="Times New Roman" w:hAnsi="Arial Nova" w:cs="Times New Roman"/>
                <w:sz w:val="24"/>
                <w:szCs w:val="24"/>
                <w:lang w:eastAsia="pl-PL"/>
              </w:rPr>
              <w:t xml:space="preserve">, </w:t>
            </w:r>
            <w:r w:rsidRPr="00343E47">
              <w:rPr>
                <w:rFonts w:ascii="Arial Nova" w:eastAsia="Times New Roman" w:hAnsi="Arial Nova" w:cs="Times New Roman"/>
                <w:sz w:val="24"/>
                <w:szCs w:val="24"/>
                <w:lang w:eastAsia="pl-PL"/>
              </w:rPr>
              <w:t>MOPS</w:t>
            </w:r>
          </w:p>
        </w:tc>
        <w:tc>
          <w:tcPr>
            <w:tcW w:w="3686" w:type="dxa"/>
            <w:vMerge/>
            <w:tcBorders>
              <w:left w:val="single" w:sz="24" w:space="0" w:color="auto"/>
              <w:bottom w:val="single" w:sz="24" w:space="0" w:color="auto"/>
              <w:right w:val="single" w:sz="24" w:space="0" w:color="auto"/>
            </w:tcBorders>
          </w:tcPr>
          <w:p w14:paraId="0E7EE55C" w14:textId="77777777" w:rsidR="00FF1E5F" w:rsidRPr="00343E47" w:rsidRDefault="00FF1E5F" w:rsidP="00343E47">
            <w:pPr>
              <w:rPr>
                <w:rFonts w:ascii="Arial Nova" w:eastAsia="Times New Roman" w:hAnsi="Arial Nova" w:cs="Times New Roman"/>
                <w:sz w:val="24"/>
                <w:szCs w:val="24"/>
                <w:lang w:eastAsia="pl-PL"/>
              </w:rPr>
            </w:pPr>
          </w:p>
        </w:tc>
      </w:tr>
      <w:tr w:rsidR="00FF2D86" w:rsidRPr="00343E47" w14:paraId="53B00CD7" w14:textId="77777777" w:rsidTr="00912C6F">
        <w:trPr>
          <w:trHeight w:val="218"/>
        </w:trPr>
        <w:tc>
          <w:tcPr>
            <w:tcW w:w="2238" w:type="dxa"/>
            <w:vMerge w:val="restart"/>
            <w:tcBorders>
              <w:top w:val="single" w:sz="24" w:space="0" w:color="auto"/>
              <w:left w:val="single" w:sz="24" w:space="0" w:color="auto"/>
              <w:bottom w:val="single" w:sz="24" w:space="0" w:color="auto"/>
              <w:right w:val="single" w:sz="24" w:space="0" w:color="auto"/>
            </w:tcBorders>
            <w:shd w:val="clear" w:color="auto" w:fill="FFCC66"/>
          </w:tcPr>
          <w:p w14:paraId="4CBE2FAD" w14:textId="77777777" w:rsidR="00FF2D86" w:rsidRPr="00343E47" w:rsidRDefault="00FF2D86" w:rsidP="00022213">
            <w:pPr>
              <w:spacing w:line="276" w:lineRule="auto"/>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 xml:space="preserve">Priorytet 3.2 </w:t>
            </w:r>
            <w:r w:rsidRPr="00343E47">
              <w:rPr>
                <w:rFonts w:ascii="Arial Nova" w:eastAsia="Times New Roman" w:hAnsi="Arial Nova" w:cs="Times New Roman"/>
                <w:sz w:val="24"/>
                <w:szCs w:val="24"/>
                <w:lang w:eastAsia="pl-PL"/>
              </w:rPr>
              <w:t>Wspieranie wychowania do starości i stymulowanie inicjatyw służących poprawie relacji międzypokolenio</w:t>
            </w:r>
            <w:r>
              <w:rPr>
                <w:rFonts w:ascii="Arial Nova" w:eastAsia="Times New Roman" w:hAnsi="Arial Nova" w:cs="Times New Roman"/>
                <w:sz w:val="24"/>
                <w:szCs w:val="24"/>
                <w:lang w:eastAsia="pl-PL"/>
              </w:rPr>
              <w:t>-</w:t>
            </w:r>
            <w:r w:rsidRPr="00343E47">
              <w:rPr>
                <w:rFonts w:ascii="Arial Nova" w:eastAsia="Times New Roman" w:hAnsi="Arial Nova" w:cs="Times New Roman"/>
                <w:sz w:val="24"/>
                <w:szCs w:val="24"/>
                <w:lang w:eastAsia="pl-PL"/>
              </w:rPr>
              <w:t>wych</w:t>
            </w:r>
          </w:p>
        </w:tc>
        <w:tc>
          <w:tcPr>
            <w:tcW w:w="6379" w:type="dxa"/>
            <w:tcBorders>
              <w:top w:val="single" w:sz="24" w:space="0" w:color="auto"/>
              <w:left w:val="single" w:sz="24" w:space="0" w:color="auto"/>
              <w:right w:val="single" w:sz="24" w:space="0" w:color="auto"/>
            </w:tcBorders>
            <w:shd w:val="clear" w:color="auto" w:fill="auto"/>
            <w:vAlign w:val="center"/>
          </w:tcPr>
          <w:p w14:paraId="3737DFD5" w14:textId="77777777" w:rsidR="00FF2D86" w:rsidRPr="003949EA" w:rsidRDefault="00FF2D86" w:rsidP="006B7696">
            <w:pPr>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K.3.2.1.</w:t>
            </w:r>
            <w:r w:rsidRPr="00343E47">
              <w:rPr>
                <w:rFonts w:ascii="Arial Nova" w:eastAsia="Times New Roman" w:hAnsi="Arial Nova" w:cs="Times New Roman"/>
                <w:sz w:val="24"/>
                <w:szCs w:val="24"/>
                <w:lang w:eastAsia="pl-PL"/>
              </w:rPr>
              <w:t xml:space="preserve"> prowadzenie kampanii „Młodość to pierwszy krok do starości,” prowadzonej na wielu płaszczyznach, nastawionej na zmianę negatywnego wizerunku osób starszych, adresowanej szczególnie do osób młodych;</w:t>
            </w:r>
          </w:p>
        </w:tc>
        <w:tc>
          <w:tcPr>
            <w:tcW w:w="2057" w:type="dxa"/>
            <w:tcBorders>
              <w:top w:val="single" w:sz="24" w:space="0" w:color="auto"/>
              <w:bottom w:val="single" w:sz="8" w:space="0" w:color="auto"/>
            </w:tcBorders>
            <w:vAlign w:val="center"/>
          </w:tcPr>
          <w:p w14:paraId="7592BC00" w14:textId="77777777" w:rsidR="00FF2D86" w:rsidRPr="00343E47" w:rsidRDefault="00FF2D86"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WKP</w:t>
            </w:r>
          </w:p>
          <w:p w14:paraId="19435319" w14:textId="77777777" w:rsidR="00FF2D86" w:rsidRPr="00343E47" w:rsidRDefault="00FF2D86"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DPS 1</w:t>
            </w:r>
          </w:p>
          <w:p w14:paraId="46D7ACBD" w14:textId="77777777" w:rsidR="00FF2D86" w:rsidRPr="00343E47" w:rsidRDefault="00FF2D86"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DPS2</w:t>
            </w:r>
          </w:p>
          <w:p w14:paraId="5B0AB383" w14:textId="77777777" w:rsidR="00FF2D86" w:rsidRPr="00343E47" w:rsidRDefault="00FF2D86"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 xml:space="preserve">Rada Seniorów </w:t>
            </w:r>
          </w:p>
          <w:p w14:paraId="44959529" w14:textId="77777777" w:rsidR="00FF2D86" w:rsidRPr="00343E47" w:rsidRDefault="00FF2D86" w:rsidP="00343E47">
            <w:pPr>
              <w:rPr>
                <w:rFonts w:ascii="Arial Nova" w:eastAsia="Times New Roman" w:hAnsi="Arial Nova" w:cs="Times New Roman"/>
                <w:b/>
                <w:bCs/>
                <w:sz w:val="24"/>
                <w:szCs w:val="24"/>
                <w:lang w:eastAsia="pl-PL"/>
              </w:rPr>
            </w:pPr>
            <w:r w:rsidRPr="00343E47">
              <w:rPr>
                <w:rFonts w:ascii="Arial Nova" w:eastAsia="Times New Roman" w:hAnsi="Arial Nova" w:cs="Times New Roman"/>
                <w:sz w:val="24"/>
                <w:szCs w:val="24"/>
                <w:lang w:eastAsia="pl-PL"/>
              </w:rPr>
              <w:t>Młodzieżowa Rada Miasta</w:t>
            </w:r>
          </w:p>
        </w:tc>
        <w:tc>
          <w:tcPr>
            <w:tcW w:w="3686" w:type="dxa"/>
            <w:vMerge w:val="restart"/>
            <w:tcBorders>
              <w:top w:val="single" w:sz="24" w:space="0" w:color="auto"/>
              <w:left w:val="single" w:sz="24" w:space="0" w:color="auto"/>
              <w:bottom w:val="single" w:sz="24" w:space="0" w:color="auto"/>
              <w:right w:val="single" w:sz="24" w:space="0" w:color="auto"/>
            </w:tcBorders>
          </w:tcPr>
          <w:p w14:paraId="3988274D" w14:textId="77777777" w:rsidR="00FF2D86" w:rsidRDefault="00FF2D86" w:rsidP="00343E47">
            <w:pPr>
              <w:rPr>
                <w:rFonts w:ascii="Arial Nova" w:eastAsia="Times New Roman" w:hAnsi="Arial Nova" w:cs="Times New Roman"/>
                <w:b/>
                <w:bCs/>
                <w:sz w:val="24"/>
                <w:szCs w:val="24"/>
                <w:lang w:eastAsia="pl-PL"/>
              </w:rPr>
            </w:pPr>
            <w:r>
              <w:rPr>
                <w:rFonts w:ascii="Arial Nova" w:eastAsia="Times New Roman" w:hAnsi="Arial Nova" w:cs="Times New Roman"/>
                <w:b/>
                <w:bCs/>
                <w:sz w:val="24"/>
                <w:szCs w:val="24"/>
                <w:lang w:eastAsia="pl-PL"/>
              </w:rPr>
              <w:t>Wskaźnik produktu</w:t>
            </w:r>
          </w:p>
          <w:p w14:paraId="375893E8" w14:textId="08BB3301" w:rsidR="00FF2D86" w:rsidRPr="00FF2D86" w:rsidRDefault="00FF2D86" w:rsidP="00C536CC">
            <w:pPr>
              <w:pStyle w:val="Akapitzlist"/>
              <w:numPr>
                <w:ilvl w:val="0"/>
                <w:numId w:val="28"/>
              </w:numPr>
              <w:ind w:left="318" w:hanging="318"/>
              <w:rPr>
                <w:rFonts w:ascii="Arial Nova" w:eastAsia="Times New Roman" w:hAnsi="Arial Nova" w:cs="Times New Roman"/>
                <w:sz w:val="24"/>
                <w:szCs w:val="24"/>
                <w:lang w:eastAsia="pl-PL"/>
              </w:rPr>
            </w:pPr>
            <w:r w:rsidRPr="00FF2D86">
              <w:rPr>
                <w:rFonts w:ascii="Arial Nova" w:eastAsia="Times New Roman" w:hAnsi="Arial Nova" w:cs="Times New Roman"/>
                <w:sz w:val="24"/>
                <w:szCs w:val="24"/>
                <w:lang w:eastAsia="pl-PL"/>
              </w:rPr>
              <w:t xml:space="preserve">Liczba kampanii </w:t>
            </w:r>
            <w:r>
              <w:rPr>
                <w:rFonts w:ascii="Arial Nova" w:eastAsia="Times New Roman" w:hAnsi="Arial Nova" w:cs="Times New Roman"/>
                <w:sz w:val="24"/>
                <w:szCs w:val="24"/>
                <w:lang w:eastAsia="pl-PL"/>
              </w:rPr>
              <w:t>promując</w:t>
            </w:r>
            <w:r w:rsidR="00B2713F">
              <w:rPr>
                <w:rFonts w:ascii="Arial Nova" w:eastAsia="Times New Roman" w:hAnsi="Arial Nova" w:cs="Times New Roman"/>
                <w:sz w:val="24"/>
                <w:szCs w:val="24"/>
                <w:lang w:eastAsia="pl-PL"/>
              </w:rPr>
              <w:t>ych</w:t>
            </w:r>
            <w:r w:rsidR="00912C6F">
              <w:rPr>
                <w:rFonts w:ascii="Arial Nova" w:eastAsia="Times New Roman" w:hAnsi="Arial Nova" w:cs="Times New Roman"/>
                <w:sz w:val="24"/>
                <w:szCs w:val="24"/>
                <w:lang w:eastAsia="pl-PL"/>
              </w:rPr>
              <w:t xml:space="preserve"> </w:t>
            </w:r>
            <w:r w:rsidR="00B2713F">
              <w:rPr>
                <w:rFonts w:ascii="Arial Nova" w:eastAsia="Times New Roman" w:hAnsi="Arial Nova" w:cs="Times New Roman"/>
                <w:sz w:val="24"/>
                <w:szCs w:val="24"/>
                <w:lang w:eastAsia="pl-PL"/>
              </w:rPr>
              <w:t>relacje międzypokoleniowe</w:t>
            </w:r>
          </w:p>
          <w:p w14:paraId="5C2F0A70" w14:textId="10A06FD4" w:rsidR="00FF2D86" w:rsidRDefault="00FF2D86" w:rsidP="00C536CC">
            <w:pPr>
              <w:pStyle w:val="Akapitzlist"/>
              <w:numPr>
                <w:ilvl w:val="0"/>
                <w:numId w:val="27"/>
              </w:numPr>
              <w:ind w:left="318" w:hanging="318"/>
              <w:rPr>
                <w:rFonts w:ascii="Arial Nova" w:eastAsia="Times New Roman" w:hAnsi="Arial Nova" w:cs="Times New Roman"/>
                <w:sz w:val="24"/>
                <w:szCs w:val="24"/>
                <w:lang w:eastAsia="pl-PL"/>
              </w:rPr>
            </w:pPr>
            <w:r w:rsidRPr="00FF2D86">
              <w:rPr>
                <w:rFonts w:ascii="Arial Nova" w:eastAsia="Times New Roman" w:hAnsi="Arial Nova" w:cs="Times New Roman"/>
                <w:sz w:val="24"/>
                <w:szCs w:val="24"/>
                <w:lang w:eastAsia="pl-PL"/>
              </w:rPr>
              <w:t xml:space="preserve">Realizacja lekcji w szkołach  </w:t>
            </w:r>
            <w:r w:rsidR="00912C6F">
              <w:rPr>
                <w:rFonts w:ascii="Arial Nova" w:eastAsia="Times New Roman" w:hAnsi="Arial Nova" w:cs="Times New Roman"/>
                <w:sz w:val="24"/>
                <w:szCs w:val="24"/>
                <w:lang w:eastAsia="pl-PL"/>
              </w:rPr>
              <w:br/>
            </w:r>
            <w:r w:rsidRPr="00FF2D86">
              <w:rPr>
                <w:rFonts w:ascii="Arial Nova" w:eastAsia="Times New Roman" w:hAnsi="Arial Nova" w:cs="Times New Roman"/>
                <w:sz w:val="24"/>
                <w:szCs w:val="24"/>
                <w:lang w:eastAsia="pl-PL"/>
              </w:rPr>
              <w:t xml:space="preserve">z </w:t>
            </w:r>
            <w:r w:rsidR="00B2713F">
              <w:rPr>
                <w:rFonts w:ascii="Arial Nova" w:eastAsia="Times New Roman" w:hAnsi="Arial Nova" w:cs="Times New Roman"/>
                <w:sz w:val="24"/>
                <w:szCs w:val="24"/>
                <w:lang w:eastAsia="pl-PL"/>
              </w:rPr>
              <w:t xml:space="preserve">zakresu </w:t>
            </w:r>
            <w:r w:rsidRPr="00FF2D86">
              <w:rPr>
                <w:rFonts w:ascii="Arial Nova" w:eastAsia="Times New Roman" w:hAnsi="Arial Nova" w:cs="Times New Roman"/>
                <w:sz w:val="24"/>
                <w:szCs w:val="24"/>
                <w:lang w:eastAsia="pl-PL"/>
              </w:rPr>
              <w:t>gerontologii</w:t>
            </w:r>
          </w:p>
          <w:p w14:paraId="13B05EC1" w14:textId="77777777" w:rsidR="00B2713F" w:rsidRDefault="00B2713F" w:rsidP="00C536CC">
            <w:pPr>
              <w:pStyle w:val="Akapitzlist"/>
              <w:numPr>
                <w:ilvl w:val="0"/>
                <w:numId w:val="27"/>
              </w:numPr>
              <w:ind w:left="318" w:hanging="318"/>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Liczba spotkań Rady Seniorów z Młodzieżową Radą</w:t>
            </w:r>
          </w:p>
          <w:p w14:paraId="75CFCB99" w14:textId="77777777" w:rsidR="00686224" w:rsidRPr="00FF2D86" w:rsidRDefault="00686224" w:rsidP="00343E47">
            <w:pPr>
              <w:rPr>
                <w:rFonts w:ascii="Arial Nova" w:eastAsia="Times New Roman" w:hAnsi="Arial Nova" w:cs="Times New Roman"/>
                <w:sz w:val="24"/>
                <w:szCs w:val="24"/>
                <w:lang w:eastAsia="pl-PL"/>
              </w:rPr>
            </w:pPr>
          </w:p>
          <w:p w14:paraId="3FC2B148" w14:textId="77777777" w:rsidR="00FF2D86" w:rsidRDefault="00FF2D86" w:rsidP="00343E47">
            <w:pPr>
              <w:rPr>
                <w:rFonts w:ascii="Arial Nova" w:eastAsia="Times New Roman" w:hAnsi="Arial Nova" w:cs="Times New Roman"/>
                <w:b/>
                <w:bCs/>
                <w:sz w:val="24"/>
                <w:szCs w:val="24"/>
                <w:lang w:eastAsia="pl-PL"/>
              </w:rPr>
            </w:pPr>
            <w:r>
              <w:rPr>
                <w:rFonts w:ascii="Arial Nova" w:eastAsia="Times New Roman" w:hAnsi="Arial Nova" w:cs="Times New Roman"/>
                <w:b/>
                <w:bCs/>
                <w:sz w:val="24"/>
                <w:szCs w:val="24"/>
                <w:lang w:eastAsia="pl-PL"/>
              </w:rPr>
              <w:t>Wskaźnik rezultatu</w:t>
            </w:r>
          </w:p>
          <w:p w14:paraId="2B17E502" w14:textId="77777777" w:rsidR="00FF2D86" w:rsidRDefault="00FF2D86" w:rsidP="00C536CC">
            <w:pPr>
              <w:pStyle w:val="Akapitzlist"/>
              <w:numPr>
                <w:ilvl w:val="0"/>
                <w:numId w:val="26"/>
              </w:numPr>
              <w:ind w:left="318" w:hanging="283"/>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 xml:space="preserve">Liczba </w:t>
            </w:r>
            <w:r w:rsidR="00B2713F">
              <w:rPr>
                <w:rFonts w:ascii="Arial Nova" w:eastAsia="Times New Roman" w:hAnsi="Arial Nova" w:cs="Times New Roman"/>
                <w:sz w:val="24"/>
                <w:szCs w:val="24"/>
                <w:lang w:eastAsia="pl-PL"/>
              </w:rPr>
              <w:t xml:space="preserve">wydanych </w:t>
            </w:r>
            <w:r>
              <w:rPr>
                <w:rFonts w:ascii="Arial Nova" w:eastAsia="Times New Roman" w:hAnsi="Arial Nova" w:cs="Times New Roman"/>
                <w:sz w:val="24"/>
                <w:szCs w:val="24"/>
                <w:lang w:eastAsia="pl-PL"/>
              </w:rPr>
              <w:t>materiałów</w:t>
            </w:r>
            <w:r w:rsidR="00B2713F">
              <w:rPr>
                <w:rFonts w:ascii="Arial Nova" w:eastAsia="Times New Roman" w:hAnsi="Arial Nova" w:cs="Times New Roman"/>
                <w:sz w:val="24"/>
                <w:szCs w:val="24"/>
                <w:lang w:eastAsia="pl-PL"/>
              </w:rPr>
              <w:t xml:space="preserve"> i</w:t>
            </w:r>
            <w:r>
              <w:rPr>
                <w:rFonts w:ascii="Arial Nova" w:eastAsia="Times New Roman" w:hAnsi="Arial Nova" w:cs="Times New Roman"/>
                <w:sz w:val="24"/>
                <w:szCs w:val="24"/>
                <w:lang w:eastAsia="pl-PL"/>
              </w:rPr>
              <w:t xml:space="preserve"> folderów promujący</w:t>
            </w:r>
            <w:r w:rsidR="00B2713F">
              <w:rPr>
                <w:rFonts w:ascii="Arial Nova" w:eastAsia="Times New Roman" w:hAnsi="Arial Nova" w:cs="Times New Roman"/>
                <w:sz w:val="24"/>
                <w:szCs w:val="24"/>
                <w:lang w:eastAsia="pl-PL"/>
              </w:rPr>
              <w:t>ch relacje międzypokoleniowe</w:t>
            </w:r>
          </w:p>
          <w:p w14:paraId="4EB94D00" w14:textId="77777777" w:rsidR="00FF2D86" w:rsidRDefault="00FF2D86" w:rsidP="00C536CC">
            <w:pPr>
              <w:pStyle w:val="Akapitzlist"/>
              <w:numPr>
                <w:ilvl w:val="0"/>
                <w:numId w:val="26"/>
              </w:numPr>
              <w:ind w:left="318" w:hanging="283"/>
              <w:rPr>
                <w:rFonts w:ascii="Arial Nova" w:eastAsia="Times New Roman" w:hAnsi="Arial Nova" w:cs="Times New Roman"/>
                <w:sz w:val="24"/>
                <w:szCs w:val="24"/>
                <w:lang w:eastAsia="pl-PL"/>
              </w:rPr>
            </w:pPr>
            <w:r w:rsidRPr="00FF2D86">
              <w:rPr>
                <w:rFonts w:ascii="Arial Nova" w:eastAsia="Times New Roman" w:hAnsi="Arial Nova" w:cs="Times New Roman"/>
                <w:sz w:val="24"/>
                <w:szCs w:val="24"/>
                <w:lang w:eastAsia="pl-PL"/>
              </w:rPr>
              <w:t xml:space="preserve">Liczba uczniów uczestniczących w </w:t>
            </w:r>
            <w:r w:rsidR="00B2713F">
              <w:rPr>
                <w:rFonts w:ascii="Arial Nova" w:eastAsia="Times New Roman" w:hAnsi="Arial Nova" w:cs="Times New Roman"/>
                <w:sz w:val="24"/>
                <w:szCs w:val="24"/>
                <w:lang w:eastAsia="pl-PL"/>
              </w:rPr>
              <w:t>lekcjach</w:t>
            </w:r>
            <w:r w:rsidR="00423FC1">
              <w:rPr>
                <w:rFonts w:ascii="Arial Nova" w:eastAsia="Times New Roman" w:hAnsi="Arial Nova" w:cs="Times New Roman"/>
                <w:sz w:val="24"/>
                <w:szCs w:val="24"/>
                <w:lang w:eastAsia="pl-PL"/>
              </w:rPr>
              <w:br/>
            </w:r>
            <w:r w:rsidR="00B2713F">
              <w:rPr>
                <w:rFonts w:ascii="Arial Nova" w:eastAsia="Times New Roman" w:hAnsi="Arial Nova" w:cs="Times New Roman"/>
                <w:sz w:val="24"/>
                <w:szCs w:val="24"/>
                <w:lang w:eastAsia="pl-PL"/>
              </w:rPr>
              <w:t xml:space="preserve">z zakresu </w:t>
            </w:r>
            <w:r w:rsidRPr="00FF2D86">
              <w:rPr>
                <w:rFonts w:ascii="Arial Nova" w:eastAsia="Times New Roman" w:hAnsi="Arial Nova" w:cs="Times New Roman"/>
                <w:sz w:val="24"/>
                <w:szCs w:val="24"/>
                <w:lang w:eastAsia="pl-PL"/>
              </w:rPr>
              <w:t>gerontologii</w:t>
            </w:r>
          </w:p>
          <w:p w14:paraId="35CBD995" w14:textId="77777777" w:rsidR="00B2713F" w:rsidRPr="00FF2D86" w:rsidRDefault="00B2713F" w:rsidP="00C536CC">
            <w:pPr>
              <w:pStyle w:val="Akapitzlist"/>
              <w:numPr>
                <w:ilvl w:val="0"/>
                <w:numId w:val="26"/>
              </w:numPr>
              <w:ind w:left="318" w:hanging="283"/>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Liczba wspólnych inicjatyw Rady Seniorów</w:t>
            </w:r>
            <w:r w:rsidR="00752D7B">
              <w:rPr>
                <w:rFonts w:ascii="Arial Nova" w:eastAsia="Times New Roman" w:hAnsi="Arial Nova" w:cs="Times New Roman"/>
                <w:sz w:val="24"/>
                <w:szCs w:val="24"/>
                <w:lang w:eastAsia="pl-PL"/>
              </w:rPr>
              <w:br/>
            </w:r>
            <w:r>
              <w:rPr>
                <w:rFonts w:ascii="Arial Nova" w:eastAsia="Times New Roman" w:hAnsi="Arial Nova" w:cs="Times New Roman"/>
                <w:sz w:val="24"/>
                <w:szCs w:val="24"/>
                <w:lang w:eastAsia="pl-PL"/>
              </w:rPr>
              <w:t xml:space="preserve"> i Młodzieżowej Rady </w:t>
            </w:r>
          </w:p>
          <w:p w14:paraId="68670823" w14:textId="77777777" w:rsidR="00FF2D86" w:rsidRPr="00343E47" w:rsidRDefault="00FF2D86" w:rsidP="00343E47">
            <w:pPr>
              <w:rPr>
                <w:rFonts w:ascii="Arial Nova" w:eastAsia="Times New Roman" w:hAnsi="Arial Nova" w:cs="Times New Roman"/>
                <w:b/>
                <w:bCs/>
                <w:sz w:val="24"/>
                <w:szCs w:val="24"/>
                <w:lang w:eastAsia="pl-PL"/>
              </w:rPr>
            </w:pPr>
          </w:p>
        </w:tc>
      </w:tr>
      <w:tr w:rsidR="00FF2D86" w:rsidRPr="00343E47" w14:paraId="23878F72" w14:textId="77777777" w:rsidTr="00423FC1">
        <w:trPr>
          <w:trHeight w:val="581"/>
        </w:trPr>
        <w:tc>
          <w:tcPr>
            <w:tcW w:w="2238" w:type="dxa"/>
            <w:vMerge/>
            <w:tcBorders>
              <w:left w:val="single" w:sz="24" w:space="0" w:color="auto"/>
              <w:bottom w:val="single" w:sz="24" w:space="0" w:color="auto"/>
              <w:right w:val="single" w:sz="24" w:space="0" w:color="auto"/>
            </w:tcBorders>
            <w:shd w:val="clear" w:color="auto" w:fill="FFCC66"/>
            <w:vAlign w:val="center"/>
          </w:tcPr>
          <w:p w14:paraId="23E9840D" w14:textId="77777777" w:rsidR="00FF2D86" w:rsidRPr="00343E47" w:rsidRDefault="00FF2D86" w:rsidP="00343E47">
            <w:pPr>
              <w:spacing w:line="276" w:lineRule="auto"/>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shd w:val="clear" w:color="auto" w:fill="auto"/>
            <w:vAlign w:val="center"/>
          </w:tcPr>
          <w:p w14:paraId="507BA86F" w14:textId="77777777" w:rsidR="00FF2D86" w:rsidRPr="00343E47" w:rsidRDefault="00FF2D86" w:rsidP="006B7696">
            <w:pPr>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K.3.2.2.</w:t>
            </w:r>
            <w:r w:rsidRPr="00343E47">
              <w:rPr>
                <w:rFonts w:ascii="Arial Nova" w:eastAsia="Times New Roman" w:hAnsi="Arial Nova" w:cs="Times New Roman"/>
                <w:sz w:val="24"/>
                <w:szCs w:val="24"/>
                <w:lang w:eastAsia="pl-PL"/>
              </w:rPr>
              <w:t xml:space="preserve"> organizowanie i promowanie w przestrzeniach publicznych miejsc sprzyjających międzypokoleniowym kontaktom społecznym w celu przeciwdziałania „mijaniu się” pokoleń;</w:t>
            </w:r>
          </w:p>
        </w:tc>
        <w:tc>
          <w:tcPr>
            <w:tcW w:w="2057" w:type="dxa"/>
            <w:tcBorders>
              <w:top w:val="single" w:sz="8" w:space="0" w:color="auto"/>
            </w:tcBorders>
            <w:vAlign w:val="center"/>
          </w:tcPr>
          <w:p w14:paraId="32F98FA1" w14:textId="77777777" w:rsidR="00FF2D86" w:rsidRPr="00343E47" w:rsidRDefault="00FF2D86"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UM</w:t>
            </w:r>
          </w:p>
          <w:p w14:paraId="2B07DD25" w14:textId="77777777" w:rsidR="00FF2D86" w:rsidRPr="00343E47" w:rsidRDefault="00FF2D86" w:rsidP="00343E47">
            <w:pPr>
              <w:rPr>
                <w:rFonts w:ascii="Cambria Math" w:eastAsia="Times New Roman" w:hAnsi="Cambria Math" w:cs="Times New Roman"/>
                <w:sz w:val="20"/>
                <w:szCs w:val="20"/>
                <w:lang w:eastAsia="pl-PL"/>
              </w:rPr>
            </w:pPr>
            <w:r w:rsidRPr="00343E47">
              <w:rPr>
                <w:rFonts w:ascii="Arial Nova" w:eastAsia="Times New Roman" w:hAnsi="Arial Nova" w:cs="Times New Roman"/>
                <w:sz w:val="24"/>
                <w:szCs w:val="24"/>
                <w:lang w:eastAsia="pl-PL"/>
              </w:rPr>
              <w:t xml:space="preserve">Koordynator ds dostępności </w:t>
            </w:r>
            <w:r w:rsidR="00423FC1">
              <w:rPr>
                <w:rFonts w:ascii="Arial Nova" w:eastAsia="Times New Roman" w:hAnsi="Arial Nova" w:cs="Times New Roman"/>
                <w:sz w:val="24"/>
                <w:szCs w:val="24"/>
                <w:lang w:eastAsia="pl-PL"/>
              </w:rPr>
              <w:br/>
            </w:r>
            <w:r w:rsidRPr="00343E47">
              <w:rPr>
                <w:rFonts w:ascii="Arial Nova" w:eastAsia="Times New Roman" w:hAnsi="Arial Nova" w:cs="Times New Roman"/>
                <w:sz w:val="24"/>
                <w:szCs w:val="24"/>
                <w:lang w:eastAsia="pl-PL"/>
              </w:rPr>
              <w:t>w UM</w:t>
            </w:r>
          </w:p>
        </w:tc>
        <w:tc>
          <w:tcPr>
            <w:tcW w:w="3686" w:type="dxa"/>
            <w:vMerge/>
            <w:tcBorders>
              <w:left w:val="single" w:sz="24" w:space="0" w:color="auto"/>
              <w:bottom w:val="single" w:sz="24" w:space="0" w:color="auto"/>
              <w:right w:val="single" w:sz="24" w:space="0" w:color="auto"/>
            </w:tcBorders>
          </w:tcPr>
          <w:p w14:paraId="67BB9D1F" w14:textId="77777777" w:rsidR="00FF2D86" w:rsidRPr="00343E47" w:rsidRDefault="00FF2D86" w:rsidP="00343E47">
            <w:pPr>
              <w:rPr>
                <w:rFonts w:ascii="Arial Nova" w:eastAsia="Times New Roman" w:hAnsi="Arial Nova" w:cs="Times New Roman"/>
                <w:sz w:val="24"/>
                <w:szCs w:val="24"/>
                <w:lang w:eastAsia="pl-PL"/>
              </w:rPr>
            </w:pPr>
          </w:p>
        </w:tc>
      </w:tr>
      <w:tr w:rsidR="00FF2D86" w:rsidRPr="00343E47" w14:paraId="4E1801EC" w14:textId="77777777" w:rsidTr="00423FC1">
        <w:trPr>
          <w:trHeight w:val="581"/>
        </w:trPr>
        <w:tc>
          <w:tcPr>
            <w:tcW w:w="2238" w:type="dxa"/>
            <w:vMerge/>
            <w:tcBorders>
              <w:left w:val="single" w:sz="24" w:space="0" w:color="auto"/>
              <w:bottom w:val="single" w:sz="24" w:space="0" w:color="auto"/>
              <w:right w:val="single" w:sz="24" w:space="0" w:color="auto"/>
            </w:tcBorders>
            <w:shd w:val="clear" w:color="auto" w:fill="FFCC66"/>
            <w:vAlign w:val="center"/>
          </w:tcPr>
          <w:p w14:paraId="2296D272" w14:textId="77777777" w:rsidR="00FF2D86" w:rsidRPr="00343E47" w:rsidRDefault="00FF2D86" w:rsidP="00343E47">
            <w:pPr>
              <w:spacing w:line="276" w:lineRule="auto"/>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shd w:val="clear" w:color="auto" w:fill="auto"/>
            <w:vAlign w:val="center"/>
          </w:tcPr>
          <w:p w14:paraId="0F142494" w14:textId="77777777" w:rsidR="00FF2D86" w:rsidRPr="00343E47" w:rsidRDefault="00FF2D86" w:rsidP="006B7696">
            <w:pPr>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K.3.2.3.</w:t>
            </w:r>
            <w:r w:rsidRPr="00343E47">
              <w:rPr>
                <w:rFonts w:ascii="Arial Nova" w:eastAsia="Times New Roman" w:hAnsi="Arial Nova" w:cs="Times New Roman"/>
                <w:sz w:val="24"/>
                <w:szCs w:val="24"/>
                <w:lang w:eastAsia="pl-PL"/>
              </w:rPr>
              <w:t xml:space="preserve"> prowadzenie systematycznej współpracy Rady Seniorów z Młodzieżową Radą Miasta;</w:t>
            </w:r>
          </w:p>
        </w:tc>
        <w:tc>
          <w:tcPr>
            <w:tcW w:w="2057" w:type="dxa"/>
            <w:vAlign w:val="center"/>
          </w:tcPr>
          <w:p w14:paraId="12CBE7FB" w14:textId="77777777" w:rsidR="00FF2D86" w:rsidRPr="00343E47" w:rsidRDefault="00FF2D86"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 xml:space="preserve">Rada Seniorów </w:t>
            </w:r>
          </w:p>
          <w:p w14:paraId="338F5416" w14:textId="77777777" w:rsidR="00FF2D86" w:rsidRPr="00343E47" w:rsidRDefault="00FF2D86" w:rsidP="00343E47">
            <w:pPr>
              <w:rPr>
                <w:rFonts w:ascii="Cambria Math" w:eastAsia="Times New Roman" w:hAnsi="Cambria Math" w:cs="Times New Roman"/>
                <w:sz w:val="20"/>
                <w:szCs w:val="20"/>
                <w:lang w:eastAsia="pl-PL"/>
              </w:rPr>
            </w:pPr>
            <w:r w:rsidRPr="00343E47">
              <w:rPr>
                <w:rFonts w:ascii="Arial Nova" w:eastAsia="Times New Roman" w:hAnsi="Arial Nova" w:cs="Times New Roman"/>
                <w:sz w:val="24"/>
                <w:szCs w:val="24"/>
                <w:lang w:eastAsia="pl-PL"/>
              </w:rPr>
              <w:t>Młodzieżowa Rada Miasta</w:t>
            </w:r>
          </w:p>
        </w:tc>
        <w:tc>
          <w:tcPr>
            <w:tcW w:w="3686" w:type="dxa"/>
            <w:vMerge/>
            <w:tcBorders>
              <w:left w:val="single" w:sz="24" w:space="0" w:color="auto"/>
              <w:bottom w:val="single" w:sz="24" w:space="0" w:color="auto"/>
              <w:right w:val="single" w:sz="24" w:space="0" w:color="auto"/>
            </w:tcBorders>
          </w:tcPr>
          <w:p w14:paraId="1C99A9E9" w14:textId="77777777" w:rsidR="00FF2D86" w:rsidRPr="00343E47" w:rsidRDefault="00FF2D86" w:rsidP="00343E47">
            <w:pPr>
              <w:rPr>
                <w:rFonts w:ascii="Arial Nova" w:eastAsia="Times New Roman" w:hAnsi="Arial Nova" w:cs="Times New Roman"/>
                <w:sz w:val="24"/>
                <w:szCs w:val="24"/>
                <w:lang w:eastAsia="pl-PL"/>
              </w:rPr>
            </w:pPr>
          </w:p>
        </w:tc>
      </w:tr>
      <w:tr w:rsidR="00FF2D86" w:rsidRPr="00343E47" w14:paraId="6EAD7AF0" w14:textId="77777777" w:rsidTr="00423FC1">
        <w:trPr>
          <w:trHeight w:val="581"/>
        </w:trPr>
        <w:tc>
          <w:tcPr>
            <w:tcW w:w="2238" w:type="dxa"/>
            <w:vMerge/>
            <w:tcBorders>
              <w:left w:val="single" w:sz="24" w:space="0" w:color="auto"/>
              <w:bottom w:val="single" w:sz="24" w:space="0" w:color="auto"/>
              <w:right w:val="single" w:sz="24" w:space="0" w:color="auto"/>
            </w:tcBorders>
            <w:shd w:val="clear" w:color="auto" w:fill="FFCC66"/>
            <w:vAlign w:val="center"/>
          </w:tcPr>
          <w:p w14:paraId="0A0E9002" w14:textId="77777777" w:rsidR="00FF2D86" w:rsidRPr="00343E47" w:rsidRDefault="00FF2D86" w:rsidP="00343E47">
            <w:pPr>
              <w:spacing w:line="276" w:lineRule="auto"/>
              <w:rPr>
                <w:rFonts w:ascii="Arial Nova" w:eastAsia="Times New Roman" w:hAnsi="Arial Nova" w:cs="Times New Roman"/>
                <w:b/>
                <w:bCs/>
                <w:sz w:val="24"/>
                <w:szCs w:val="24"/>
                <w:lang w:eastAsia="pl-PL"/>
              </w:rPr>
            </w:pPr>
          </w:p>
        </w:tc>
        <w:tc>
          <w:tcPr>
            <w:tcW w:w="6379" w:type="dxa"/>
            <w:tcBorders>
              <w:left w:val="single" w:sz="24" w:space="0" w:color="auto"/>
              <w:bottom w:val="single" w:sz="24" w:space="0" w:color="auto"/>
              <w:right w:val="single" w:sz="24" w:space="0" w:color="auto"/>
            </w:tcBorders>
            <w:shd w:val="clear" w:color="auto" w:fill="auto"/>
            <w:vAlign w:val="center"/>
          </w:tcPr>
          <w:p w14:paraId="6BB744F6" w14:textId="77777777" w:rsidR="00FF2D86" w:rsidRPr="00343E47" w:rsidRDefault="00FF2D86" w:rsidP="006B7696">
            <w:pPr>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K.3.2.4.</w:t>
            </w:r>
            <w:r w:rsidRPr="00343E47">
              <w:rPr>
                <w:rFonts w:ascii="Arial Nova" w:eastAsia="Times New Roman" w:hAnsi="Arial Nova" w:cs="Times New Roman"/>
                <w:sz w:val="24"/>
                <w:szCs w:val="24"/>
                <w:lang w:eastAsia="pl-PL"/>
              </w:rPr>
              <w:t xml:space="preserve"> propagowanie mentoringu i uczenie się od siebie nawzajem (mentoring wzajemny: uczeń-mistrz, mistrz-uczeń</w:t>
            </w:r>
            <w:r w:rsidR="001640E5">
              <w:rPr>
                <w:rFonts w:ascii="Arial Nova" w:eastAsia="Times New Roman" w:hAnsi="Arial Nova" w:cs="Times New Roman"/>
                <w:sz w:val="24"/>
                <w:szCs w:val="24"/>
                <w:lang w:eastAsia="pl-PL"/>
              </w:rPr>
              <w:t>)</w:t>
            </w:r>
            <w:r w:rsidRPr="00343E47">
              <w:rPr>
                <w:rFonts w:ascii="Arial Nova" w:eastAsia="Times New Roman" w:hAnsi="Arial Nova" w:cs="Times New Roman"/>
                <w:sz w:val="24"/>
                <w:szCs w:val="24"/>
                <w:lang w:eastAsia="pl-PL"/>
              </w:rPr>
              <w:t>.</w:t>
            </w:r>
          </w:p>
        </w:tc>
        <w:tc>
          <w:tcPr>
            <w:tcW w:w="2057" w:type="dxa"/>
            <w:tcBorders>
              <w:bottom w:val="single" w:sz="24" w:space="0" w:color="auto"/>
            </w:tcBorders>
            <w:vAlign w:val="center"/>
          </w:tcPr>
          <w:p w14:paraId="70DD7FF5" w14:textId="77777777" w:rsidR="00FF2D86" w:rsidRPr="00343E47" w:rsidRDefault="00FF2D86"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 xml:space="preserve">Rada Seniorów </w:t>
            </w:r>
          </w:p>
          <w:p w14:paraId="7C82DE19" w14:textId="77777777" w:rsidR="00FF2D86" w:rsidRPr="00343E47" w:rsidRDefault="00FF2D86"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Młodzieżowa Rada Miasta</w:t>
            </w:r>
          </w:p>
          <w:p w14:paraId="438F6E47" w14:textId="77777777" w:rsidR="00FF2D86" w:rsidRPr="00C07339" w:rsidRDefault="00FF2D86"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Kluby seniora</w:t>
            </w:r>
          </w:p>
        </w:tc>
        <w:tc>
          <w:tcPr>
            <w:tcW w:w="3686" w:type="dxa"/>
            <w:vMerge/>
            <w:tcBorders>
              <w:left w:val="single" w:sz="24" w:space="0" w:color="auto"/>
              <w:bottom w:val="single" w:sz="24" w:space="0" w:color="auto"/>
              <w:right w:val="single" w:sz="24" w:space="0" w:color="auto"/>
            </w:tcBorders>
          </w:tcPr>
          <w:p w14:paraId="708663BF" w14:textId="77777777" w:rsidR="00FF2D86" w:rsidRPr="00343E47" w:rsidRDefault="00FF2D86" w:rsidP="00343E47">
            <w:pPr>
              <w:rPr>
                <w:rFonts w:ascii="Arial Nova" w:eastAsia="Times New Roman" w:hAnsi="Arial Nova" w:cs="Times New Roman"/>
                <w:sz w:val="24"/>
                <w:szCs w:val="24"/>
                <w:lang w:eastAsia="pl-PL"/>
              </w:rPr>
            </w:pPr>
          </w:p>
        </w:tc>
      </w:tr>
      <w:tr w:rsidR="00B2713F" w:rsidRPr="00343E47" w14:paraId="007FCFEA" w14:textId="77777777" w:rsidTr="009368F2">
        <w:trPr>
          <w:trHeight w:val="348"/>
        </w:trPr>
        <w:tc>
          <w:tcPr>
            <w:tcW w:w="2238" w:type="dxa"/>
            <w:vMerge w:val="restart"/>
            <w:tcBorders>
              <w:top w:val="single" w:sz="24" w:space="0" w:color="auto"/>
              <w:left w:val="single" w:sz="24" w:space="0" w:color="auto"/>
              <w:right w:val="single" w:sz="24" w:space="0" w:color="auto"/>
            </w:tcBorders>
            <w:shd w:val="clear" w:color="auto" w:fill="FFCC66"/>
          </w:tcPr>
          <w:p w14:paraId="10524067" w14:textId="77777777" w:rsidR="00B2713F" w:rsidRPr="00343E47" w:rsidRDefault="00B2713F" w:rsidP="00022213">
            <w:pPr>
              <w:spacing w:line="276" w:lineRule="auto"/>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lastRenderedPageBreak/>
              <w:t xml:space="preserve">Priorytet 3.3. </w:t>
            </w:r>
            <w:r w:rsidRPr="00343E47">
              <w:rPr>
                <w:rFonts w:ascii="Arial Nova" w:eastAsia="Times New Roman" w:hAnsi="Arial Nova" w:cs="Times New Roman"/>
                <w:sz w:val="24"/>
                <w:szCs w:val="24"/>
                <w:lang w:eastAsia="pl-PL"/>
              </w:rPr>
              <w:t>Przeciwdziałanie wszelkim formom ageizmu i dyskryminacjiosób starszych</w:t>
            </w:r>
          </w:p>
        </w:tc>
        <w:tc>
          <w:tcPr>
            <w:tcW w:w="6379" w:type="dxa"/>
            <w:tcBorders>
              <w:top w:val="single" w:sz="24" w:space="0" w:color="auto"/>
              <w:left w:val="single" w:sz="24" w:space="0" w:color="auto"/>
              <w:right w:val="single" w:sz="24" w:space="0" w:color="auto"/>
            </w:tcBorders>
            <w:shd w:val="clear" w:color="auto" w:fill="auto"/>
            <w:vAlign w:val="center"/>
          </w:tcPr>
          <w:p w14:paraId="6B3C3D61" w14:textId="6C100E7A" w:rsidR="004E528E" w:rsidRPr="00343E47" w:rsidRDefault="00B2713F" w:rsidP="009368F2">
            <w:pPr>
              <w:jc w:val="both"/>
              <w:rPr>
                <w:rFonts w:ascii="Arial Nova" w:eastAsia="Times New Roman" w:hAnsi="Arial Nova" w:cs="Times New Roman"/>
                <w:sz w:val="24"/>
                <w:szCs w:val="24"/>
                <w:lang w:eastAsia="pl-PL"/>
              </w:rPr>
            </w:pPr>
            <w:r w:rsidRPr="00343E47">
              <w:rPr>
                <w:rFonts w:ascii="Arial Nova" w:eastAsia="Times New Roman" w:hAnsi="Arial Nova" w:cs="Times New Roman"/>
                <w:b/>
                <w:bCs/>
                <w:sz w:val="24"/>
                <w:szCs w:val="24"/>
                <w:lang w:eastAsia="pl-PL"/>
              </w:rPr>
              <w:t>K.3.3.1.</w:t>
            </w:r>
            <w:r w:rsidRPr="00343E47">
              <w:rPr>
                <w:rFonts w:ascii="Arial Nova" w:eastAsia="Times New Roman" w:hAnsi="Arial Nova" w:cs="Times New Roman"/>
                <w:sz w:val="24"/>
                <w:szCs w:val="24"/>
                <w:lang w:eastAsia="pl-PL"/>
              </w:rPr>
              <w:t xml:space="preserve"> eliminowanie z przestrzeni publicznej i w relacjach opiekuńczych w warunkach instytucjonalnych </w:t>
            </w:r>
            <w:r w:rsidR="00111260" w:rsidRPr="00423FC1">
              <w:rPr>
                <w:rFonts w:ascii="Arial Nova" w:eastAsia="Times New Roman" w:hAnsi="Arial Nova" w:cs="Times New Roman"/>
                <w:sz w:val="24"/>
                <w:szCs w:val="24"/>
                <w:lang w:eastAsia="pl-PL"/>
              </w:rPr>
              <w:t xml:space="preserve">mowy dyskryminującej używanej wobec osób starszych </w:t>
            </w:r>
            <w:r w:rsidRPr="00423FC1">
              <w:rPr>
                <w:rFonts w:ascii="Arial Nova" w:eastAsia="Times New Roman" w:hAnsi="Arial Nova" w:cs="Times New Roman"/>
                <w:sz w:val="24"/>
                <w:szCs w:val="24"/>
                <w:lang w:eastAsia="pl-PL"/>
              </w:rPr>
              <w:t>(</w:t>
            </w:r>
            <w:r w:rsidRPr="00423FC1">
              <w:rPr>
                <w:rFonts w:ascii="Arial Nova" w:eastAsia="Times New Roman" w:hAnsi="Arial Nova" w:cs="Times New Roman"/>
                <w:i/>
                <w:iCs/>
                <w:sz w:val="24"/>
                <w:szCs w:val="24"/>
                <w:lang w:eastAsia="pl-PL"/>
              </w:rPr>
              <w:t>elderspeak</w:t>
            </w:r>
            <w:r w:rsidRPr="00423FC1">
              <w:rPr>
                <w:rFonts w:ascii="Arial Nova" w:eastAsia="Times New Roman" w:hAnsi="Arial Nova" w:cs="Times New Roman"/>
                <w:sz w:val="24"/>
                <w:szCs w:val="24"/>
                <w:lang w:eastAsia="pl-PL"/>
              </w:rPr>
              <w:t>);</w:t>
            </w:r>
          </w:p>
        </w:tc>
        <w:tc>
          <w:tcPr>
            <w:tcW w:w="2057" w:type="dxa"/>
            <w:tcBorders>
              <w:top w:val="single" w:sz="24" w:space="0" w:color="auto"/>
            </w:tcBorders>
            <w:vAlign w:val="center"/>
          </w:tcPr>
          <w:p w14:paraId="010B9C1E" w14:textId="77777777" w:rsidR="00B2713F" w:rsidRPr="00343E47" w:rsidRDefault="00B2713F"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UM</w:t>
            </w:r>
          </w:p>
          <w:p w14:paraId="3570D156" w14:textId="77777777" w:rsidR="00B2713F" w:rsidRPr="00343E47" w:rsidRDefault="00B2713F"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WKP</w:t>
            </w:r>
          </w:p>
          <w:p w14:paraId="441BB10D" w14:textId="77777777" w:rsidR="00111260" w:rsidRPr="00423FC1" w:rsidRDefault="00111260" w:rsidP="00343E47">
            <w:pPr>
              <w:rPr>
                <w:rFonts w:ascii="Arial Nova" w:eastAsia="Times New Roman" w:hAnsi="Arial Nova" w:cs="Times New Roman"/>
                <w:sz w:val="24"/>
                <w:szCs w:val="24"/>
                <w:lang w:eastAsia="pl-PL"/>
              </w:rPr>
            </w:pPr>
            <w:r w:rsidRPr="00423FC1">
              <w:rPr>
                <w:rFonts w:ascii="Arial Nova" w:eastAsia="Times New Roman" w:hAnsi="Arial Nova" w:cs="Times New Roman"/>
                <w:sz w:val="24"/>
                <w:szCs w:val="24"/>
                <w:lang w:eastAsia="pl-PL"/>
              </w:rPr>
              <w:t>DPS 1</w:t>
            </w:r>
          </w:p>
          <w:p w14:paraId="756418BC" w14:textId="77777777" w:rsidR="00B2713F" w:rsidRPr="00423FC1" w:rsidRDefault="00111260" w:rsidP="00343E47">
            <w:pPr>
              <w:rPr>
                <w:rFonts w:ascii="Arial Nova" w:eastAsia="Times New Roman" w:hAnsi="Arial Nova" w:cs="Times New Roman"/>
                <w:sz w:val="24"/>
                <w:szCs w:val="24"/>
                <w:lang w:eastAsia="pl-PL"/>
              </w:rPr>
            </w:pPr>
            <w:r w:rsidRPr="00423FC1">
              <w:rPr>
                <w:rFonts w:ascii="Arial Nova" w:eastAsia="Times New Roman" w:hAnsi="Arial Nova" w:cs="Times New Roman"/>
                <w:sz w:val="24"/>
                <w:szCs w:val="24"/>
                <w:lang w:eastAsia="pl-PL"/>
              </w:rPr>
              <w:t>DPS 2</w:t>
            </w:r>
          </w:p>
          <w:p w14:paraId="1C15DC69" w14:textId="77777777" w:rsidR="00B2713F" w:rsidRPr="004E528E" w:rsidRDefault="00B2713F"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WPS</w:t>
            </w:r>
          </w:p>
        </w:tc>
        <w:tc>
          <w:tcPr>
            <w:tcW w:w="3686" w:type="dxa"/>
            <w:vMerge w:val="restart"/>
            <w:tcBorders>
              <w:top w:val="single" w:sz="24" w:space="0" w:color="auto"/>
              <w:left w:val="single" w:sz="24" w:space="0" w:color="auto"/>
              <w:right w:val="single" w:sz="24" w:space="0" w:color="auto"/>
            </w:tcBorders>
          </w:tcPr>
          <w:p w14:paraId="0DB56238" w14:textId="77777777" w:rsidR="00B2713F" w:rsidRPr="004B1809" w:rsidRDefault="00B2713F" w:rsidP="00343E47">
            <w:pPr>
              <w:rPr>
                <w:rFonts w:ascii="Arial Nova" w:eastAsia="Times New Roman" w:hAnsi="Arial Nova" w:cs="Times New Roman"/>
                <w:b/>
                <w:bCs/>
                <w:sz w:val="24"/>
                <w:szCs w:val="24"/>
                <w:lang w:eastAsia="pl-PL"/>
              </w:rPr>
            </w:pPr>
            <w:r w:rsidRPr="004B1809">
              <w:rPr>
                <w:rFonts w:ascii="Arial Nova" w:eastAsia="Times New Roman" w:hAnsi="Arial Nova" w:cs="Times New Roman"/>
                <w:b/>
                <w:bCs/>
                <w:sz w:val="24"/>
                <w:szCs w:val="24"/>
                <w:lang w:eastAsia="pl-PL"/>
              </w:rPr>
              <w:t>Wskaźnik produktu</w:t>
            </w:r>
          </w:p>
          <w:p w14:paraId="0285A90F" w14:textId="77777777" w:rsidR="004B1809" w:rsidRDefault="00B2713F" w:rsidP="00C536CC">
            <w:pPr>
              <w:pStyle w:val="Akapitzlist"/>
              <w:numPr>
                <w:ilvl w:val="0"/>
                <w:numId w:val="29"/>
              </w:numPr>
              <w:ind w:left="318" w:hanging="283"/>
              <w:rPr>
                <w:rFonts w:ascii="Arial Nova" w:eastAsia="Times New Roman" w:hAnsi="Arial Nova" w:cs="Times New Roman"/>
                <w:sz w:val="24"/>
                <w:szCs w:val="24"/>
                <w:lang w:eastAsia="pl-PL"/>
              </w:rPr>
            </w:pPr>
            <w:r w:rsidRPr="00B2713F">
              <w:rPr>
                <w:rFonts w:ascii="Arial Nova" w:eastAsia="Times New Roman" w:hAnsi="Arial Nova" w:cs="Times New Roman"/>
                <w:sz w:val="24"/>
                <w:szCs w:val="24"/>
                <w:lang w:eastAsia="pl-PL"/>
              </w:rPr>
              <w:t xml:space="preserve">Liczba prowadzonych kampanii reklamowych </w:t>
            </w:r>
            <w:r>
              <w:rPr>
                <w:rFonts w:ascii="Arial Nova" w:eastAsia="Times New Roman" w:hAnsi="Arial Nova" w:cs="Times New Roman"/>
                <w:sz w:val="24"/>
                <w:szCs w:val="24"/>
                <w:lang w:eastAsia="pl-PL"/>
              </w:rPr>
              <w:t>przeciwdziałających dyskryminacji osób starszych</w:t>
            </w:r>
          </w:p>
          <w:p w14:paraId="5CB34617" w14:textId="77777777" w:rsidR="004B1809" w:rsidRDefault="004B1809" w:rsidP="00C536CC">
            <w:pPr>
              <w:pStyle w:val="Akapitzlist"/>
              <w:numPr>
                <w:ilvl w:val="0"/>
                <w:numId w:val="29"/>
              </w:numPr>
              <w:ind w:left="318" w:hanging="283"/>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 xml:space="preserve">Zorganizowanie konkursu dla dzieci i młodzieży o tematyce tolerancji </w:t>
            </w:r>
          </w:p>
          <w:p w14:paraId="6494CF8D" w14:textId="77777777" w:rsidR="00B2713F" w:rsidRPr="00B2713F" w:rsidRDefault="00B2713F" w:rsidP="004B1809">
            <w:pPr>
              <w:pStyle w:val="Akapitzlist"/>
              <w:ind w:left="318"/>
              <w:rPr>
                <w:rFonts w:ascii="Arial Nova" w:eastAsia="Times New Roman" w:hAnsi="Arial Nova" w:cs="Times New Roman"/>
                <w:sz w:val="24"/>
                <w:szCs w:val="24"/>
                <w:lang w:eastAsia="pl-PL"/>
              </w:rPr>
            </w:pPr>
          </w:p>
          <w:p w14:paraId="3BEB33FB" w14:textId="77777777" w:rsidR="00B2713F" w:rsidRDefault="00B2713F" w:rsidP="00343E47">
            <w:pPr>
              <w:rPr>
                <w:rFonts w:ascii="Arial Nova" w:eastAsia="Times New Roman" w:hAnsi="Arial Nova" w:cs="Times New Roman"/>
                <w:sz w:val="24"/>
                <w:szCs w:val="24"/>
                <w:lang w:eastAsia="pl-PL"/>
              </w:rPr>
            </w:pPr>
          </w:p>
          <w:p w14:paraId="49360344" w14:textId="77777777" w:rsidR="00B2713F" w:rsidRPr="004B1809" w:rsidRDefault="00B2713F" w:rsidP="00343E47">
            <w:pPr>
              <w:rPr>
                <w:rFonts w:ascii="Arial Nova" w:eastAsia="Times New Roman" w:hAnsi="Arial Nova" w:cs="Times New Roman"/>
                <w:b/>
                <w:bCs/>
                <w:sz w:val="24"/>
                <w:szCs w:val="24"/>
                <w:lang w:eastAsia="pl-PL"/>
              </w:rPr>
            </w:pPr>
            <w:r w:rsidRPr="004B1809">
              <w:rPr>
                <w:rFonts w:ascii="Arial Nova" w:eastAsia="Times New Roman" w:hAnsi="Arial Nova" w:cs="Times New Roman"/>
                <w:b/>
                <w:bCs/>
                <w:sz w:val="24"/>
                <w:szCs w:val="24"/>
                <w:lang w:eastAsia="pl-PL"/>
              </w:rPr>
              <w:t xml:space="preserve">Wskaźnik rezultatu </w:t>
            </w:r>
          </w:p>
          <w:p w14:paraId="382834CD" w14:textId="77777777" w:rsidR="004B1809" w:rsidRDefault="00B2713F" w:rsidP="00C536CC">
            <w:pPr>
              <w:pStyle w:val="Akapitzlist"/>
              <w:numPr>
                <w:ilvl w:val="0"/>
                <w:numId w:val="29"/>
              </w:numPr>
              <w:ind w:left="318" w:hanging="283"/>
              <w:rPr>
                <w:rFonts w:ascii="Arial Nova" w:eastAsia="Times New Roman" w:hAnsi="Arial Nova" w:cs="Times New Roman"/>
                <w:sz w:val="24"/>
                <w:szCs w:val="24"/>
                <w:lang w:eastAsia="pl-PL"/>
              </w:rPr>
            </w:pPr>
            <w:r w:rsidRPr="00B2713F">
              <w:rPr>
                <w:rFonts w:ascii="Arial Nova" w:eastAsia="Times New Roman" w:hAnsi="Arial Nova" w:cs="Times New Roman"/>
                <w:sz w:val="24"/>
                <w:szCs w:val="24"/>
                <w:lang w:eastAsia="pl-PL"/>
              </w:rPr>
              <w:t xml:space="preserve">Liczba materiałów reklamowych rozprowadzonych w mieście </w:t>
            </w:r>
          </w:p>
          <w:p w14:paraId="797E61EE" w14:textId="77777777" w:rsidR="00B2713F" w:rsidRPr="00B2713F" w:rsidRDefault="004B1809" w:rsidP="00C536CC">
            <w:pPr>
              <w:pStyle w:val="Akapitzlist"/>
              <w:numPr>
                <w:ilvl w:val="0"/>
                <w:numId w:val="29"/>
              </w:numPr>
              <w:ind w:left="318" w:hanging="283"/>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Liczba uczestników konkursu</w:t>
            </w:r>
          </w:p>
        </w:tc>
      </w:tr>
      <w:tr w:rsidR="00B2713F" w:rsidRPr="00343E47" w14:paraId="7D8DFF28" w14:textId="77777777" w:rsidTr="00423FC1">
        <w:trPr>
          <w:trHeight w:val="348"/>
        </w:trPr>
        <w:tc>
          <w:tcPr>
            <w:tcW w:w="2238" w:type="dxa"/>
            <w:vMerge/>
            <w:tcBorders>
              <w:left w:val="single" w:sz="24" w:space="0" w:color="auto"/>
              <w:right w:val="single" w:sz="24" w:space="0" w:color="auto"/>
            </w:tcBorders>
            <w:shd w:val="clear" w:color="auto" w:fill="FFCC66"/>
            <w:vAlign w:val="center"/>
          </w:tcPr>
          <w:p w14:paraId="4257FF93" w14:textId="77777777" w:rsidR="00B2713F" w:rsidRPr="00343E47" w:rsidRDefault="00B2713F" w:rsidP="00343E47">
            <w:pPr>
              <w:spacing w:line="276" w:lineRule="auto"/>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shd w:val="clear" w:color="auto" w:fill="auto"/>
            <w:vAlign w:val="center"/>
          </w:tcPr>
          <w:p w14:paraId="44F493C1" w14:textId="77777777" w:rsidR="00B2713F" w:rsidRPr="00343E47" w:rsidRDefault="00B2713F" w:rsidP="009368F2">
            <w:pPr>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K.3.3.2.</w:t>
            </w:r>
            <w:r w:rsidRPr="00343E47">
              <w:rPr>
                <w:rFonts w:ascii="Arial Nova" w:eastAsia="Times New Roman" w:hAnsi="Arial Nova" w:cs="Times New Roman"/>
                <w:sz w:val="24"/>
                <w:szCs w:val="24"/>
                <w:lang w:eastAsia="pl-PL"/>
              </w:rPr>
              <w:t xml:space="preserve"> reagowanie na występowanie w przestrzeni publicznej przypadków mowy pogardy wobec starszych, obraźliwych komentarzy, obelg czy złośliwych żartów motywowanych negatywnymi stereotypami;</w:t>
            </w:r>
          </w:p>
        </w:tc>
        <w:tc>
          <w:tcPr>
            <w:tcW w:w="2057" w:type="dxa"/>
            <w:vAlign w:val="center"/>
          </w:tcPr>
          <w:p w14:paraId="75D520E3" w14:textId="77777777" w:rsidR="00B2713F" w:rsidRPr="00343E47" w:rsidRDefault="00B2713F"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 xml:space="preserve">Rada Seniorów </w:t>
            </w:r>
          </w:p>
          <w:p w14:paraId="0C5B9323" w14:textId="77777777" w:rsidR="00B2713F" w:rsidRPr="00343E47" w:rsidRDefault="00B2713F"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Młodzieżowa Rada Miasta</w:t>
            </w:r>
          </w:p>
          <w:p w14:paraId="30286422" w14:textId="77777777" w:rsidR="00B2713F" w:rsidRPr="00343E47" w:rsidRDefault="00B2713F"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 xml:space="preserve">Policja </w:t>
            </w:r>
          </w:p>
          <w:p w14:paraId="18962B98" w14:textId="77777777" w:rsidR="00B2713F" w:rsidRPr="008312BB" w:rsidRDefault="00B2713F"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Straż Miejska</w:t>
            </w:r>
          </w:p>
        </w:tc>
        <w:tc>
          <w:tcPr>
            <w:tcW w:w="3686" w:type="dxa"/>
            <w:vMerge/>
            <w:tcBorders>
              <w:left w:val="single" w:sz="24" w:space="0" w:color="auto"/>
              <w:right w:val="single" w:sz="24" w:space="0" w:color="auto"/>
            </w:tcBorders>
          </w:tcPr>
          <w:p w14:paraId="54132562" w14:textId="77777777" w:rsidR="00B2713F" w:rsidRPr="00343E47" w:rsidRDefault="00B2713F" w:rsidP="00343E47">
            <w:pPr>
              <w:rPr>
                <w:rFonts w:ascii="Arial Nova" w:eastAsia="Times New Roman" w:hAnsi="Arial Nova" w:cs="Times New Roman"/>
                <w:sz w:val="24"/>
                <w:szCs w:val="24"/>
                <w:lang w:eastAsia="pl-PL"/>
              </w:rPr>
            </w:pPr>
          </w:p>
        </w:tc>
      </w:tr>
      <w:tr w:rsidR="00B2713F" w:rsidRPr="00343E47" w14:paraId="09A6287B" w14:textId="77777777" w:rsidTr="00423FC1">
        <w:trPr>
          <w:trHeight w:val="348"/>
        </w:trPr>
        <w:tc>
          <w:tcPr>
            <w:tcW w:w="2238" w:type="dxa"/>
            <w:vMerge/>
            <w:tcBorders>
              <w:left w:val="single" w:sz="24" w:space="0" w:color="auto"/>
              <w:right w:val="single" w:sz="24" w:space="0" w:color="auto"/>
            </w:tcBorders>
            <w:shd w:val="clear" w:color="auto" w:fill="FFCC66"/>
            <w:vAlign w:val="center"/>
          </w:tcPr>
          <w:p w14:paraId="4B82AA93" w14:textId="77777777" w:rsidR="00B2713F" w:rsidRPr="00343E47" w:rsidRDefault="00B2713F" w:rsidP="00343E47">
            <w:pPr>
              <w:spacing w:line="276" w:lineRule="auto"/>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shd w:val="clear" w:color="auto" w:fill="auto"/>
            <w:vAlign w:val="center"/>
          </w:tcPr>
          <w:p w14:paraId="6ED6ABC8" w14:textId="77777777" w:rsidR="00B2713F" w:rsidRPr="00343E47" w:rsidRDefault="00B2713F" w:rsidP="009368F2">
            <w:pPr>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K.3.3.3.</w:t>
            </w:r>
            <w:r w:rsidRPr="00343E47">
              <w:rPr>
                <w:rFonts w:ascii="Arial Nova" w:eastAsia="Times New Roman" w:hAnsi="Arial Nova" w:cs="Times New Roman"/>
                <w:sz w:val="24"/>
                <w:szCs w:val="24"/>
                <w:lang w:eastAsia="pl-PL"/>
              </w:rPr>
              <w:t xml:space="preserve"> prowadzenie kampanii społecznych dla różnych środowisk o szkodliwości mowy pogardy i nienawiści;</w:t>
            </w:r>
          </w:p>
        </w:tc>
        <w:tc>
          <w:tcPr>
            <w:tcW w:w="2057" w:type="dxa"/>
          </w:tcPr>
          <w:p w14:paraId="3C890474" w14:textId="77777777" w:rsidR="00B2713F" w:rsidRPr="00343E47" w:rsidRDefault="00B2713F"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UTW</w:t>
            </w:r>
          </w:p>
          <w:p w14:paraId="6F7CA616" w14:textId="77777777" w:rsidR="00B2713F" w:rsidRPr="00343E47" w:rsidRDefault="00B2713F"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WKP</w:t>
            </w:r>
          </w:p>
          <w:p w14:paraId="1BFC92EE" w14:textId="77777777" w:rsidR="00B2713F" w:rsidRPr="00343E47" w:rsidRDefault="00B2713F" w:rsidP="00343E47">
            <w:pPr>
              <w:rPr>
                <w:rFonts w:ascii="Arial Nova" w:eastAsia="Times New Roman" w:hAnsi="Arial Nova" w:cs="Times New Roman"/>
                <w:b/>
                <w:bCs/>
                <w:sz w:val="24"/>
                <w:szCs w:val="24"/>
                <w:lang w:eastAsia="pl-PL"/>
              </w:rPr>
            </w:pPr>
            <w:r w:rsidRPr="00343E47">
              <w:rPr>
                <w:rFonts w:ascii="Arial Nova" w:eastAsia="Times New Roman" w:hAnsi="Arial Nova" w:cs="Times New Roman"/>
                <w:sz w:val="24"/>
                <w:szCs w:val="24"/>
                <w:lang w:eastAsia="pl-PL"/>
              </w:rPr>
              <w:t xml:space="preserve">Rada Seniorów </w:t>
            </w:r>
          </w:p>
        </w:tc>
        <w:tc>
          <w:tcPr>
            <w:tcW w:w="3686" w:type="dxa"/>
            <w:vMerge/>
            <w:tcBorders>
              <w:left w:val="single" w:sz="24" w:space="0" w:color="auto"/>
              <w:right w:val="single" w:sz="24" w:space="0" w:color="auto"/>
            </w:tcBorders>
          </w:tcPr>
          <w:p w14:paraId="439D6E88" w14:textId="77777777" w:rsidR="00B2713F" w:rsidRPr="00343E47" w:rsidRDefault="00B2713F" w:rsidP="00343E47">
            <w:pPr>
              <w:rPr>
                <w:rFonts w:ascii="Arial Nova" w:eastAsia="Times New Roman" w:hAnsi="Arial Nova" w:cs="Times New Roman"/>
                <w:sz w:val="24"/>
                <w:szCs w:val="24"/>
                <w:lang w:eastAsia="pl-PL"/>
              </w:rPr>
            </w:pPr>
          </w:p>
        </w:tc>
      </w:tr>
      <w:tr w:rsidR="00B2713F" w:rsidRPr="00343E47" w14:paraId="39773C47" w14:textId="77777777" w:rsidTr="00423FC1">
        <w:trPr>
          <w:trHeight w:val="348"/>
        </w:trPr>
        <w:tc>
          <w:tcPr>
            <w:tcW w:w="2238" w:type="dxa"/>
            <w:vMerge/>
            <w:tcBorders>
              <w:left w:val="single" w:sz="24" w:space="0" w:color="auto"/>
              <w:right w:val="single" w:sz="24" w:space="0" w:color="auto"/>
            </w:tcBorders>
            <w:shd w:val="clear" w:color="auto" w:fill="FFCC66"/>
            <w:vAlign w:val="center"/>
          </w:tcPr>
          <w:p w14:paraId="466BBEB1" w14:textId="77777777" w:rsidR="00B2713F" w:rsidRPr="00343E47" w:rsidRDefault="00B2713F" w:rsidP="00343E47">
            <w:pPr>
              <w:spacing w:line="276" w:lineRule="auto"/>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shd w:val="clear" w:color="auto" w:fill="auto"/>
          </w:tcPr>
          <w:p w14:paraId="2E7F5522" w14:textId="77777777" w:rsidR="00B2713F" w:rsidRPr="00343E47" w:rsidRDefault="00B2713F" w:rsidP="009368F2">
            <w:pPr>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color w:val="000000"/>
                <w:sz w:val="24"/>
                <w:szCs w:val="24"/>
                <w:lang w:eastAsia="pl-PL"/>
              </w:rPr>
              <w:t>K.3.3.4.</w:t>
            </w:r>
            <w:r w:rsidRPr="00343E47">
              <w:rPr>
                <w:rFonts w:ascii="Arial Nova" w:eastAsia="Times New Roman" w:hAnsi="Arial Nova" w:cs="Times New Roman"/>
                <w:color w:val="000000"/>
                <w:sz w:val="24"/>
                <w:szCs w:val="24"/>
                <w:lang w:eastAsia="pl-PL"/>
              </w:rPr>
              <w:t xml:space="preserve"> promowanie wśród dzieci i młodzieży zasady tolerancji oraz wspierania wobec starszych i słabszych;</w:t>
            </w:r>
          </w:p>
        </w:tc>
        <w:tc>
          <w:tcPr>
            <w:tcW w:w="2057" w:type="dxa"/>
            <w:tcBorders>
              <w:bottom w:val="single" w:sz="4" w:space="0" w:color="auto"/>
            </w:tcBorders>
          </w:tcPr>
          <w:p w14:paraId="65F1C21B" w14:textId="77777777" w:rsidR="00B2713F" w:rsidRPr="00343E47" w:rsidRDefault="00B2713F" w:rsidP="00343E47">
            <w:pPr>
              <w:rPr>
                <w:rFonts w:ascii="Arial Nova" w:eastAsia="Times New Roman" w:hAnsi="Arial Nova" w:cs="Times New Roman"/>
                <w:b/>
                <w:bCs/>
                <w:sz w:val="24"/>
                <w:szCs w:val="24"/>
                <w:lang w:eastAsia="pl-PL"/>
              </w:rPr>
            </w:pPr>
            <w:r w:rsidRPr="00343E47">
              <w:rPr>
                <w:rFonts w:ascii="Arial Nova" w:eastAsia="Times New Roman" w:hAnsi="Arial Nova" w:cs="Times New Roman"/>
                <w:sz w:val="24"/>
                <w:szCs w:val="24"/>
                <w:lang w:eastAsia="pl-PL"/>
              </w:rPr>
              <w:t>WED</w:t>
            </w:r>
          </w:p>
        </w:tc>
        <w:tc>
          <w:tcPr>
            <w:tcW w:w="3686" w:type="dxa"/>
            <w:vMerge/>
            <w:tcBorders>
              <w:left w:val="single" w:sz="24" w:space="0" w:color="auto"/>
              <w:right w:val="single" w:sz="24" w:space="0" w:color="auto"/>
            </w:tcBorders>
          </w:tcPr>
          <w:p w14:paraId="06B06DF6" w14:textId="77777777" w:rsidR="00B2713F" w:rsidRPr="00343E47" w:rsidRDefault="00B2713F" w:rsidP="00343E47">
            <w:pPr>
              <w:rPr>
                <w:rFonts w:ascii="Arial Nova" w:eastAsia="Times New Roman" w:hAnsi="Arial Nova" w:cs="Times New Roman"/>
                <w:sz w:val="24"/>
                <w:szCs w:val="24"/>
                <w:lang w:eastAsia="pl-PL"/>
              </w:rPr>
            </w:pPr>
          </w:p>
        </w:tc>
      </w:tr>
      <w:tr w:rsidR="00B2713F" w:rsidRPr="00343E47" w14:paraId="7BB06F48" w14:textId="77777777" w:rsidTr="009368F2">
        <w:trPr>
          <w:trHeight w:val="348"/>
        </w:trPr>
        <w:tc>
          <w:tcPr>
            <w:tcW w:w="2238" w:type="dxa"/>
            <w:vMerge/>
            <w:tcBorders>
              <w:left w:val="single" w:sz="24" w:space="0" w:color="auto"/>
              <w:bottom w:val="single" w:sz="24" w:space="0" w:color="auto"/>
              <w:right w:val="single" w:sz="24" w:space="0" w:color="auto"/>
            </w:tcBorders>
            <w:shd w:val="clear" w:color="auto" w:fill="FFCC66"/>
            <w:vAlign w:val="center"/>
          </w:tcPr>
          <w:p w14:paraId="2E503554" w14:textId="77777777" w:rsidR="00B2713F" w:rsidRPr="00343E47" w:rsidRDefault="00B2713F" w:rsidP="00343E47">
            <w:pPr>
              <w:spacing w:line="276" w:lineRule="auto"/>
              <w:rPr>
                <w:rFonts w:ascii="Arial Nova" w:eastAsia="Times New Roman" w:hAnsi="Arial Nova" w:cs="Times New Roman"/>
                <w:b/>
                <w:bCs/>
                <w:sz w:val="24"/>
                <w:szCs w:val="24"/>
                <w:lang w:eastAsia="pl-PL"/>
              </w:rPr>
            </w:pPr>
          </w:p>
        </w:tc>
        <w:tc>
          <w:tcPr>
            <w:tcW w:w="6379" w:type="dxa"/>
            <w:tcBorders>
              <w:left w:val="single" w:sz="24" w:space="0" w:color="auto"/>
              <w:bottom w:val="single" w:sz="24" w:space="0" w:color="auto"/>
              <w:right w:val="single" w:sz="24" w:space="0" w:color="auto"/>
            </w:tcBorders>
            <w:shd w:val="clear" w:color="auto" w:fill="auto"/>
            <w:vAlign w:val="center"/>
          </w:tcPr>
          <w:p w14:paraId="561AA092" w14:textId="77777777" w:rsidR="00B2713F" w:rsidRPr="00343E47" w:rsidRDefault="00B2713F" w:rsidP="009368F2">
            <w:pPr>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K.3.3.5.</w:t>
            </w:r>
            <w:r w:rsidRPr="00343E47">
              <w:rPr>
                <w:rFonts w:ascii="Arial Nova" w:eastAsia="Times New Roman" w:hAnsi="Arial Nova" w:cs="Times New Roman"/>
                <w:bCs/>
                <w:sz w:val="24"/>
                <w:szCs w:val="24"/>
                <w:lang w:eastAsia="pl-PL"/>
              </w:rPr>
              <w:t xml:space="preserve"> eliminowanie w ofertach usług, kierowanych do ogółu społeczeństwa, rozwiązań dyskryminujących osoby starsze poprzez nieuwzględnienie ich specyficznych potrzeb.</w:t>
            </w:r>
          </w:p>
        </w:tc>
        <w:tc>
          <w:tcPr>
            <w:tcW w:w="2057" w:type="dxa"/>
            <w:tcBorders>
              <w:bottom w:val="single" w:sz="24" w:space="0" w:color="auto"/>
            </w:tcBorders>
          </w:tcPr>
          <w:p w14:paraId="568EDEB3" w14:textId="77777777" w:rsidR="00B2713F" w:rsidRPr="00343E47" w:rsidRDefault="00B2713F"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UM</w:t>
            </w:r>
          </w:p>
          <w:p w14:paraId="420254D1" w14:textId="77777777" w:rsidR="00B2713F" w:rsidRPr="00343E47" w:rsidRDefault="00B2713F" w:rsidP="00343E47">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Instytucje publiczne</w:t>
            </w:r>
          </w:p>
          <w:p w14:paraId="6E7C9CF5" w14:textId="77777777" w:rsidR="00B2713F" w:rsidRPr="00343E47" w:rsidRDefault="00B2713F" w:rsidP="00343E47">
            <w:pPr>
              <w:rPr>
                <w:rFonts w:ascii="Arial Nova" w:eastAsia="Times New Roman" w:hAnsi="Arial Nova" w:cs="Times New Roman"/>
                <w:b/>
                <w:bCs/>
                <w:sz w:val="24"/>
                <w:szCs w:val="24"/>
                <w:lang w:eastAsia="pl-PL"/>
              </w:rPr>
            </w:pPr>
          </w:p>
        </w:tc>
        <w:tc>
          <w:tcPr>
            <w:tcW w:w="3686" w:type="dxa"/>
            <w:vMerge/>
            <w:tcBorders>
              <w:left w:val="single" w:sz="24" w:space="0" w:color="auto"/>
              <w:bottom w:val="single" w:sz="24" w:space="0" w:color="auto"/>
              <w:right w:val="single" w:sz="24" w:space="0" w:color="auto"/>
            </w:tcBorders>
          </w:tcPr>
          <w:p w14:paraId="3D9E4456" w14:textId="77777777" w:rsidR="00B2713F" w:rsidRPr="00343E47" w:rsidRDefault="00B2713F" w:rsidP="00343E47">
            <w:pPr>
              <w:rPr>
                <w:rFonts w:ascii="Arial Nova" w:eastAsia="Times New Roman" w:hAnsi="Arial Nova" w:cs="Times New Roman"/>
                <w:sz w:val="24"/>
                <w:szCs w:val="24"/>
                <w:lang w:eastAsia="pl-PL"/>
              </w:rPr>
            </w:pPr>
          </w:p>
        </w:tc>
      </w:tr>
    </w:tbl>
    <w:p w14:paraId="11BF49E4" w14:textId="3C8B33A0" w:rsidR="000F5D6D" w:rsidRDefault="000F5D6D" w:rsidP="00343E47">
      <w:pPr>
        <w:spacing w:after="0" w:line="240" w:lineRule="auto"/>
        <w:rPr>
          <w:rFonts w:ascii="Times New Roman" w:eastAsia="Times New Roman" w:hAnsi="Times New Roman" w:cs="Times New Roman"/>
          <w:sz w:val="24"/>
          <w:szCs w:val="24"/>
          <w:lang w:eastAsia="pl-PL"/>
        </w:rPr>
      </w:pPr>
    </w:p>
    <w:p w14:paraId="43485ABD" w14:textId="49CDE7CA" w:rsidR="006B7696" w:rsidRDefault="006B7696" w:rsidP="00343E47">
      <w:pPr>
        <w:spacing w:after="0" w:line="240" w:lineRule="auto"/>
        <w:rPr>
          <w:rFonts w:ascii="Times New Roman" w:eastAsia="Times New Roman" w:hAnsi="Times New Roman" w:cs="Times New Roman"/>
          <w:sz w:val="24"/>
          <w:szCs w:val="24"/>
          <w:lang w:eastAsia="pl-PL"/>
        </w:rPr>
      </w:pPr>
    </w:p>
    <w:p w14:paraId="7B421622" w14:textId="315809D1" w:rsidR="006B7696" w:rsidRDefault="006B7696" w:rsidP="00343E47">
      <w:pPr>
        <w:spacing w:after="0" w:line="240" w:lineRule="auto"/>
        <w:rPr>
          <w:rFonts w:ascii="Times New Roman" w:eastAsia="Times New Roman" w:hAnsi="Times New Roman" w:cs="Times New Roman"/>
          <w:sz w:val="24"/>
          <w:szCs w:val="24"/>
          <w:lang w:eastAsia="pl-PL"/>
        </w:rPr>
      </w:pPr>
    </w:p>
    <w:p w14:paraId="197D6D52" w14:textId="7BD7A6D2" w:rsidR="006B7696" w:rsidRDefault="006B7696" w:rsidP="00343E47">
      <w:pPr>
        <w:spacing w:after="0" w:line="240" w:lineRule="auto"/>
        <w:rPr>
          <w:rFonts w:ascii="Times New Roman" w:eastAsia="Times New Roman" w:hAnsi="Times New Roman" w:cs="Times New Roman"/>
          <w:sz w:val="24"/>
          <w:szCs w:val="24"/>
          <w:lang w:eastAsia="pl-PL"/>
        </w:rPr>
      </w:pPr>
    </w:p>
    <w:p w14:paraId="1B27C3CC" w14:textId="5F8F262D" w:rsidR="006B7696" w:rsidRDefault="006B7696" w:rsidP="00343E47">
      <w:pPr>
        <w:spacing w:after="0" w:line="240" w:lineRule="auto"/>
        <w:rPr>
          <w:rFonts w:ascii="Times New Roman" w:eastAsia="Times New Roman" w:hAnsi="Times New Roman" w:cs="Times New Roman"/>
          <w:sz w:val="24"/>
          <w:szCs w:val="24"/>
          <w:lang w:eastAsia="pl-PL"/>
        </w:rPr>
      </w:pPr>
    </w:p>
    <w:p w14:paraId="11B8679D" w14:textId="6A6BAEA6" w:rsidR="006B7696" w:rsidRDefault="006B7696" w:rsidP="00343E47">
      <w:pPr>
        <w:spacing w:after="0" w:line="240" w:lineRule="auto"/>
        <w:rPr>
          <w:rFonts w:ascii="Times New Roman" w:eastAsia="Times New Roman" w:hAnsi="Times New Roman" w:cs="Times New Roman"/>
          <w:sz w:val="24"/>
          <w:szCs w:val="24"/>
          <w:lang w:eastAsia="pl-PL"/>
        </w:rPr>
      </w:pPr>
    </w:p>
    <w:p w14:paraId="4018147C" w14:textId="76D6AE63" w:rsidR="006B7696" w:rsidRDefault="006B7696" w:rsidP="00343E47">
      <w:pPr>
        <w:spacing w:after="0" w:line="240" w:lineRule="auto"/>
        <w:rPr>
          <w:rFonts w:ascii="Times New Roman" w:eastAsia="Times New Roman" w:hAnsi="Times New Roman" w:cs="Times New Roman"/>
          <w:sz w:val="24"/>
          <w:szCs w:val="24"/>
          <w:lang w:eastAsia="pl-PL"/>
        </w:rPr>
      </w:pPr>
    </w:p>
    <w:p w14:paraId="24ED07E6" w14:textId="3454C6D1" w:rsidR="006B7696" w:rsidRDefault="006B7696" w:rsidP="00343E47">
      <w:pPr>
        <w:spacing w:after="0" w:line="240" w:lineRule="auto"/>
        <w:rPr>
          <w:rFonts w:ascii="Times New Roman" w:eastAsia="Times New Roman" w:hAnsi="Times New Roman" w:cs="Times New Roman"/>
          <w:sz w:val="24"/>
          <w:szCs w:val="24"/>
          <w:lang w:eastAsia="pl-PL"/>
        </w:rPr>
      </w:pPr>
    </w:p>
    <w:p w14:paraId="335C059C" w14:textId="77777777" w:rsidR="006B7696" w:rsidRPr="00343E47" w:rsidRDefault="006B7696" w:rsidP="00343E47">
      <w:pPr>
        <w:spacing w:after="0" w:line="240" w:lineRule="auto"/>
        <w:rPr>
          <w:rFonts w:ascii="Times New Roman" w:eastAsia="Times New Roman" w:hAnsi="Times New Roman" w:cs="Times New Roman"/>
          <w:sz w:val="24"/>
          <w:szCs w:val="24"/>
          <w:lang w:eastAsia="pl-PL"/>
        </w:rPr>
      </w:pPr>
    </w:p>
    <w:tbl>
      <w:tblPr>
        <w:tblStyle w:val="Tabela-Siatka"/>
        <w:tblW w:w="0" w:type="auto"/>
        <w:tblLayout w:type="fixed"/>
        <w:tblLook w:val="04A0" w:firstRow="1" w:lastRow="0" w:firstColumn="1" w:lastColumn="0" w:noHBand="0" w:noVBand="1"/>
      </w:tblPr>
      <w:tblGrid>
        <w:gridCol w:w="2238"/>
        <w:gridCol w:w="6379"/>
        <w:gridCol w:w="1701"/>
        <w:gridCol w:w="3626"/>
      </w:tblGrid>
      <w:tr w:rsidR="00343E47" w:rsidRPr="00343E47" w14:paraId="0DC1292D" w14:textId="77777777" w:rsidTr="00343E47">
        <w:trPr>
          <w:trHeight w:val="252"/>
        </w:trPr>
        <w:tc>
          <w:tcPr>
            <w:tcW w:w="13944" w:type="dxa"/>
            <w:gridSpan w:val="4"/>
            <w:tcBorders>
              <w:top w:val="single" w:sz="24" w:space="0" w:color="auto"/>
              <w:left w:val="single" w:sz="24" w:space="0" w:color="auto"/>
              <w:bottom w:val="single" w:sz="24" w:space="0" w:color="auto"/>
              <w:right w:val="single" w:sz="24" w:space="0" w:color="auto"/>
            </w:tcBorders>
            <w:shd w:val="clear" w:color="auto" w:fill="9999FF"/>
            <w:vAlign w:val="center"/>
          </w:tcPr>
          <w:p w14:paraId="728259EF" w14:textId="77777777" w:rsidR="00343E47" w:rsidRPr="00343E47" w:rsidRDefault="00343E47" w:rsidP="00343E47">
            <w:pPr>
              <w:spacing w:line="276" w:lineRule="auto"/>
              <w:ind w:firstLine="22"/>
              <w:jc w:val="center"/>
              <w:rPr>
                <w:rFonts w:ascii="Arial Nova" w:eastAsia="Times New Roman" w:hAnsi="Arial Nova" w:cs="Times New Roman"/>
                <w:b/>
                <w:bCs/>
                <w:sz w:val="28"/>
                <w:szCs w:val="28"/>
                <w:lang w:eastAsia="pl-PL"/>
              </w:rPr>
            </w:pPr>
            <w:r w:rsidRPr="00343E47">
              <w:rPr>
                <w:rFonts w:ascii="Arial Nova" w:eastAsia="Times New Roman" w:hAnsi="Arial Nova" w:cs="Times New Roman"/>
                <w:b/>
                <w:bCs/>
                <w:sz w:val="28"/>
                <w:szCs w:val="28"/>
                <w:lang w:eastAsia="pl-PL"/>
              </w:rPr>
              <w:lastRenderedPageBreak/>
              <w:t>CEL 4. POPRAWA JAKOŚCI I DOSTOSOWANIE SYSTEMU WSPARCIA DO POTRZEB OSÓB STARSZYCH</w:t>
            </w:r>
          </w:p>
        </w:tc>
      </w:tr>
      <w:tr w:rsidR="00343E47" w:rsidRPr="00343E47" w14:paraId="78431EEC" w14:textId="77777777" w:rsidTr="008914E0">
        <w:trPr>
          <w:trHeight w:val="252"/>
        </w:trPr>
        <w:tc>
          <w:tcPr>
            <w:tcW w:w="2238" w:type="dxa"/>
            <w:tcBorders>
              <w:top w:val="single" w:sz="24" w:space="0" w:color="auto"/>
              <w:left w:val="single" w:sz="24" w:space="0" w:color="auto"/>
              <w:bottom w:val="single" w:sz="24" w:space="0" w:color="auto"/>
              <w:right w:val="single" w:sz="24" w:space="0" w:color="auto"/>
            </w:tcBorders>
            <w:shd w:val="clear" w:color="auto" w:fill="9999FF"/>
            <w:vAlign w:val="center"/>
          </w:tcPr>
          <w:p w14:paraId="465566DC" w14:textId="77777777" w:rsidR="00343E47" w:rsidRPr="00343E47" w:rsidRDefault="00343E47" w:rsidP="00343E47">
            <w:pPr>
              <w:spacing w:line="276" w:lineRule="auto"/>
              <w:ind w:firstLine="22"/>
              <w:jc w:val="center"/>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Priorytety</w:t>
            </w:r>
          </w:p>
        </w:tc>
        <w:tc>
          <w:tcPr>
            <w:tcW w:w="6379" w:type="dxa"/>
            <w:tcBorders>
              <w:top w:val="single" w:sz="24" w:space="0" w:color="auto"/>
              <w:left w:val="single" w:sz="24" w:space="0" w:color="auto"/>
              <w:right w:val="single" w:sz="24" w:space="0" w:color="auto"/>
            </w:tcBorders>
            <w:shd w:val="clear" w:color="auto" w:fill="9999FF"/>
            <w:vAlign w:val="center"/>
          </w:tcPr>
          <w:p w14:paraId="5557D2A6" w14:textId="77777777" w:rsidR="00343E47" w:rsidRPr="00343E47" w:rsidRDefault="00343E47" w:rsidP="00343E47">
            <w:pPr>
              <w:jc w:val="center"/>
              <w:rPr>
                <w:rFonts w:ascii="Arial Nova" w:eastAsia="Times New Roman" w:hAnsi="Arial Nova" w:cs="Times New Roman"/>
                <w:sz w:val="24"/>
                <w:szCs w:val="24"/>
                <w:lang w:eastAsia="pl-PL"/>
              </w:rPr>
            </w:pPr>
            <w:r w:rsidRPr="00343E47">
              <w:rPr>
                <w:rFonts w:ascii="Arial Nova" w:eastAsia="Times New Roman" w:hAnsi="Arial Nova" w:cs="Times New Roman"/>
                <w:b/>
                <w:bCs/>
                <w:sz w:val="24"/>
                <w:szCs w:val="24"/>
                <w:lang w:eastAsia="pl-PL"/>
              </w:rPr>
              <w:t>Kierunki</w:t>
            </w:r>
          </w:p>
        </w:tc>
        <w:tc>
          <w:tcPr>
            <w:tcW w:w="1701" w:type="dxa"/>
            <w:tcBorders>
              <w:top w:val="single" w:sz="24" w:space="0" w:color="auto"/>
              <w:left w:val="single" w:sz="24" w:space="0" w:color="auto"/>
              <w:right w:val="single" w:sz="24" w:space="0" w:color="auto"/>
            </w:tcBorders>
            <w:shd w:val="clear" w:color="auto" w:fill="9999FF"/>
            <w:vAlign w:val="center"/>
          </w:tcPr>
          <w:p w14:paraId="25390425" w14:textId="77777777" w:rsidR="00343E47" w:rsidRPr="00343E47" w:rsidRDefault="00343E47" w:rsidP="00343E47">
            <w:pPr>
              <w:jc w:val="center"/>
              <w:rPr>
                <w:rFonts w:ascii="Arial Nova" w:eastAsia="Times New Roman" w:hAnsi="Arial Nova" w:cs="Times New Roman"/>
                <w:bCs/>
                <w:sz w:val="24"/>
                <w:szCs w:val="24"/>
                <w:lang w:eastAsia="pl-PL"/>
              </w:rPr>
            </w:pPr>
            <w:r w:rsidRPr="00343E47">
              <w:rPr>
                <w:rFonts w:ascii="Arial Nova" w:eastAsia="Times New Roman" w:hAnsi="Arial Nova" w:cs="Times New Roman"/>
                <w:b/>
                <w:bCs/>
                <w:sz w:val="24"/>
                <w:szCs w:val="24"/>
                <w:lang w:eastAsia="pl-PL"/>
              </w:rPr>
              <w:t>Realizatorzy</w:t>
            </w:r>
          </w:p>
        </w:tc>
        <w:tc>
          <w:tcPr>
            <w:tcW w:w="3626" w:type="dxa"/>
            <w:tcBorders>
              <w:top w:val="single" w:sz="24" w:space="0" w:color="auto"/>
              <w:left w:val="single" w:sz="24" w:space="0" w:color="auto"/>
              <w:bottom w:val="single" w:sz="24" w:space="0" w:color="auto"/>
              <w:right w:val="single" w:sz="24" w:space="0" w:color="auto"/>
            </w:tcBorders>
            <w:shd w:val="clear" w:color="auto" w:fill="9999FF"/>
            <w:vAlign w:val="center"/>
          </w:tcPr>
          <w:p w14:paraId="1760D11E" w14:textId="77777777" w:rsidR="00343E47" w:rsidRPr="00343E47" w:rsidRDefault="00343E47" w:rsidP="00343E47">
            <w:pPr>
              <w:jc w:val="center"/>
              <w:rPr>
                <w:rFonts w:asciiTheme="majorHAnsi" w:eastAsia="Times New Roman" w:hAnsiTheme="majorHAnsi" w:cs="Times New Roman"/>
                <w:sz w:val="20"/>
                <w:szCs w:val="20"/>
                <w:lang w:eastAsia="pl-PL"/>
              </w:rPr>
            </w:pPr>
            <w:r w:rsidRPr="00343E47">
              <w:rPr>
                <w:rFonts w:ascii="Arial Nova" w:eastAsia="Times New Roman" w:hAnsi="Arial Nova" w:cs="Times New Roman"/>
                <w:b/>
                <w:bCs/>
                <w:sz w:val="24"/>
                <w:szCs w:val="24"/>
                <w:lang w:eastAsia="pl-PL"/>
              </w:rPr>
              <w:t>Wskaźniki</w:t>
            </w:r>
          </w:p>
        </w:tc>
      </w:tr>
      <w:tr w:rsidR="000F35CE" w:rsidRPr="00343E47" w14:paraId="5BEEFB7B" w14:textId="77777777" w:rsidTr="004D3B14">
        <w:trPr>
          <w:trHeight w:val="517"/>
        </w:trPr>
        <w:tc>
          <w:tcPr>
            <w:tcW w:w="2238" w:type="dxa"/>
            <w:vMerge w:val="restart"/>
            <w:tcBorders>
              <w:top w:val="single" w:sz="24" w:space="0" w:color="auto"/>
              <w:left w:val="single" w:sz="24" w:space="0" w:color="auto"/>
              <w:right w:val="single" w:sz="24" w:space="0" w:color="auto"/>
            </w:tcBorders>
            <w:shd w:val="clear" w:color="auto" w:fill="CCCCFF"/>
          </w:tcPr>
          <w:p w14:paraId="42063853" w14:textId="77777777" w:rsidR="000F35CE" w:rsidRPr="00343E47" w:rsidRDefault="000F35CE" w:rsidP="00022213">
            <w:pPr>
              <w:spacing w:line="276" w:lineRule="auto"/>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Priorytet 4.1.</w:t>
            </w:r>
            <w:r w:rsidRPr="00343E47">
              <w:rPr>
                <w:rFonts w:ascii="Arial Nova" w:eastAsia="Times New Roman" w:hAnsi="Arial Nova" w:cs="Times New Roman"/>
                <w:sz w:val="24"/>
                <w:szCs w:val="24"/>
                <w:lang w:eastAsia="pl-PL"/>
              </w:rPr>
              <w:t xml:space="preserve"> Podejmowanie działań na rzeczwdrażania idei </w:t>
            </w:r>
            <w:r w:rsidRPr="00477855">
              <w:rPr>
                <w:rFonts w:ascii="Arial Nova" w:eastAsia="Times New Roman" w:hAnsi="Arial Nova" w:cs="Times New Roman"/>
                <w:spacing w:val="-6"/>
                <w:sz w:val="24"/>
                <w:szCs w:val="24"/>
                <w:lang w:eastAsia="pl-PL"/>
              </w:rPr>
              <w:t>deinstytucjonalizacji</w:t>
            </w:r>
            <w:r w:rsidRPr="00343E47">
              <w:rPr>
                <w:rFonts w:ascii="Arial Nova" w:eastAsia="Times New Roman" w:hAnsi="Arial Nova" w:cs="Times New Roman"/>
                <w:sz w:val="24"/>
                <w:szCs w:val="24"/>
                <w:lang w:eastAsia="pl-PL"/>
              </w:rPr>
              <w:t xml:space="preserve"> opieki nad osobami starszymi</w:t>
            </w:r>
          </w:p>
        </w:tc>
        <w:tc>
          <w:tcPr>
            <w:tcW w:w="6379" w:type="dxa"/>
            <w:tcBorders>
              <w:top w:val="single" w:sz="24" w:space="0" w:color="auto"/>
              <w:left w:val="single" w:sz="24" w:space="0" w:color="auto"/>
              <w:right w:val="single" w:sz="24" w:space="0" w:color="auto"/>
            </w:tcBorders>
            <w:vAlign w:val="center"/>
          </w:tcPr>
          <w:p w14:paraId="03AB93E9" w14:textId="77777777" w:rsidR="000F35CE" w:rsidRPr="00343E47" w:rsidRDefault="000F35CE" w:rsidP="00343E47">
            <w:pPr>
              <w:jc w:val="both"/>
              <w:rPr>
                <w:rFonts w:ascii="Arial Nova" w:eastAsia="Times New Roman" w:hAnsi="Arial Nova" w:cs="Times New Roman"/>
                <w:sz w:val="24"/>
                <w:szCs w:val="24"/>
                <w:lang w:eastAsia="pl-PL"/>
              </w:rPr>
            </w:pPr>
            <w:r w:rsidRPr="00343E47">
              <w:rPr>
                <w:rFonts w:ascii="Arial Nova" w:eastAsia="Times New Roman" w:hAnsi="Arial Nova" w:cs="Times New Roman"/>
                <w:b/>
                <w:bCs/>
                <w:sz w:val="24"/>
                <w:szCs w:val="24"/>
                <w:lang w:eastAsia="pl-PL"/>
              </w:rPr>
              <w:t>K.4.1.1.</w:t>
            </w:r>
            <w:r w:rsidRPr="00343E47">
              <w:rPr>
                <w:rFonts w:ascii="Arial Nova" w:eastAsia="Times New Roman" w:hAnsi="Arial Nova" w:cs="Times New Roman"/>
                <w:bCs/>
                <w:sz w:val="24"/>
                <w:szCs w:val="24"/>
                <w:lang w:eastAsia="pl-PL"/>
              </w:rPr>
              <w:t xml:space="preserve"> rozwijanie szerokiego zakresu pomocy usługowej przez środowiskową sieć wsparcia usługowego, w tym usług transportowych, które pozwolą zaspokoić </w:t>
            </w:r>
            <w:r w:rsidR="00752D7B">
              <w:rPr>
                <w:rFonts w:ascii="Arial Nova" w:eastAsia="Times New Roman" w:hAnsi="Arial Nova" w:cs="Times New Roman"/>
                <w:bCs/>
                <w:sz w:val="24"/>
                <w:szCs w:val="24"/>
                <w:lang w:eastAsia="pl-PL"/>
              </w:rPr>
              <w:br/>
            </w:r>
            <w:r w:rsidRPr="00343E47">
              <w:rPr>
                <w:rFonts w:ascii="Arial Nova" w:eastAsia="Times New Roman" w:hAnsi="Arial Nova" w:cs="Times New Roman"/>
                <w:bCs/>
                <w:sz w:val="24"/>
                <w:szCs w:val="24"/>
                <w:lang w:eastAsia="pl-PL"/>
              </w:rPr>
              <w:t>w podstawowym zakresie potrzeby osoby starszej i jej opiekuna w społeczności lokalnej;</w:t>
            </w:r>
          </w:p>
        </w:tc>
        <w:tc>
          <w:tcPr>
            <w:tcW w:w="1701" w:type="dxa"/>
            <w:tcBorders>
              <w:top w:val="single" w:sz="24" w:space="0" w:color="auto"/>
            </w:tcBorders>
            <w:vAlign w:val="center"/>
          </w:tcPr>
          <w:p w14:paraId="6855F742" w14:textId="77777777" w:rsidR="000F35CE" w:rsidRPr="00343E47" w:rsidRDefault="000F35CE" w:rsidP="004D3B14">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WPS</w:t>
            </w:r>
          </w:p>
          <w:p w14:paraId="44FB7FDC" w14:textId="77777777" w:rsidR="000F35CE" w:rsidRPr="00343E47" w:rsidRDefault="000F35CE" w:rsidP="004D3B14">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MOPS</w:t>
            </w:r>
          </w:p>
          <w:p w14:paraId="7F64EF70" w14:textId="77777777" w:rsidR="000F35CE" w:rsidRPr="00343E47" w:rsidRDefault="000F35CE" w:rsidP="004D3B14">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NGO’s</w:t>
            </w:r>
          </w:p>
        </w:tc>
        <w:tc>
          <w:tcPr>
            <w:tcW w:w="3626" w:type="dxa"/>
            <w:vMerge w:val="restart"/>
            <w:tcBorders>
              <w:top w:val="single" w:sz="24" w:space="0" w:color="auto"/>
              <w:left w:val="single" w:sz="24" w:space="0" w:color="auto"/>
              <w:right w:val="single" w:sz="24" w:space="0" w:color="auto"/>
            </w:tcBorders>
          </w:tcPr>
          <w:p w14:paraId="5E4297B1" w14:textId="77777777" w:rsidR="000F35CE" w:rsidRDefault="000F35CE" w:rsidP="00343E47">
            <w:pPr>
              <w:jc w:val="both"/>
              <w:rPr>
                <w:rFonts w:ascii="Arial Nova" w:eastAsia="Times New Roman" w:hAnsi="Arial Nova" w:cs="Times New Roman"/>
                <w:b/>
                <w:bCs/>
                <w:sz w:val="24"/>
                <w:szCs w:val="24"/>
                <w:lang w:eastAsia="pl-PL"/>
              </w:rPr>
            </w:pPr>
            <w:r w:rsidRPr="000F35CE">
              <w:rPr>
                <w:rFonts w:ascii="Arial Nova" w:eastAsia="Times New Roman" w:hAnsi="Arial Nova" w:cs="Times New Roman"/>
                <w:b/>
                <w:bCs/>
                <w:sz w:val="24"/>
                <w:szCs w:val="24"/>
                <w:lang w:eastAsia="pl-PL"/>
              </w:rPr>
              <w:t>Wskaźnik produktu</w:t>
            </w:r>
          </w:p>
          <w:p w14:paraId="3BC252D1" w14:textId="77777777" w:rsidR="000F35CE" w:rsidRPr="00423FC1" w:rsidRDefault="000F35CE" w:rsidP="00C536CC">
            <w:pPr>
              <w:pStyle w:val="Akapitzlist"/>
              <w:numPr>
                <w:ilvl w:val="0"/>
                <w:numId w:val="30"/>
              </w:numPr>
              <w:ind w:left="318" w:hanging="283"/>
              <w:rPr>
                <w:rFonts w:ascii="Arial Nova" w:eastAsia="Times New Roman" w:hAnsi="Arial Nova" w:cs="Times New Roman"/>
                <w:sz w:val="24"/>
                <w:szCs w:val="24"/>
                <w:lang w:eastAsia="pl-PL"/>
              </w:rPr>
            </w:pPr>
            <w:r w:rsidRPr="00423FC1">
              <w:rPr>
                <w:rFonts w:ascii="Arial Nova" w:eastAsia="Times New Roman" w:hAnsi="Arial Nova" w:cs="Times New Roman"/>
                <w:sz w:val="24"/>
                <w:szCs w:val="24"/>
                <w:lang w:eastAsia="pl-PL"/>
              </w:rPr>
              <w:t>Liczba mieszkań wspomaganych</w:t>
            </w:r>
            <w:r w:rsidR="004E528E" w:rsidRPr="00423FC1">
              <w:rPr>
                <w:rFonts w:ascii="Arial Nova" w:eastAsia="Times New Roman" w:hAnsi="Arial Nova" w:cs="Times New Roman"/>
                <w:sz w:val="24"/>
                <w:szCs w:val="24"/>
                <w:lang w:eastAsia="pl-PL"/>
              </w:rPr>
              <w:t xml:space="preserve"> dla osób starszych</w:t>
            </w:r>
          </w:p>
          <w:p w14:paraId="28EFFCE2" w14:textId="77777777" w:rsidR="000F35CE" w:rsidRDefault="000F35CE" w:rsidP="00C536CC">
            <w:pPr>
              <w:pStyle w:val="Akapitzlist"/>
              <w:numPr>
                <w:ilvl w:val="0"/>
                <w:numId w:val="30"/>
              </w:numPr>
              <w:ind w:left="318" w:hanging="283"/>
              <w:jc w:val="both"/>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Liczba dziennych domów pomocy społecznej</w:t>
            </w:r>
          </w:p>
          <w:p w14:paraId="19C54597" w14:textId="77777777" w:rsidR="000F35CE" w:rsidRDefault="000F35CE" w:rsidP="00C536CC">
            <w:pPr>
              <w:pStyle w:val="Akapitzlist"/>
              <w:numPr>
                <w:ilvl w:val="0"/>
                <w:numId w:val="30"/>
              </w:numPr>
              <w:ind w:left="318" w:hanging="283"/>
              <w:jc w:val="both"/>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Liczba działań aktywności</w:t>
            </w:r>
            <w:r w:rsidR="002202B1">
              <w:rPr>
                <w:rFonts w:ascii="Arial Nova" w:eastAsia="Times New Roman" w:hAnsi="Arial Nova" w:cs="Times New Roman"/>
                <w:sz w:val="24"/>
                <w:szCs w:val="24"/>
                <w:lang w:eastAsia="pl-PL"/>
              </w:rPr>
              <w:t xml:space="preserve"> adresowanych do osób </w:t>
            </w:r>
            <w:r w:rsidR="00423FC1">
              <w:rPr>
                <w:rFonts w:ascii="Arial Nova" w:eastAsia="Times New Roman" w:hAnsi="Arial Nova" w:cs="Times New Roman"/>
                <w:sz w:val="24"/>
                <w:szCs w:val="24"/>
                <w:lang w:eastAsia="pl-PL"/>
              </w:rPr>
              <w:br/>
            </w:r>
            <w:r w:rsidR="002202B1">
              <w:rPr>
                <w:rFonts w:ascii="Arial Nova" w:eastAsia="Times New Roman" w:hAnsi="Arial Nova" w:cs="Times New Roman"/>
                <w:sz w:val="24"/>
                <w:szCs w:val="24"/>
                <w:lang w:eastAsia="pl-PL"/>
              </w:rPr>
              <w:t>w DPS-ach</w:t>
            </w:r>
          </w:p>
          <w:p w14:paraId="400B8361" w14:textId="77777777" w:rsidR="002202B1" w:rsidRDefault="002202B1" w:rsidP="002202B1">
            <w:pPr>
              <w:jc w:val="both"/>
              <w:rPr>
                <w:rFonts w:ascii="Arial Nova" w:eastAsia="Times New Roman" w:hAnsi="Arial Nova" w:cs="Times New Roman"/>
                <w:sz w:val="24"/>
                <w:szCs w:val="24"/>
                <w:lang w:eastAsia="pl-PL"/>
              </w:rPr>
            </w:pPr>
          </w:p>
          <w:p w14:paraId="14BBEBB2" w14:textId="77777777" w:rsidR="002202B1" w:rsidRPr="002202B1" w:rsidRDefault="002202B1" w:rsidP="002202B1">
            <w:pPr>
              <w:jc w:val="both"/>
              <w:rPr>
                <w:rFonts w:ascii="Arial Nova" w:eastAsia="Times New Roman" w:hAnsi="Arial Nova" w:cs="Times New Roman"/>
                <w:sz w:val="24"/>
                <w:szCs w:val="24"/>
                <w:lang w:eastAsia="pl-PL"/>
              </w:rPr>
            </w:pPr>
          </w:p>
          <w:p w14:paraId="084DBBC6" w14:textId="77777777" w:rsidR="000F35CE" w:rsidRDefault="000F35CE" w:rsidP="002202B1">
            <w:pPr>
              <w:ind w:left="318" w:hanging="283"/>
              <w:jc w:val="both"/>
              <w:rPr>
                <w:rFonts w:ascii="Arial Nova" w:eastAsia="Times New Roman" w:hAnsi="Arial Nova" w:cs="Times New Roman"/>
                <w:b/>
                <w:bCs/>
                <w:sz w:val="24"/>
                <w:szCs w:val="24"/>
                <w:lang w:eastAsia="pl-PL"/>
              </w:rPr>
            </w:pPr>
            <w:r w:rsidRPr="000F35CE">
              <w:rPr>
                <w:rFonts w:ascii="Arial Nova" w:eastAsia="Times New Roman" w:hAnsi="Arial Nova" w:cs="Times New Roman"/>
                <w:b/>
                <w:bCs/>
                <w:sz w:val="24"/>
                <w:szCs w:val="24"/>
                <w:lang w:eastAsia="pl-PL"/>
              </w:rPr>
              <w:t>Wskaźnik rezultatu</w:t>
            </w:r>
          </w:p>
          <w:p w14:paraId="29293F92" w14:textId="3D764877" w:rsidR="000F35CE" w:rsidRDefault="000F35CE" w:rsidP="00C536CC">
            <w:pPr>
              <w:pStyle w:val="Akapitzlist"/>
              <w:numPr>
                <w:ilvl w:val="0"/>
                <w:numId w:val="30"/>
              </w:numPr>
              <w:ind w:left="318" w:hanging="283"/>
              <w:jc w:val="both"/>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 xml:space="preserve">Liczba osób korzystających </w:t>
            </w:r>
            <w:r w:rsidR="00C33101">
              <w:rPr>
                <w:rFonts w:ascii="Arial Nova" w:eastAsia="Times New Roman" w:hAnsi="Arial Nova" w:cs="Times New Roman"/>
                <w:sz w:val="24"/>
                <w:szCs w:val="24"/>
                <w:lang w:eastAsia="pl-PL"/>
              </w:rPr>
              <w:br/>
            </w:r>
            <w:r>
              <w:rPr>
                <w:rFonts w:ascii="Arial Nova" w:eastAsia="Times New Roman" w:hAnsi="Arial Nova" w:cs="Times New Roman"/>
                <w:sz w:val="24"/>
                <w:szCs w:val="24"/>
                <w:lang w:eastAsia="pl-PL"/>
              </w:rPr>
              <w:t>z mieszkań wspomaganych</w:t>
            </w:r>
          </w:p>
          <w:p w14:paraId="2E789710" w14:textId="7DC6DC9C" w:rsidR="002202B1" w:rsidRDefault="000F35CE" w:rsidP="00C536CC">
            <w:pPr>
              <w:pStyle w:val="Akapitzlist"/>
              <w:numPr>
                <w:ilvl w:val="0"/>
                <w:numId w:val="30"/>
              </w:numPr>
              <w:ind w:left="318" w:hanging="283"/>
              <w:jc w:val="both"/>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 xml:space="preserve">Liczba osób korzystających </w:t>
            </w:r>
            <w:r w:rsidR="00C33101">
              <w:rPr>
                <w:rFonts w:ascii="Arial Nova" w:eastAsia="Times New Roman" w:hAnsi="Arial Nova" w:cs="Times New Roman"/>
                <w:sz w:val="24"/>
                <w:szCs w:val="24"/>
                <w:lang w:eastAsia="pl-PL"/>
              </w:rPr>
              <w:br/>
            </w:r>
            <w:r>
              <w:rPr>
                <w:rFonts w:ascii="Arial Nova" w:eastAsia="Times New Roman" w:hAnsi="Arial Nova" w:cs="Times New Roman"/>
                <w:sz w:val="24"/>
                <w:szCs w:val="24"/>
                <w:lang w:eastAsia="pl-PL"/>
              </w:rPr>
              <w:t>z dziennych domów pomocy społecznej</w:t>
            </w:r>
          </w:p>
          <w:p w14:paraId="6347FE2D" w14:textId="77777777" w:rsidR="000F35CE" w:rsidRPr="000F35CE" w:rsidRDefault="002202B1" w:rsidP="00C536CC">
            <w:pPr>
              <w:pStyle w:val="Akapitzlist"/>
              <w:numPr>
                <w:ilvl w:val="0"/>
                <w:numId w:val="30"/>
              </w:numPr>
              <w:ind w:left="318" w:hanging="283"/>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 xml:space="preserve">Liczba mieszkańców DPS-ów uczestniczących </w:t>
            </w:r>
            <w:r w:rsidR="00423FC1">
              <w:rPr>
                <w:rFonts w:ascii="Arial Nova" w:eastAsia="Times New Roman" w:hAnsi="Arial Nova" w:cs="Times New Roman"/>
                <w:sz w:val="24"/>
                <w:szCs w:val="24"/>
                <w:lang w:eastAsia="pl-PL"/>
              </w:rPr>
              <w:br/>
            </w:r>
            <w:r>
              <w:rPr>
                <w:rFonts w:ascii="Arial Nova" w:eastAsia="Times New Roman" w:hAnsi="Arial Nova" w:cs="Times New Roman"/>
                <w:sz w:val="24"/>
                <w:szCs w:val="24"/>
                <w:lang w:eastAsia="pl-PL"/>
              </w:rPr>
              <w:t>w różnych formach aktywności</w:t>
            </w:r>
          </w:p>
        </w:tc>
      </w:tr>
      <w:tr w:rsidR="000F35CE" w:rsidRPr="00343E47" w14:paraId="69C1AF9F" w14:textId="77777777" w:rsidTr="004D3B14">
        <w:trPr>
          <w:trHeight w:val="248"/>
        </w:trPr>
        <w:tc>
          <w:tcPr>
            <w:tcW w:w="2238" w:type="dxa"/>
            <w:vMerge/>
            <w:tcBorders>
              <w:left w:val="single" w:sz="24" w:space="0" w:color="auto"/>
              <w:right w:val="single" w:sz="24" w:space="0" w:color="auto"/>
            </w:tcBorders>
            <w:shd w:val="clear" w:color="auto" w:fill="CCCCFF"/>
            <w:vAlign w:val="center"/>
          </w:tcPr>
          <w:p w14:paraId="7A32968A" w14:textId="77777777" w:rsidR="000F35CE" w:rsidRPr="00343E47" w:rsidRDefault="000F35CE" w:rsidP="00343E47">
            <w:pPr>
              <w:spacing w:line="276" w:lineRule="auto"/>
              <w:ind w:firstLine="22"/>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vAlign w:val="center"/>
          </w:tcPr>
          <w:p w14:paraId="01C62BD1" w14:textId="77777777" w:rsidR="000F35CE" w:rsidRPr="00343E47" w:rsidRDefault="000F35CE" w:rsidP="00343E47">
            <w:pPr>
              <w:jc w:val="both"/>
              <w:rPr>
                <w:rFonts w:ascii="Arial Nova" w:eastAsia="Times New Roman" w:hAnsi="Arial Nova" w:cs="Times New Roman"/>
                <w:sz w:val="24"/>
                <w:szCs w:val="24"/>
                <w:lang w:eastAsia="pl-PL"/>
              </w:rPr>
            </w:pPr>
            <w:r w:rsidRPr="00343E47">
              <w:rPr>
                <w:rFonts w:ascii="Arial Nova" w:eastAsia="Times New Roman" w:hAnsi="Arial Nova" w:cs="Times New Roman"/>
                <w:b/>
                <w:bCs/>
                <w:sz w:val="24"/>
                <w:szCs w:val="24"/>
                <w:lang w:eastAsia="pl-PL"/>
              </w:rPr>
              <w:t>K.4.1.2.</w:t>
            </w:r>
            <w:r w:rsidRPr="00343E47">
              <w:rPr>
                <w:rFonts w:ascii="Arial Nova" w:eastAsia="Times New Roman" w:hAnsi="Arial Nova" w:cs="Times New Roman"/>
                <w:bCs/>
                <w:sz w:val="24"/>
                <w:szCs w:val="24"/>
                <w:lang w:eastAsia="pl-PL"/>
              </w:rPr>
              <w:t xml:space="preserve"> rozwijanie programów mieszkalnictwa wspomaganego;</w:t>
            </w:r>
          </w:p>
        </w:tc>
        <w:tc>
          <w:tcPr>
            <w:tcW w:w="1701" w:type="dxa"/>
            <w:vAlign w:val="center"/>
          </w:tcPr>
          <w:p w14:paraId="2A8B91D2" w14:textId="77777777" w:rsidR="000F35CE" w:rsidRPr="00343E47" w:rsidRDefault="000F35CE" w:rsidP="004D3B14">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WPS</w:t>
            </w:r>
          </w:p>
          <w:p w14:paraId="4765F52A" w14:textId="77777777" w:rsidR="000F35CE" w:rsidRPr="00343E47" w:rsidRDefault="000F35CE" w:rsidP="004D3B14">
            <w:pPr>
              <w:rPr>
                <w:rFonts w:asciiTheme="majorHAnsi" w:eastAsia="Times New Roman" w:hAnsiTheme="majorHAnsi" w:cs="Times New Roman"/>
                <w:sz w:val="20"/>
                <w:szCs w:val="20"/>
                <w:lang w:eastAsia="pl-PL"/>
              </w:rPr>
            </w:pPr>
            <w:r w:rsidRPr="00343E47">
              <w:rPr>
                <w:rFonts w:ascii="Arial Nova" w:eastAsia="Times New Roman" w:hAnsi="Arial Nova" w:cs="Times New Roman"/>
                <w:sz w:val="24"/>
                <w:szCs w:val="24"/>
                <w:lang w:eastAsia="pl-PL"/>
              </w:rPr>
              <w:t>MOPS</w:t>
            </w:r>
          </w:p>
        </w:tc>
        <w:tc>
          <w:tcPr>
            <w:tcW w:w="3626" w:type="dxa"/>
            <w:vMerge/>
            <w:tcBorders>
              <w:left w:val="single" w:sz="24" w:space="0" w:color="auto"/>
              <w:right w:val="single" w:sz="24" w:space="0" w:color="auto"/>
            </w:tcBorders>
          </w:tcPr>
          <w:p w14:paraId="2D7B2EDD" w14:textId="77777777" w:rsidR="000F35CE" w:rsidRPr="00343E47" w:rsidRDefault="000F35CE" w:rsidP="00343E47">
            <w:pPr>
              <w:jc w:val="both"/>
              <w:rPr>
                <w:rFonts w:ascii="Arial Nova" w:eastAsia="Times New Roman" w:hAnsi="Arial Nova" w:cs="Times New Roman"/>
                <w:sz w:val="24"/>
                <w:szCs w:val="24"/>
                <w:lang w:eastAsia="pl-PL"/>
              </w:rPr>
            </w:pPr>
          </w:p>
        </w:tc>
      </w:tr>
      <w:tr w:rsidR="000F35CE" w:rsidRPr="00343E47" w14:paraId="2F728AC9" w14:textId="77777777" w:rsidTr="004D3B14">
        <w:trPr>
          <w:trHeight w:val="248"/>
        </w:trPr>
        <w:tc>
          <w:tcPr>
            <w:tcW w:w="2238" w:type="dxa"/>
            <w:vMerge/>
            <w:tcBorders>
              <w:left w:val="single" w:sz="24" w:space="0" w:color="auto"/>
              <w:right w:val="single" w:sz="24" w:space="0" w:color="auto"/>
            </w:tcBorders>
            <w:shd w:val="clear" w:color="auto" w:fill="CCCCFF"/>
            <w:vAlign w:val="center"/>
          </w:tcPr>
          <w:p w14:paraId="467B50B6" w14:textId="77777777" w:rsidR="000F35CE" w:rsidRPr="00343E47" w:rsidRDefault="000F35CE" w:rsidP="00343E47">
            <w:pPr>
              <w:spacing w:line="276" w:lineRule="auto"/>
              <w:ind w:firstLine="22"/>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vAlign w:val="center"/>
          </w:tcPr>
          <w:p w14:paraId="03D429D1" w14:textId="77777777" w:rsidR="000F35CE" w:rsidRPr="00343E47" w:rsidRDefault="000F35CE" w:rsidP="00343E47">
            <w:pPr>
              <w:jc w:val="both"/>
              <w:rPr>
                <w:rFonts w:ascii="Arial Nova" w:eastAsia="Times New Roman" w:hAnsi="Arial Nova" w:cs="Times New Roman"/>
                <w:sz w:val="24"/>
                <w:szCs w:val="24"/>
                <w:lang w:eastAsia="pl-PL"/>
              </w:rPr>
            </w:pPr>
            <w:r w:rsidRPr="00343E47">
              <w:rPr>
                <w:rFonts w:ascii="Arial Nova" w:eastAsia="Times New Roman" w:hAnsi="Arial Nova" w:cs="Times New Roman"/>
                <w:b/>
                <w:bCs/>
                <w:sz w:val="24"/>
                <w:szCs w:val="24"/>
                <w:lang w:eastAsia="pl-PL"/>
              </w:rPr>
              <w:t>K.4.1.3.</w:t>
            </w:r>
            <w:r w:rsidRPr="00343E47">
              <w:rPr>
                <w:rFonts w:ascii="Arial Nova" w:eastAsia="Times New Roman" w:hAnsi="Arial Nova" w:cs="Times New Roman"/>
                <w:bCs/>
                <w:sz w:val="24"/>
                <w:szCs w:val="24"/>
                <w:lang w:eastAsia="pl-PL"/>
              </w:rPr>
              <w:t xml:space="preserve"> udzielanie pomocy technicznej adaptacji mieszkań do ograniczeń zdrowotnych starszych mieszkańców</w:t>
            </w:r>
            <w:r w:rsidR="00423FC1">
              <w:rPr>
                <w:rFonts w:ascii="Arial Nova" w:eastAsia="Times New Roman" w:hAnsi="Arial Nova" w:cs="Times New Roman"/>
                <w:bCs/>
                <w:sz w:val="24"/>
                <w:szCs w:val="24"/>
                <w:lang w:eastAsia="pl-PL"/>
              </w:rPr>
              <w:t xml:space="preserve"> </w:t>
            </w:r>
            <w:r w:rsidR="00CD4FB1" w:rsidRPr="00423FC1">
              <w:rPr>
                <w:rFonts w:ascii="Arial Nova" w:eastAsia="Times New Roman" w:hAnsi="Arial Nova" w:cs="Times New Roman"/>
                <w:bCs/>
                <w:sz w:val="24"/>
                <w:szCs w:val="24"/>
                <w:lang w:eastAsia="pl-PL"/>
              </w:rPr>
              <w:t>spełniających kryteria otrzymywania pomocy</w:t>
            </w:r>
            <w:r w:rsidRPr="00423FC1">
              <w:rPr>
                <w:rFonts w:ascii="Arial Nova" w:eastAsia="Times New Roman" w:hAnsi="Arial Nova" w:cs="Times New Roman"/>
                <w:bCs/>
                <w:sz w:val="24"/>
                <w:szCs w:val="24"/>
                <w:lang w:eastAsia="pl-PL"/>
              </w:rPr>
              <w:t>;</w:t>
            </w:r>
          </w:p>
        </w:tc>
        <w:tc>
          <w:tcPr>
            <w:tcW w:w="1701" w:type="dxa"/>
            <w:vAlign w:val="center"/>
          </w:tcPr>
          <w:p w14:paraId="7D54E647" w14:textId="77777777" w:rsidR="004E528E" w:rsidRDefault="004E528E" w:rsidP="004D3B14">
            <w:pPr>
              <w:rPr>
                <w:rFonts w:ascii="Arial Nova" w:eastAsia="Times New Roman" w:hAnsi="Arial Nova" w:cs="Times New Roman"/>
                <w:color w:val="FF0000"/>
                <w:sz w:val="24"/>
                <w:szCs w:val="24"/>
                <w:lang w:eastAsia="pl-PL"/>
              </w:rPr>
            </w:pPr>
          </w:p>
          <w:p w14:paraId="3D132A34" w14:textId="77777777" w:rsidR="004E528E" w:rsidRPr="00423FC1" w:rsidRDefault="00111260" w:rsidP="004D3B14">
            <w:pPr>
              <w:rPr>
                <w:rFonts w:ascii="Arial Nova" w:eastAsia="Times New Roman" w:hAnsi="Arial Nova" w:cs="Times New Roman"/>
                <w:sz w:val="24"/>
                <w:szCs w:val="24"/>
                <w:lang w:eastAsia="pl-PL"/>
              </w:rPr>
            </w:pPr>
            <w:r w:rsidRPr="00423FC1">
              <w:rPr>
                <w:rFonts w:ascii="Arial Nova" w:eastAsia="Times New Roman" w:hAnsi="Arial Nova" w:cs="Times New Roman"/>
                <w:sz w:val="24"/>
                <w:szCs w:val="24"/>
                <w:lang w:eastAsia="pl-PL"/>
              </w:rPr>
              <w:t>MPOS</w:t>
            </w:r>
          </w:p>
          <w:p w14:paraId="2346E2D6" w14:textId="77777777" w:rsidR="00111260" w:rsidRPr="00423FC1" w:rsidRDefault="00111260" w:rsidP="004D3B14">
            <w:pPr>
              <w:rPr>
                <w:rFonts w:ascii="Arial Nova" w:eastAsia="Times New Roman" w:hAnsi="Arial Nova" w:cs="Times New Roman"/>
                <w:sz w:val="24"/>
                <w:szCs w:val="24"/>
                <w:lang w:eastAsia="pl-PL"/>
              </w:rPr>
            </w:pPr>
            <w:r w:rsidRPr="00423FC1">
              <w:rPr>
                <w:rFonts w:ascii="Arial Nova" w:eastAsia="Times New Roman" w:hAnsi="Arial Nova" w:cs="Times New Roman"/>
                <w:sz w:val="24"/>
                <w:szCs w:val="24"/>
                <w:lang w:eastAsia="pl-PL"/>
              </w:rPr>
              <w:t>PFRON</w:t>
            </w:r>
          </w:p>
          <w:p w14:paraId="7178EC54" w14:textId="77777777" w:rsidR="000F35CE" w:rsidRPr="00343E47" w:rsidRDefault="000F35CE" w:rsidP="004D3B14">
            <w:pPr>
              <w:rPr>
                <w:rFonts w:asciiTheme="majorHAnsi" w:eastAsia="Times New Roman" w:hAnsiTheme="majorHAnsi" w:cs="Times New Roman"/>
                <w:sz w:val="20"/>
                <w:szCs w:val="20"/>
                <w:lang w:eastAsia="pl-PL"/>
              </w:rPr>
            </w:pPr>
          </w:p>
        </w:tc>
        <w:tc>
          <w:tcPr>
            <w:tcW w:w="3626" w:type="dxa"/>
            <w:vMerge/>
            <w:tcBorders>
              <w:left w:val="single" w:sz="24" w:space="0" w:color="auto"/>
              <w:right w:val="single" w:sz="24" w:space="0" w:color="auto"/>
            </w:tcBorders>
          </w:tcPr>
          <w:p w14:paraId="470F4262" w14:textId="77777777" w:rsidR="000F35CE" w:rsidRPr="00343E47" w:rsidRDefault="000F35CE" w:rsidP="00343E47">
            <w:pPr>
              <w:jc w:val="both"/>
              <w:rPr>
                <w:rFonts w:ascii="Arial Nova" w:eastAsia="Times New Roman" w:hAnsi="Arial Nova" w:cs="Times New Roman"/>
                <w:sz w:val="24"/>
                <w:szCs w:val="24"/>
                <w:lang w:eastAsia="pl-PL"/>
              </w:rPr>
            </w:pPr>
          </w:p>
        </w:tc>
      </w:tr>
      <w:tr w:rsidR="000F35CE" w:rsidRPr="00343E47" w14:paraId="21DA3D74" w14:textId="77777777" w:rsidTr="004D3B14">
        <w:trPr>
          <w:trHeight w:val="248"/>
        </w:trPr>
        <w:tc>
          <w:tcPr>
            <w:tcW w:w="2238" w:type="dxa"/>
            <w:vMerge/>
            <w:tcBorders>
              <w:left w:val="single" w:sz="24" w:space="0" w:color="auto"/>
              <w:right w:val="single" w:sz="24" w:space="0" w:color="auto"/>
            </w:tcBorders>
            <w:shd w:val="clear" w:color="auto" w:fill="CCCCFF"/>
            <w:vAlign w:val="center"/>
          </w:tcPr>
          <w:p w14:paraId="58430B0C" w14:textId="77777777" w:rsidR="000F35CE" w:rsidRPr="00343E47" w:rsidRDefault="000F35CE" w:rsidP="00343E47">
            <w:pPr>
              <w:spacing w:line="276" w:lineRule="auto"/>
              <w:ind w:firstLine="22"/>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vAlign w:val="center"/>
          </w:tcPr>
          <w:p w14:paraId="1F0BB6E2" w14:textId="77777777" w:rsidR="000F35CE" w:rsidRPr="00343E47" w:rsidRDefault="000F35CE" w:rsidP="00343E47">
            <w:pPr>
              <w:jc w:val="both"/>
              <w:rPr>
                <w:rFonts w:ascii="Arial Nova" w:eastAsia="Times New Roman" w:hAnsi="Arial Nova" w:cs="Times New Roman"/>
                <w:sz w:val="24"/>
                <w:szCs w:val="24"/>
                <w:lang w:eastAsia="pl-PL"/>
              </w:rPr>
            </w:pPr>
            <w:r w:rsidRPr="00343E47">
              <w:rPr>
                <w:rFonts w:ascii="Arial Nova" w:eastAsia="Times New Roman" w:hAnsi="Arial Nova" w:cs="Times New Roman"/>
                <w:b/>
                <w:bCs/>
                <w:sz w:val="24"/>
                <w:szCs w:val="24"/>
                <w:lang w:eastAsia="pl-PL"/>
              </w:rPr>
              <w:t>K.4.1.4.</w:t>
            </w:r>
            <w:r w:rsidRPr="00343E47">
              <w:rPr>
                <w:rFonts w:ascii="Arial Nova" w:eastAsia="Times New Roman" w:hAnsi="Arial Nova" w:cs="Times New Roman"/>
                <w:bCs/>
                <w:sz w:val="24"/>
                <w:szCs w:val="24"/>
                <w:lang w:eastAsia="pl-PL"/>
              </w:rPr>
              <w:t xml:space="preserve"> wspomaganie osób starszych przy bezpiecznej (tj. bez ryzyka, że padną ofiarą oszustów) zamianie komunalnego mieszkania;</w:t>
            </w:r>
          </w:p>
        </w:tc>
        <w:tc>
          <w:tcPr>
            <w:tcW w:w="1701" w:type="dxa"/>
            <w:vAlign w:val="center"/>
          </w:tcPr>
          <w:p w14:paraId="1F73C8AE" w14:textId="77777777" w:rsidR="000F35CE" w:rsidRPr="00343E47" w:rsidRDefault="000F35CE" w:rsidP="004D3B14">
            <w:pPr>
              <w:rPr>
                <w:rFonts w:asciiTheme="majorHAnsi" w:eastAsia="Times New Roman" w:hAnsiTheme="majorHAnsi" w:cs="Times New Roman"/>
                <w:sz w:val="20"/>
                <w:szCs w:val="20"/>
                <w:lang w:eastAsia="pl-PL"/>
              </w:rPr>
            </w:pPr>
            <w:r w:rsidRPr="00343E47">
              <w:rPr>
                <w:rFonts w:ascii="Arial Nova" w:eastAsia="Times New Roman" w:hAnsi="Arial Nova" w:cs="Times New Roman"/>
                <w:sz w:val="24"/>
                <w:szCs w:val="24"/>
                <w:lang w:eastAsia="pl-PL"/>
              </w:rPr>
              <w:t>WGL</w:t>
            </w:r>
          </w:p>
        </w:tc>
        <w:tc>
          <w:tcPr>
            <w:tcW w:w="3626" w:type="dxa"/>
            <w:vMerge/>
            <w:tcBorders>
              <w:left w:val="single" w:sz="24" w:space="0" w:color="auto"/>
              <w:right w:val="single" w:sz="24" w:space="0" w:color="auto"/>
            </w:tcBorders>
          </w:tcPr>
          <w:p w14:paraId="37E6871D" w14:textId="77777777" w:rsidR="000F35CE" w:rsidRPr="00343E47" w:rsidRDefault="000F35CE" w:rsidP="00343E47">
            <w:pPr>
              <w:jc w:val="both"/>
              <w:rPr>
                <w:rFonts w:ascii="Arial Nova" w:eastAsia="Times New Roman" w:hAnsi="Arial Nova" w:cs="Times New Roman"/>
                <w:sz w:val="24"/>
                <w:szCs w:val="24"/>
                <w:lang w:eastAsia="pl-PL"/>
              </w:rPr>
            </w:pPr>
          </w:p>
        </w:tc>
      </w:tr>
      <w:tr w:rsidR="000F35CE" w:rsidRPr="00343E47" w14:paraId="7C67693A" w14:textId="77777777" w:rsidTr="004D3B14">
        <w:trPr>
          <w:trHeight w:val="248"/>
        </w:trPr>
        <w:tc>
          <w:tcPr>
            <w:tcW w:w="2238" w:type="dxa"/>
            <w:vMerge/>
            <w:tcBorders>
              <w:left w:val="single" w:sz="24" w:space="0" w:color="auto"/>
              <w:right w:val="single" w:sz="24" w:space="0" w:color="auto"/>
            </w:tcBorders>
            <w:shd w:val="clear" w:color="auto" w:fill="CCCCFF"/>
            <w:vAlign w:val="center"/>
          </w:tcPr>
          <w:p w14:paraId="4C743D6B" w14:textId="77777777" w:rsidR="000F35CE" w:rsidRPr="00343E47" w:rsidRDefault="000F35CE" w:rsidP="00343E47">
            <w:pPr>
              <w:spacing w:line="276" w:lineRule="auto"/>
              <w:ind w:firstLine="22"/>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vAlign w:val="center"/>
          </w:tcPr>
          <w:p w14:paraId="22650724" w14:textId="77777777" w:rsidR="000F35CE" w:rsidRPr="00343E47" w:rsidRDefault="000F35CE" w:rsidP="00343E47">
            <w:pPr>
              <w:jc w:val="both"/>
              <w:rPr>
                <w:rFonts w:ascii="Arial Nova" w:eastAsia="Times New Roman" w:hAnsi="Arial Nova" w:cs="Times New Roman"/>
                <w:sz w:val="24"/>
                <w:szCs w:val="24"/>
                <w:lang w:eastAsia="pl-PL"/>
              </w:rPr>
            </w:pPr>
            <w:r w:rsidRPr="00343E47">
              <w:rPr>
                <w:rFonts w:ascii="Arial Nova" w:eastAsia="Times New Roman" w:hAnsi="Arial Nova" w:cs="Times New Roman"/>
                <w:b/>
                <w:bCs/>
                <w:sz w:val="24"/>
                <w:szCs w:val="24"/>
                <w:lang w:eastAsia="pl-PL"/>
              </w:rPr>
              <w:t>K.4.1.5.</w:t>
            </w:r>
            <w:r w:rsidRPr="00343E47">
              <w:rPr>
                <w:rFonts w:ascii="Arial Nova" w:eastAsia="Times New Roman" w:hAnsi="Arial Nova" w:cs="Times New Roman"/>
                <w:bCs/>
                <w:sz w:val="24"/>
                <w:szCs w:val="24"/>
                <w:lang w:eastAsia="pl-PL"/>
              </w:rPr>
              <w:t xml:space="preserve"> umożliwienie starszym osobom możliwości wyboru miejsca i zakresu usług dostosowanych do ich potrzeb a zarazem dostępnych finansowo;</w:t>
            </w:r>
          </w:p>
        </w:tc>
        <w:tc>
          <w:tcPr>
            <w:tcW w:w="1701" w:type="dxa"/>
            <w:vAlign w:val="center"/>
          </w:tcPr>
          <w:p w14:paraId="18CFBEAE" w14:textId="77777777" w:rsidR="00B3091C" w:rsidRDefault="00B3091C" w:rsidP="004D3B14">
            <w:pPr>
              <w:rPr>
                <w:rFonts w:ascii="Arial Nova" w:eastAsia="Times New Roman" w:hAnsi="Arial Nova" w:cs="Times New Roman"/>
                <w:sz w:val="24"/>
                <w:szCs w:val="24"/>
                <w:lang w:eastAsia="pl-PL"/>
              </w:rPr>
            </w:pPr>
          </w:p>
          <w:p w14:paraId="74D2E170" w14:textId="77777777" w:rsidR="00B3091C" w:rsidRDefault="00B3091C" w:rsidP="004D3B14">
            <w:pPr>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WPS</w:t>
            </w:r>
          </w:p>
          <w:p w14:paraId="591F89C9" w14:textId="77777777" w:rsidR="00B3091C" w:rsidRDefault="00B3091C" w:rsidP="004D3B14">
            <w:pPr>
              <w:rPr>
                <w:rFonts w:ascii="Arial Nova" w:eastAsia="Times New Roman" w:hAnsi="Arial Nova" w:cs="Times New Roman"/>
                <w:sz w:val="24"/>
                <w:szCs w:val="24"/>
                <w:lang w:eastAsia="pl-PL"/>
              </w:rPr>
            </w:pPr>
            <w:r>
              <w:rPr>
                <w:rFonts w:ascii="Arial Nova" w:eastAsia="Times New Roman" w:hAnsi="Arial Nova" w:cs="Times New Roman"/>
                <w:sz w:val="24"/>
                <w:szCs w:val="24"/>
                <w:lang w:eastAsia="pl-PL"/>
              </w:rPr>
              <w:t>RADA SENIORÓW</w:t>
            </w:r>
          </w:p>
          <w:p w14:paraId="29F5C6DA" w14:textId="77777777" w:rsidR="000F35CE" w:rsidRPr="00343E47" w:rsidRDefault="000F35CE" w:rsidP="004D3B14">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UM</w:t>
            </w:r>
          </w:p>
          <w:p w14:paraId="54DA6313" w14:textId="77777777" w:rsidR="000F35CE" w:rsidRPr="00343E47" w:rsidRDefault="000F35CE" w:rsidP="004D3B14">
            <w:pPr>
              <w:rPr>
                <w:rFonts w:asciiTheme="majorHAnsi" w:eastAsia="Times New Roman" w:hAnsiTheme="majorHAnsi" w:cs="Times New Roman"/>
                <w:sz w:val="20"/>
                <w:szCs w:val="20"/>
                <w:lang w:eastAsia="pl-PL"/>
              </w:rPr>
            </w:pPr>
          </w:p>
        </w:tc>
        <w:tc>
          <w:tcPr>
            <w:tcW w:w="3626" w:type="dxa"/>
            <w:vMerge/>
            <w:tcBorders>
              <w:left w:val="single" w:sz="24" w:space="0" w:color="auto"/>
              <w:right w:val="single" w:sz="24" w:space="0" w:color="auto"/>
            </w:tcBorders>
          </w:tcPr>
          <w:p w14:paraId="5917AD7D" w14:textId="77777777" w:rsidR="000F35CE" w:rsidRPr="00343E47" w:rsidRDefault="000F35CE" w:rsidP="00343E47">
            <w:pPr>
              <w:jc w:val="both"/>
              <w:rPr>
                <w:rFonts w:ascii="Arial Nova" w:eastAsia="Times New Roman" w:hAnsi="Arial Nova" w:cs="Times New Roman"/>
                <w:sz w:val="24"/>
                <w:szCs w:val="24"/>
                <w:lang w:eastAsia="pl-PL"/>
              </w:rPr>
            </w:pPr>
          </w:p>
        </w:tc>
      </w:tr>
      <w:tr w:rsidR="000F35CE" w:rsidRPr="00343E47" w14:paraId="7CBDF9B6" w14:textId="77777777" w:rsidTr="004D3B14">
        <w:trPr>
          <w:trHeight w:val="248"/>
        </w:trPr>
        <w:tc>
          <w:tcPr>
            <w:tcW w:w="2238" w:type="dxa"/>
            <w:vMerge/>
            <w:tcBorders>
              <w:left w:val="single" w:sz="24" w:space="0" w:color="auto"/>
              <w:right w:val="single" w:sz="24" w:space="0" w:color="auto"/>
            </w:tcBorders>
            <w:shd w:val="clear" w:color="auto" w:fill="CCCCFF"/>
            <w:vAlign w:val="center"/>
          </w:tcPr>
          <w:p w14:paraId="263CC797" w14:textId="77777777" w:rsidR="000F35CE" w:rsidRPr="00343E47" w:rsidRDefault="000F35CE" w:rsidP="00343E47">
            <w:pPr>
              <w:spacing w:line="276" w:lineRule="auto"/>
              <w:ind w:firstLine="22"/>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vAlign w:val="center"/>
          </w:tcPr>
          <w:p w14:paraId="04C1A687" w14:textId="77777777" w:rsidR="000F35CE" w:rsidRPr="00343E47" w:rsidRDefault="000F35CE" w:rsidP="00343E47">
            <w:pPr>
              <w:jc w:val="both"/>
              <w:rPr>
                <w:rFonts w:ascii="Arial Nova" w:eastAsia="Times New Roman" w:hAnsi="Arial Nova" w:cs="Times New Roman"/>
                <w:sz w:val="24"/>
                <w:szCs w:val="24"/>
                <w:lang w:eastAsia="pl-PL"/>
              </w:rPr>
            </w:pPr>
            <w:r w:rsidRPr="00343E47">
              <w:rPr>
                <w:rFonts w:ascii="Arial Nova" w:eastAsia="Times New Roman" w:hAnsi="Arial Nova" w:cs="Times New Roman"/>
                <w:b/>
                <w:bCs/>
                <w:sz w:val="24"/>
                <w:szCs w:val="24"/>
                <w:lang w:eastAsia="pl-PL"/>
              </w:rPr>
              <w:t>K.4.1.6.</w:t>
            </w:r>
            <w:r w:rsidRPr="00343E47">
              <w:rPr>
                <w:rFonts w:ascii="Arial Nova" w:eastAsia="Times New Roman" w:hAnsi="Arial Nova" w:cs="Times New Roman"/>
                <w:bCs/>
                <w:sz w:val="24"/>
                <w:szCs w:val="24"/>
                <w:lang w:eastAsia="pl-PL"/>
              </w:rPr>
              <w:t xml:space="preserve"> rozszerzenie wsparcia środowiskowego poprzez uruchomienie kolejnych dziennych domów pomocy społecznej oraz klubów seniora;</w:t>
            </w:r>
          </w:p>
        </w:tc>
        <w:tc>
          <w:tcPr>
            <w:tcW w:w="1701" w:type="dxa"/>
            <w:vAlign w:val="center"/>
          </w:tcPr>
          <w:p w14:paraId="141E4523" w14:textId="77777777" w:rsidR="000F35CE" w:rsidRPr="00423FC1" w:rsidRDefault="00111260" w:rsidP="004D3B14">
            <w:pPr>
              <w:rPr>
                <w:rFonts w:ascii="Arial Nova" w:eastAsia="Times New Roman" w:hAnsi="Arial Nova" w:cs="Times New Roman"/>
                <w:sz w:val="24"/>
                <w:szCs w:val="24"/>
                <w:lang w:eastAsia="pl-PL"/>
              </w:rPr>
            </w:pPr>
            <w:r w:rsidRPr="00423FC1">
              <w:rPr>
                <w:rFonts w:ascii="Arial Nova" w:eastAsia="Times New Roman" w:hAnsi="Arial Nova" w:cs="Times New Roman"/>
                <w:sz w:val="24"/>
                <w:szCs w:val="24"/>
                <w:lang w:eastAsia="pl-PL"/>
              </w:rPr>
              <w:t>WPS</w:t>
            </w:r>
          </w:p>
          <w:p w14:paraId="684F1D1D" w14:textId="77777777" w:rsidR="00111260" w:rsidRPr="00423FC1" w:rsidRDefault="00111260" w:rsidP="004D3B14">
            <w:pPr>
              <w:rPr>
                <w:rFonts w:ascii="Arial Nova" w:eastAsia="Times New Roman" w:hAnsi="Arial Nova" w:cs="Times New Roman"/>
                <w:sz w:val="24"/>
                <w:szCs w:val="24"/>
                <w:lang w:eastAsia="pl-PL"/>
              </w:rPr>
            </w:pPr>
            <w:r w:rsidRPr="00423FC1">
              <w:rPr>
                <w:rFonts w:ascii="Arial Nova" w:eastAsia="Times New Roman" w:hAnsi="Arial Nova" w:cs="Times New Roman"/>
                <w:sz w:val="24"/>
                <w:szCs w:val="24"/>
                <w:lang w:eastAsia="pl-PL"/>
              </w:rPr>
              <w:t>CUSiW</w:t>
            </w:r>
          </w:p>
          <w:p w14:paraId="3E1CD3BA" w14:textId="77777777" w:rsidR="000F35CE" w:rsidRPr="00343E47" w:rsidRDefault="000F35CE" w:rsidP="004D3B14">
            <w:pPr>
              <w:rPr>
                <w:rFonts w:asciiTheme="majorHAnsi" w:eastAsia="Times New Roman" w:hAnsiTheme="majorHAnsi" w:cs="Times New Roman"/>
                <w:sz w:val="20"/>
                <w:szCs w:val="20"/>
                <w:lang w:eastAsia="pl-PL"/>
              </w:rPr>
            </w:pPr>
          </w:p>
        </w:tc>
        <w:tc>
          <w:tcPr>
            <w:tcW w:w="3626" w:type="dxa"/>
            <w:vMerge/>
            <w:tcBorders>
              <w:left w:val="single" w:sz="24" w:space="0" w:color="auto"/>
              <w:right w:val="single" w:sz="24" w:space="0" w:color="auto"/>
            </w:tcBorders>
          </w:tcPr>
          <w:p w14:paraId="72F35983" w14:textId="77777777" w:rsidR="000F35CE" w:rsidRPr="00343E47" w:rsidRDefault="000F35CE" w:rsidP="00343E47">
            <w:pPr>
              <w:jc w:val="both"/>
              <w:rPr>
                <w:rFonts w:ascii="Arial Nova" w:eastAsia="Times New Roman" w:hAnsi="Arial Nova" w:cs="Times New Roman"/>
                <w:sz w:val="24"/>
                <w:szCs w:val="24"/>
                <w:lang w:eastAsia="pl-PL"/>
              </w:rPr>
            </w:pPr>
          </w:p>
        </w:tc>
      </w:tr>
      <w:tr w:rsidR="000F35CE" w:rsidRPr="00343E47" w14:paraId="633A5D26" w14:textId="77777777" w:rsidTr="004D3B14">
        <w:trPr>
          <w:trHeight w:val="248"/>
        </w:trPr>
        <w:tc>
          <w:tcPr>
            <w:tcW w:w="2238" w:type="dxa"/>
            <w:vMerge/>
            <w:tcBorders>
              <w:left w:val="single" w:sz="24" w:space="0" w:color="auto"/>
              <w:bottom w:val="single" w:sz="24" w:space="0" w:color="auto"/>
              <w:right w:val="single" w:sz="24" w:space="0" w:color="auto"/>
            </w:tcBorders>
            <w:shd w:val="clear" w:color="auto" w:fill="CCCCFF"/>
            <w:vAlign w:val="center"/>
          </w:tcPr>
          <w:p w14:paraId="1F21B687" w14:textId="77777777" w:rsidR="000F35CE" w:rsidRPr="00343E47" w:rsidRDefault="000F35CE" w:rsidP="00343E47">
            <w:pPr>
              <w:spacing w:line="276" w:lineRule="auto"/>
              <w:ind w:firstLine="22"/>
              <w:rPr>
                <w:rFonts w:ascii="Arial Nova" w:eastAsia="Times New Roman" w:hAnsi="Arial Nova" w:cs="Times New Roman"/>
                <w:b/>
                <w:bCs/>
                <w:sz w:val="24"/>
                <w:szCs w:val="24"/>
                <w:lang w:eastAsia="pl-PL"/>
              </w:rPr>
            </w:pPr>
          </w:p>
        </w:tc>
        <w:tc>
          <w:tcPr>
            <w:tcW w:w="6379" w:type="dxa"/>
            <w:tcBorders>
              <w:left w:val="single" w:sz="24" w:space="0" w:color="auto"/>
              <w:bottom w:val="single" w:sz="24" w:space="0" w:color="auto"/>
              <w:right w:val="single" w:sz="24" w:space="0" w:color="auto"/>
            </w:tcBorders>
            <w:vAlign w:val="center"/>
          </w:tcPr>
          <w:p w14:paraId="6B6412CF" w14:textId="77777777" w:rsidR="000F35CE" w:rsidRPr="00343E47" w:rsidRDefault="000F35CE" w:rsidP="00343E47">
            <w:pPr>
              <w:jc w:val="both"/>
              <w:rPr>
                <w:rFonts w:ascii="Arial Nova" w:eastAsia="Times New Roman" w:hAnsi="Arial Nova" w:cs="Times New Roman"/>
                <w:sz w:val="24"/>
                <w:szCs w:val="24"/>
                <w:lang w:eastAsia="pl-PL"/>
              </w:rPr>
            </w:pPr>
            <w:r w:rsidRPr="00343E47">
              <w:rPr>
                <w:rFonts w:ascii="Arial Nova" w:eastAsia="Times New Roman" w:hAnsi="Arial Nova" w:cs="Times New Roman"/>
                <w:b/>
                <w:bCs/>
                <w:sz w:val="24"/>
                <w:szCs w:val="24"/>
                <w:lang w:eastAsia="pl-PL"/>
              </w:rPr>
              <w:t>K.4.1.7.</w:t>
            </w:r>
            <w:r w:rsidRPr="00343E47">
              <w:rPr>
                <w:rFonts w:ascii="Arial Nova" w:eastAsia="Times New Roman" w:hAnsi="Arial Nova" w:cs="Times New Roman"/>
                <w:bCs/>
                <w:sz w:val="24"/>
                <w:szCs w:val="24"/>
                <w:lang w:eastAsia="pl-PL"/>
              </w:rPr>
              <w:t xml:space="preserve"> poprawa jakości życia mieszkańców domów pomocy społecznej poprzez umożliwienie im swobodnego </w:t>
            </w:r>
            <w:r w:rsidRPr="00343E47">
              <w:rPr>
                <w:rFonts w:ascii="Arial Nova" w:eastAsia="Times New Roman" w:hAnsi="Arial Nova" w:cs="Times New Roman"/>
                <w:bCs/>
                <w:sz w:val="24"/>
                <w:szCs w:val="24"/>
                <w:lang w:eastAsia="pl-PL"/>
              </w:rPr>
              <w:lastRenderedPageBreak/>
              <w:t>udziału w różnorodnych formach aktywności poza miejscem ich zamieszkania, a w sytuacjach, kiedy nie jest to możliwe, otwarcie DPS-ów na organizację tego typu działań na ich terenie.</w:t>
            </w:r>
          </w:p>
        </w:tc>
        <w:tc>
          <w:tcPr>
            <w:tcW w:w="1701" w:type="dxa"/>
            <w:tcBorders>
              <w:bottom w:val="single" w:sz="24" w:space="0" w:color="auto"/>
            </w:tcBorders>
            <w:vAlign w:val="center"/>
          </w:tcPr>
          <w:p w14:paraId="7932911F" w14:textId="77777777" w:rsidR="000F35CE" w:rsidRPr="00343E47" w:rsidRDefault="000F35CE" w:rsidP="004D3B14">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lastRenderedPageBreak/>
              <w:t>DPS1</w:t>
            </w:r>
            <w:r>
              <w:rPr>
                <w:rFonts w:ascii="Arial Nova" w:eastAsia="Times New Roman" w:hAnsi="Arial Nova" w:cs="Times New Roman"/>
                <w:sz w:val="24"/>
                <w:szCs w:val="24"/>
                <w:lang w:eastAsia="pl-PL"/>
              </w:rPr>
              <w:t>/</w:t>
            </w:r>
            <w:r w:rsidRPr="00343E47">
              <w:rPr>
                <w:rFonts w:ascii="Arial Nova" w:eastAsia="Times New Roman" w:hAnsi="Arial Nova" w:cs="Times New Roman"/>
                <w:sz w:val="24"/>
                <w:szCs w:val="24"/>
                <w:lang w:eastAsia="pl-PL"/>
              </w:rPr>
              <w:t>DPS2</w:t>
            </w:r>
          </w:p>
          <w:p w14:paraId="23F65144" w14:textId="77777777" w:rsidR="000F35CE" w:rsidRPr="00343E47" w:rsidRDefault="000F35CE" w:rsidP="004D3B14">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t>NGO’s</w:t>
            </w:r>
          </w:p>
          <w:p w14:paraId="3B98730C" w14:textId="77777777" w:rsidR="000F35CE" w:rsidRPr="00343E47" w:rsidRDefault="000F35CE" w:rsidP="004D3B14">
            <w:pPr>
              <w:rPr>
                <w:rFonts w:ascii="Arial Nova" w:eastAsia="Times New Roman" w:hAnsi="Arial Nova" w:cs="Times New Roman"/>
                <w:sz w:val="24"/>
                <w:szCs w:val="24"/>
                <w:lang w:eastAsia="pl-PL"/>
              </w:rPr>
            </w:pPr>
            <w:r w:rsidRPr="00343E47">
              <w:rPr>
                <w:rFonts w:ascii="Arial Nova" w:eastAsia="Times New Roman" w:hAnsi="Arial Nova" w:cs="Times New Roman"/>
                <w:sz w:val="24"/>
                <w:szCs w:val="24"/>
                <w:lang w:eastAsia="pl-PL"/>
              </w:rPr>
              <w:lastRenderedPageBreak/>
              <w:t xml:space="preserve">Rada Seniorów </w:t>
            </w:r>
          </w:p>
          <w:p w14:paraId="628268ED" w14:textId="77777777" w:rsidR="000F35CE" w:rsidRPr="00343E47" w:rsidRDefault="000F35CE" w:rsidP="004D3B14">
            <w:pPr>
              <w:rPr>
                <w:rFonts w:asciiTheme="majorHAnsi" w:eastAsia="Times New Roman" w:hAnsiTheme="majorHAnsi" w:cs="Times New Roman"/>
                <w:sz w:val="20"/>
                <w:szCs w:val="20"/>
                <w:lang w:eastAsia="pl-PL"/>
              </w:rPr>
            </w:pPr>
            <w:r w:rsidRPr="00343E47">
              <w:rPr>
                <w:rFonts w:ascii="Arial Nova" w:eastAsia="Times New Roman" w:hAnsi="Arial Nova" w:cs="Times New Roman"/>
                <w:sz w:val="24"/>
                <w:szCs w:val="24"/>
                <w:lang w:eastAsia="pl-PL"/>
              </w:rPr>
              <w:t>Młodzieżowa Rada Miasta</w:t>
            </w:r>
          </w:p>
        </w:tc>
        <w:tc>
          <w:tcPr>
            <w:tcW w:w="3626" w:type="dxa"/>
            <w:vMerge/>
            <w:tcBorders>
              <w:left w:val="single" w:sz="24" w:space="0" w:color="auto"/>
              <w:bottom w:val="single" w:sz="24" w:space="0" w:color="auto"/>
              <w:right w:val="single" w:sz="24" w:space="0" w:color="auto"/>
            </w:tcBorders>
          </w:tcPr>
          <w:p w14:paraId="40003692" w14:textId="77777777" w:rsidR="000F35CE" w:rsidRPr="00343E47" w:rsidRDefault="000F35CE" w:rsidP="00343E47">
            <w:pPr>
              <w:jc w:val="both"/>
              <w:rPr>
                <w:rFonts w:ascii="Arial Nova" w:eastAsia="Times New Roman" w:hAnsi="Arial Nova" w:cs="Times New Roman"/>
                <w:sz w:val="24"/>
                <w:szCs w:val="24"/>
                <w:lang w:eastAsia="pl-PL"/>
              </w:rPr>
            </w:pPr>
          </w:p>
        </w:tc>
      </w:tr>
      <w:tr w:rsidR="000F35CE" w:rsidRPr="00343E47" w14:paraId="44DE15B4" w14:textId="77777777" w:rsidTr="00477855">
        <w:trPr>
          <w:trHeight w:val="252"/>
        </w:trPr>
        <w:tc>
          <w:tcPr>
            <w:tcW w:w="2238" w:type="dxa"/>
            <w:vMerge w:val="restart"/>
            <w:tcBorders>
              <w:top w:val="single" w:sz="24" w:space="0" w:color="auto"/>
              <w:left w:val="single" w:sz="24" w:space="0" w:color="auto"/>
              <w:right w:val="single" w:sz="24" w:space="0" w:color="auto"/>
            </w:tcBorders>
            <w:shd w:val="clear" w:color="auto" w:fill="CCCCFF"/>
          </w:tcPr>
          <w:p w14:paraId="51145A0A" w14:textId="77777777" w:rsidR="000F35CE" w:rsidRPr="00343E47" w:rsidRDefault="000F35CE" w:rsidP="00022213">
            <w:pPr>
              <w:spacing w:line="276" w:lineRule="auto"/>
              <w:rPr>
                <w:rFonts w:ascii="Arial Nova" w:eastAsia="Times New Roman" w:hAnsi="Arial Nova" w:cs="Times New Roman"/>
                <w:b/>
                <w:bCs/>
                <w:sz w:val="24"/>
                <w:szCs w:val="24"/>
                <w:lang w:eastAsia="pl-PL"/>
              </w:rPr>
            </w:pPr>
            <w:r w:rsidRPr="00343E47">
              <w:rPr>
                <w:rFonts w:ascii="Arial Nova" w:eastAsia="Times New Roman" w:hAnsi="Arial Nova" w:cs="Times New Roman"/>
                <w:b/>
                <w:sz w:val="24"/>
                <w:szCs w:val="24"/>
                <w:lang w:eastAsia="pl-PL"/>
              </w:rPr>
              <w:t>Priorytet 4.2</w:t>
            </w:r>
            <w:r w:rsidRPr="00343E47">
              <w:rPr>
                <w:rFonts w:ascii="Arial Nova" w:eastAsia="Times New Roman" w:hAnsi="Arial Nova" w:cs="Times New Roman"/>
                <w:bCs/>
                <w:sz w:val="24"/>
                <w:szCs w:val="24"/>
                <w:lang w:eastAsia="pl-PL"/>
              </w:rPr>
              <w:t>. Wspieranie i zapewnienie pomocy nieformalnym opiekunom osób starszych</w:t>
            </w:r>
          </w:p>
        </w:tc>
        <w:tc>
          <w:tcPr>
            <w:tcW w:w="6379" w:type="dxa"/>
            <w:tcBorders>
              <w:top w:val="single" w:sz="24" w:space="0" w:color="auto"/>
              <w:left w:val="single" w:sz="24" w:space="0" w:color="auto"/>
              <w:right w:val="single" w:sz="24" w:space="0" w:color="auto"/>
            </w:tcBorders>
            <w:vAlign w:val="center"/>
          </w:tcPr>
          <w:p w14:paraId="14CF064E" w14:textId="77777777" w:rsidR="000F35CE" w:rsidRPr="00343E47" w:rsidRDefault="000F35CE" w:rsidP="00343E47">
            <w:pPr>
              <w:contextualSpacing/>
              <w:jc w:val="both"/>
              <w:rPr>
                <w:rFonts w:ascii="Arial Nova" w:eastAsia="Times New Roman" w:hAnsi="Arial Nova" w:cs="Times New Roman"/>
                <w:b/>
                <w:bCs/>
                <w:sz w:val="24"/>
                <w:szCs w:val="24"/>
                <w:lang w:eastAsia="pl-PL"/>
              </w:rPr>
            </w:pPr>
            <w:r w:rsidRPr="00343E47">
              <w:rPr>
                <w:rFonts w:ascii="Arial Nova" w:eastAsia="Times New Roman" w:hAnsi="Arial Nova" w:cs="Times New Roman"/>
                <w:b/>
                <w:bCs/>
                <w:sz w:val="24"/>
                <w:szCs w:val="24"/>
                <w:lang w:eastAsia="pl-PL"/>
              </w:rPr>
              <w:t>K.4.2.1.</w:t>
            </w:r>
            <w:r w:rsidRPr="00343E47">
              <w:rPr>
                <w:rFonts w:ascii="Arial Nova" w:eastAsia="Times New Roman" w:hAnsi="Arial Nova" w:cs="Times New Roman"/>
                <w:bCs/>
                <w:sz w:val="24"/>
                <w:szCs w:val="24"/>
                <w:lang w:eastAsia="pl-PL"/>
              </w:rPr>
              <w:t xml:space="preserve"> aktywizowanie sieci międzypokoleniowych </w:t>
            </w:r>
            <w:r w:rsidR="00BE7907">
              <w:rPr>
                <w:rFonts w:ascii="Arial Nova" w:eastAsia="Times New Roman" w:hAnsi="Arial Nova" w:cs="Times New Roman"/>
                <w:bCs/>
                <w:sz w:val="24"/>
                <w:szCs w:val="24"/>
                <w:lang w:eastAsia="pl-PL"/>
              </w:rPr>
              <w:br/>
            </w:r>
            <w:r w:rsidRPr="00343E47">
              <w:rPr>
                <w:rFonts w:ascii="Arial Nova" w:eastAsia="Times New Roman" w:hAnsi="Arial Nova" w:cs="Times New Roman"/>
                <w:bCs/>
                <w:sz w:val="24"/>
                <w:szCs w:val="24"/>
                <w:lang w:eastAsia="pl-PL"/>
              </w:rPr>
              <w:t>i pomocy sąsiedzkiej w zapewnianiu codziennego wsparcia najstarszym mieszkańcom;</w:t>
            </w:r>
          </w:p>
        </w:tc>
        <w:tc>
          <w:tcPr>
            <w:tcW w:w="1701" w:type="dxa"/>
            <w:tcBorders>
              <w:top w:val="single" w:sz="24" w:space="0" w:color="auto"/>
            </w:tcBorders>
            <w:vAlign w:val="center"/>
          </w:tcPr>
          <w:p w14:paraId="65319B8D" w14:textId="77777777" w:rsidR="000F35CE" w:rsidRPr="00343E47" w:rsidRDefault="000F35CE" w:rsidP="00343E47">
            <w:pPr>
              <w:contextualSpacing/>
              <w:jc w:val="both"/>
              <w:rPr>
                <w:rFonts w:ascii="Arial Nova" w:eastAsia="Times New Roman" w:hAnsi="Arial Nova" w:cs="Times New Roman"/>
                <w:bCs/>
                <w:sz w:val="24"/>
                <w:szCs w:val="24"/>
                <w:lang w:eastAsia="pl-PL"/>
              </w:rPr>
            </w:pPr>
            <w:r w:rsidRPr="00343E47">
              <w:rPr>
                <w:rFonts w:ascii="Arial Nova" w:eastAsia="Times New Roman" w:hAnsi="Arial Nova" w:cs="Times New Roman"/>
                <w:bCs/>
                <w:sz w:val="24"/>
                <w:szCs w:val="24"/>
                <w:lang w:eastAsia="pl-PL"/>
              </w:rPr>
              <w:t xml:space="preserve">Rada Seniorów </w:t>
            </w:r>
          </w:p>
          <w:p w14:paraId="3B29596C" w14:textId="77777777" w:rsidR="000F35CE" w:rsidRPr="00343E47" w:rsidRDefault="000F35CE" w:rsidP="00343E47">
            <w:pPr>
              <w:contextualSpacing/>
              <w:jc w:val="both"/>
              <w:rPr>
                <w:rFonts w:ascii="Arial Nova" w:eastAsia="Times New Roman" w:hAnsi="Arial Nova" w:cs="Times New Roman"/>
                <w:bCs/>
                <w:sz w:val="24"/>
                <w:szCs w:val="24"/>
                <w:lang w:eastAsia="pl-PL"/>
              </w:rPr>
            </w:pPr>
            <w:r w:rsidRPr="00343E47">
              <w:rPr>
                <w:rFonts w:ascii="Arial Nova" w:eastAsia="Times New Roman" w:hAnsi="Arial Nova" w:cs="Times New Roman"/>
                <w:bCs/>
                <w:sz w:val="24"/>
                <w:szCs w:val="24"/>
                <w:lang w:eastAsia="pl-PL"/>
              </w:rPr>
              <w:t>ZHP</w:t>
            </w:r>
          </w:p>
          <w:p w14:paraId="3C585EF9" w14:textId="77777777" w:rsidR="000F35CE" w:rsidRPr="00343E47" w:rsidRDefault="000F35CE" w:rsidP="00343E47">
            <w:pPr>
              <w:contextualSpacing/>
              <w:rPr>
                <w:rFonts w:ascii="Arial Nova" w:eastAsia="Times New Roman" w:hAnsi="Arial Nova" w:cs="Times New Roman"/>
                <w:bCs/>
                <w:sz w:val="24"/>
                <w:szCs w:val="24"/>
                <w:lang w:eastAsia="pl-PL"/>
              </w:rPr>
            </w:pPr>
            <w:r w:rsidRPr="00343E47">
              <w:rPr>
                <w:rFonts w:ascii="Arial Nova" w:eastAsia="Times New Roman" w:hAnsi="Arial Nova" w:cs="Times New Roman"/>
                <w:bCs/>
                <w:sz w:val="24"/>
                <w:szCs w:val="24"/>
                <w:lang w:eastAsia="pl-PL"/>
              </w:rPr>
              <w:t>ZHR</w:t>
            </w:r>
          </w:p>
        </w:tc>
        <w:tc>
          <w:tcPr>
            <w:tcW w:w="3626" w:type="dxa"/>
            <w:vMerge w:val="restart"/>
            <w:tcBorders>
              <w:top w:val="single" w:sz="24" w:space="0" w:color="auto"/>
              <w:left w:val="single" w:sz="24" w:space="0" w:color="auto"/>
              <w:right w:val="single" w:sz="24" w:space="0" w:color="auto"/>
            </w:tcBorders>
          </w:tcPr>
          <w:p w14:paraId="25404F06" w14:textId="77777777" w:rsidR="002202B1" w:rsidRDefault="002202B1" w:rsidP="00343E47">
            <w:pPr>
              <w:contextualSpacing/>
              <w:jc w:val="both"/>
              <w:rPr>
                <w:rFonts w:ascii="Arial Nova" w:eastAsia="Times New Roman" w:hAnsi="Arial Nova" w:cs="Times New Roman"/>
                <w:b/>
                <w:sz w:val="24"/>
                <w:szCs w:val="24"/>
                <w:lang w:eastAsia="pl-PL"/>
              </w:rPr>
            </w:pPr>
            <w:r w:rsidRPr="002202B1">
              <w:rPr>
                <w:rFonts w:ascii="Arial Nova" w:eastAsia="Times New Roman" w:hAnsi="Arial Nova" w:cs="Times New Roman"/>
                <w:b/>
                <w:sz w:val="24"/>
                <w:szCs w:val="24"/>
                <w:lang w:eastAsia="pl-PL"/>
              </w:rPr>
              <w:t>Wskaźnik produktu</w:t>
            </w:r>
          </w:p>
          <w:p w14:paraId="2F24677B" w14:textId="77777777" w:rsidR="002202B1" w:rsidRPr="002202B1" w:rsidRDefault="002202B1" w:rsidP="00C536CC">
            <w:pPr>
              <w:pStyle w:val="Akapitzlist"/>
              <w:numPr>
                <w:ilvl w:val="0"/>
                <w:numId w:val="31"/>
              </w:numPr>
              <w:ind w:left="318" w:hanging="283"/>
              <w:rPr>
                <w:rFonts w:ascii="Arial Nova" w:eastAsia="Times New Roman" w:hAnsi="Arial Nova" w:cs="Times New Roman"/>
                <w:bCs/>
                <w:sz w:val="24"/>
                <w:szCs w:val="24"/>
                <w:lang w:eastAsia="pl-PL"/>
              </w:rPr>
            </w:pPr>
            <w:r w:rsidRPr="002202B1">
              <w:rPr>
                <w:rFonts w:ascii="Arial Nova" w:eastAsia="Times New Roman" w:hAnsi="Arial Nova" w:cs="Times New Roman"/>
                <w:bCs/>
                <w:sz w:val="24"/>
                <w:szCs w:val="24"/>
                <w:lang w:eastAsia="pl-PL"/>
              </w:rPr>
              <w:t>Liczba projektów wspomagania opiekunów nieformalnych realizowanych w danym roku</w:t>
            </w:r>
          </w:p>
          <w:p w14:paraId="22A2AC68" w14:textId="77777777" w:rsidR="002202B1" w:rsidRPr="002202B1" w:rsidRDefault="002202B1" w:rsidP="00C536CC">
            <w:pPr>
              <w:pStyle w:val="Akapitzlist"/>
              <w:numPr>
                <w:ilvl w:val="0"/>
                <w:numId w:val="31"/>
              </w:numPr>
              <w:ind w:left="318" w:hanging="283"/>
              <w:rPr>
                <w:rFonts w:ascii="Arial Nova" w:eastAsia="Times New Roman" w:hAnsi="Arial Nova" w:cs="Times New Roman"/>
                <w:bCs/>
                <w:sz w:val="24"/>
                <w:szCs w:val="24"/>
                <w:lang w:eastAsia="pl-PL"/>
              </w:rPr>
            </w:pPr>
            <w:r w:rsidRPr="002202B1">
              <w:rPr>
                <w:rFonts w:ascii="Arial Nova" w:eastAsia="Times New Roman" w:hAnsi="Arial Nova" w:cs="Times New Roman"/>
                <w:bCs/>
                <w:sz w:val="24"/>
                <w:szCs w:val="24"/>
                <w:lang w:eastAsia="pl-PL"/>
              </w:rPr>
              <w:t xml:space="preserve">Liczba projektów wspomagania opiekunów rodzinnych realizowanych </w:t>
            </w:r>
            <w:r w:rsidR="00BE7907">
              <w:rPr>
                <w:rFonts w:ascii="Arial Nova" w:eastAsia="Times New Roman" w:hAnsi="Arial Nova" w:cs="Times New Roman"/>
                <w:bCs/>
                <w:sz w:val="24"/>
                <w:szCs w:val="24"/>
                <w:lang w:eastAsia="pl-PL"/>
              </w:rPr>
              <w:br/>
            </w:r>
            <w:r w:rsidRPr="002202B1">
              <w:rPr>
                <w:rFonts w:ascii="Arial Nova" w:eastAsia="Times New Roman" w:hAnsi="Arial Nova" w:cs="Times New Roman"/>
                <w:bCs/>
                <w:sz w:val="24"/>
                <w:szCs w:val="24"/>
                <w:lang w:eastAsia="pl-PL"/>
              </w:rPr>
              <w:t>w danym roku,</w:t>
            </w:r>
          </w:p>
          <w:p w14:paraId="55BCD9A3" w14:textId="77777777" w:rsidR="002202B1" w:rsidRPr="002202B1" w:rsidRDefault="002202B1" w:rsidP="00343E47">
            <w:pPr>
              <w:contextualSpacing/>
              <w:jc w:val="both"/>
              <w:rPr>
                <w:rFonts w:ascii="Arial Nova" w:eastAsia="Times New Roman" w:hAnsi="Arial Nova" w:cs="Times New Roman"/>
                <w:bCs/>
                <w:sz w:val="24"/>
                <w:szCs w:val="24"/>
                <w:lang w:eastAsia="pl-PL"/>
              </w:rPr>
            </w:pPr>
          </w:p>
          <w:p w14:paraId="48F62379" w14:textId="77777777" w:rsidR="009D2A2B" w:rsidRDefault="002202B1" w:rsidP="009D2A2B">
            <w:pPr>
              <w:contextualSpacing/>
              <w:jc w:val="both"/>
              <w:rPr>
                <w:rFonts w:ascii="Arial Nova" w:eastAsia="Times New Roman" w:hAnsi="Arial Nova" w:cs="Times New Roman"/>
                <w:b/>
                <w:sz w:val="24"/>
                <w:szCs w:val="24"/>
                <w:lang w:eastAsia="pl-PL"/>
              </w:rPr>
            </w:pPr>
            <w:r w:rsidRPr="002202B1">
              <w:rPr>
                <w:rFonts w:ascii="Arial Nova" w:eastAsia="Times New Roman" w:hAnsi="Arial Nova" w:cs="Times New Roman"/>
                <w:b/>
                <w:sz w:val="24"/>
                <w:szCs w:val="24"/>
                <w:lang w:eastAsia="pl-PL"/>
              </w:rPr>
              <w:t>Wskaźnik rezultatu</w:t>
            </w:r>
          </w:p>
          <w:p w14:paraId="25BBA9F5" w14:textId="77777777" w:rsidR="000F35CE" w:rsidRPr="009D2A2B" w:rsidRDefault="000F35CE" w:rsidP="00C536CC">
            <w:pPr>
              <w:pStyle w:val="Akapitzlist"/>
              <w:numPr>
                <w:ilvl w:val="0"/>
                <w:numId w:val="33"/>
              </w:numPr>
              <w:ind w:left="318" w:hanging="283"/>
              <w:rPr>
                <w:rFonts w:ascii="Arial Nova" w:eastAsia="Times New Roman" w:hAnsi="Arial Nova" w:cs="Times New Roman"/>
                <w:bCs/>
                <w:sz w:val="24"/>
                <w:szCs w:val="24"/>
                <w:lang w:eastAsia="pl-PL"/>
              </w:rPr>
            </w:pPr>
            <w:r w:rsidRPr="009D2A2B">
              <w:rPr>
                <w:rFonts w:ascii="Arial Nova" w:eastAsia="Times New Roman" w:hAnsi="Arial Nova" w:cs="Times New Roman"/>
                <w:bCs/>
                <w:sz w:val="24"/>
                <w:szCs w:val="24"/>
                <w:lang w:eastAsia="pl-PL"/>
              </w:rPr>
              <w:t>Liczba uczestników szkoleń dla opiekunów osób starszych w danym roku,</w:t>
            </w:r>
          </w:p>
          <w:p w14:paraId="2B73DD0B" w14:textId="77777777" w:rsidR="000F35CE" w:rsidRDefault="000F35CE" w:rsidP="00C536CC">
            <w:pPr>
              <w:pStyle w:val="Akapitzlist"/>
              <w:numPr>
                <w:ilvl w:val="0"/>
                <w:numId w:val="32"/>
              </w:numPr>
              <w:ind w:left="318" w:hanging="283"/>
              <w:rPr>
                <w:rFonts w:ascii="Arial Nova" w:eastAsia="Times New Roman" w:hAnsi="Arial Nova" w:cs="Times New Roman"/>
                <w:bCs/>
                <w:sz w:val="24"/>
                <w:szCs w:val="24"/>
                <w:lang w:eastAsia="pl-PL"/>
              </w:rPr>
            </w:pPr>
            <w:r w:rsidRPr="002202B1">
              <w:rPr>
                <w:rFonts w:ascii="Arial Nova" w:eastAsia="Times New Roman" w:hAnsi="Arial Nova" w:cs="Times New Roman"/>
                <w:bCs/>
                <w:sz w:val="24"/>
                <w:szCs w:val="24"/>
                <w:lang w:eastAsia="pl-PL"/>
              </w:rPr>
              <w:t>Liczba opiekunów rodzinnych objętych wsparciem w ramach programu w danym roku</w:t>
            </w:r>
          </w:p>
          <w:p w14:paraId="16F3BBF3" w14:textId="77777777" w:rsidR="002202B1" w:rsidRDefault="002202B1" w:rsidP="00C536CC">
            <w:pPr>
              <w:pStyle w:val="Akapitzlist"/>
              <w:numPr>
                <w:ilvl w:val="0"/>
                <w:numId w:val="32"/>
              </w:numPr>
              <w:ind w:left="318" w:hanging="283"/>
              <w:rPr>
                <w:rFonts w:ascii="Arial Nova" w:eastAsia="Times New Roman" w:hAnsi="Arial Nova" w:cs="Times New Roman"/>
                <w:bCs/>
                <w:sz w:val="24"/>
                <w:szCs w:val="24"/>
                <w:lang w:eastAsia="pl-PL"/>
              </w:rPr>
            </w:pPr>
            <w:r>
              <w:rPr>
                <w:rFonts w:ascii="Arial Nova" w:eastAsia="Times New Roman" w:hAnsi="Arial Nova" w:cs="Times New Roman"/>
                <w:bCs/>
                <w:sz w:val="24"/>
                <w:szCs w:val="24"/>
                <w:lang w:eastAsia="pl-PL"/>
              </w:rPr>
              <w:t xml:space="preserve">Liczba </w:t>
            </w:r>
            <w:r w:rsidRPr="002202B1">
              <w:rPr>
                <w:rFonts w:ascii="Arial Nova" w:eastAsia="Times New Roman" w:hAnsi="Arial Nova" w:cs="Times New Roman"/>
                <w:bCs/>
                <w:sz w:val="24"/>
                <w:szCs w:val="24"/>
                <w:lang w:eastAsia="pl-PL"/>
              </w:rPr>
              <w:t>program</w:t>
            </w:r>
            <w:r>
              <w:rPr>
                <w:rFonts w:ascii="Arial Nova" w:eastAsia="Times New Roman" w:hAnsi="Arial Nova" w:cs="Times New Roman"/>
                <w:bCs/>
                <w:sz w:val="24"/>
                <w:szCs w:val="24"/>
                <w:lang w:eastAsia="pl-PL"/>
              </w:rPr>
              <w:t>ów</w:t>
            </w:r>
            <w:r w:rsidRPr="002202B1">
              <w:rPr>
                <w:rFonts w:ascii="Arial Nova" w:eastAsia="Times New Roman" w:hAnsi="Arial Nova" w:cs="Times New Roman"/>
                <w:bCs/>
                <w:sz w:val="24"/>
                <w:szCs w:val="24"/>
                <w:lang w:eastAsia="pl-PL"/>
              </w:rPr>
              <w:t xml:space="preserve"> usług społecznych</w:t>
            </w:r>
            <w:r>
              <w:rPr>
                <w:rFonts w:ascii="Arial Nova" w:eastAsia="Times New Roman" w:hAnsi="Arial Nova" w:cs="Times New Roman"/>
                <w:bCs/>
                <w:sz w:val="24"/>
                <w:szCs w:val="24"/>
                <w:lang w:eastAsia="pl-PL"/>
              </w:rPr>
              <w:t xml:space="preserve"> adresowanych do seniorów</w:t>
            </w:r>
          </w:p>
          <w:p w14:paraId="1F7E21A9" w14:textId="510A55A4" w:rsidR="009D2A2B" w:rsidRPr="002202B1" w:rsidRDefault="009D2A2B" w:rsidP="00C536CC">
            <w:pPr>
              <w:pStyle w:val="Akapitzlist"/>
              <w:numPr>
                <w:ilvl w:val="0"/>
                <w:numId w:val="32"/>
              </w:numPr>
              <w:ind w:left="318" w:hanging="283"/>
              <w:rPr>
                <w:rFonts w:ascii="Arial Nova" w:eastAsia="Times New Roman" w:hAnsi="Arial Nova" w:cs="Times New Roman"/>
                <w:bCs/>
                <w:sz w:val="24"/>
                <w:szCs w:val="24"/>
                <w:lang w:eastAsia="pl-PL"/>
              </w:rPr>
            </w:pPr>
            <w:r>
              <w:rPr>
                <w:rFonts w:ascii="Arial Nova" w:eastAsia="Times New Roman" w:hAnsi="Arial Nova" w:cs="Times New Roman"/>
                <w:bCs/>
                <w:sz w:val="24"/>
                <w:szCs w:val="24"/>
                <w:lang w:eastAsia="pl-PL"/>
              </w:rPr>
              <w:t xml:space="preserve">Liczba osób korzystających </w:t>
            </w:r>
            <w:r w:rsidR="00C33101">
              <w:rPr>
                <w:rFonts w:ascii="Arial Nova" w:eastAsia="Times New Roman" w:hAnsi="Arial Nova" w:cs="Times New Roman"/>
                <w:bCs/>
                <w:sz w:val="24"/>
                <w:szCs w:val="24"/>
                <w:lang w:eastAsia="pl-PL"/>
              </w:rPr>
              <w:br/>
            </w:r>
            <w:r>
              <w:rPr>
                <w:rFonts w:ascii="Arial Nova" w:eastAsia="Times New Roman" w:hAnsi="Arial Nova" w:cs="Times New Roman"/>
                <w:bCs/>
                <w:sz w:val="24"/>
                <w:szCs w:val="24"/>
                <w:lang w:eastAsia="pl-PL"/>
              </w:rPr>
              <w:lastRenderedPageBreak/>
              <w:t>z opieki wytchnieniowej</w:t>
            </w:r>
          </w:p>
        </w:tc>
      </w:tr>
      <w:tr w:rsidR="000F35CE" w:rsidRPr="00343E47" w14:paraId="39618230" w14:textId="77777777" w:rsidTr="008914E0">
        <w:trPr>
          <w:trHeight w:val="248"/>
        </w:trPr>
        <w:tc>
          <w:tcPr>
            <w:tcW w:w="2238" w:type="dxa"/>
            <w:vMerge/>
            <w:tcBorders>
              <w:left w:val="single" w:sz="24" w:space="0" w:color="auto"/>
              <w:right w:val="single" w:sz="24" w:space="0" w:color="auto"/>
            </w:tcBorders>
            <w:shd w:val="clear" w:color="auto" w:fill="CCCCFF"/>
          </w:tcPr>
          <w:p w14:paraId="16F374E8" w14:textId="77777777" w:rsidR="000F35CE" w:rsidRPr="00343E47" w:rsidRDefault="000F35CE" w:rsidP="00343E47">
            <w:pPr>
              <w:spacing w:line="276" w:lineRule="auto"/>
              <w:jc w:val="center"/>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vAlign w:val="center"/>
          </w:tcPr>
          <w:p w14:paraId="14D8ABF2" w14:textId="77777777" w:rsidR="000F35CE" w:rsidRPr="00343E47" w:rsidRDefault="000F35CE" w:rsidP="00343E47">
            <w:pPr>
              <w:contextualSpacing/>
              <w:jc w:val="both"/>
              <w:rPr>
                <w:rFonts w:ascii="Arial Nova" w:eastAsia="Times New Roman" w:hAnsi="Arial Nova" w:cs="Times New Roman"/>
                <w:bCs/>
                <w:sz w:val="24"/>
                <w:szCs w:val="24"/>
                <w:lang w:eastAsia="pl-PL"/>
              </w:rPr>
            </w:pPr>
            <w:r w:rsidRPr="00343E47">
              <w:rPr>
                <w:rFonts w:ascii="Arial Nova" w:eastAsia="Times New Roman" w:hAnsi="Arial Nova" w:cs="Times New Roman"/>
                <w:b/>
                <w:bCs/>
                <w:sz w:val="24"/>
                <w:szCs w:val="24"/>
                <w:lang w:eastAsia="pl-PL"/>
              </w:rPr>
              <w:t>K.4.2.2.</w:t>
            </w:r>
            <w:r w:rsidRPr="00343E47">
              <w:rPr>
                <w:rFonts w:ascii="Arial Nova" w:eastAsia="Times New Roman" w:hAnsi="Arial Nova" w:cs="Times New Roman"/>
                <w:bCs/>
                <w:sz w:val="24"/>
                <w:szCs w:val="24"/>
                <w:lang w:eastAsia="pl-PL"/>
              </w:rPr>
              <w:t xml:space="preserve"> podnoszenie kwalifikacji opiekunów nieformalnych w tym rodzinnych poprzez organizowanie bezpłatnych szkoleń związanych z szeroko rozumianą opieką;</w:t>
            </w:r>
          </w:p>
        </w:tc>
        <w:tc>
          <w:tcPr>
            <w:tcW w:w="1701" w:type="dxa"/>
          </w:tcPr>
          <w:p w14:paraId="57491737" w14:textId="77777777" w:rsidR="000F35CE" w:rsidRPr="00343E47" w:rsidRDefault="000F35CE" w:rsidP="00343E47">
            <w:pPr>
              <w:contextualSpacing/>
              <w:jc w:val="both"/>
              <w:rPr>
                <w:rFonts w:ascii="Arial Nova" w:eastAsia="Times New Roman" w:hAnsi="Arial Nova" w:cs="Times New Roman"/>
                <w:bCs/>
                <w:sz w:val="24"/>
                <w:szCs w:val="24"/>
                <w:lang w:eastAsia="pl-PL"/>
              </w:rPr>
            </w:pPr>
            <w:r w:rsidRPr="00343E47">
              <w:rPr>
                <w:rFonts w:ascii="Arial Nova" w:eastAsia="Times New Roman" w:hAnsi="Arial Nova" w:cs="Times New Roman"/>
                <w:bCs/>
                <w:sz w:val="24"/>
                <w:szCs w:val="24"/>
                <w:lang w:eastAsia="pl-PL"/>
              </w:rPr>
              <w:t>MOPS</w:t>
            </w:r>
          </w:p>
        </w:tc>
        <w:tc>
          <w:tcPr>
            <w:tcW w:w="3626" w:type="dxa"/>
            <w:vMerge/>
            <w:tcBorders>
              <w:left w:val="single" w:sz="24" w:space="0" w:color="auto"/>
              <w:right w:val="single" w:sz="24" w:space="0" w:color="auto"/>
            </w:tcBorders>
          </w:tcPr>
          <w:p w14:paraId="2A0C6A94" w14:textId="77777777" w:rsidR="000F35CE" w:rsidRPr="00343E47" w:rsidRDefault="000F35CE" w:rsidP="00343E47">
            <w:pPr>
              <w:contextualSpacing/>
              <w:jc w:val="both"/>
              <w:rPr>
                <w:rFonts w:ascii="Arial Nova" w:eastAsia="Times New Roman" w:hAnsi="Arial Nova" w:cs="Times New Roman"/>
                <w:bCs/>
                <w:sz w:val="24"/>
                <w:szCs w:val="24"/>
                <w:lang w:eastAsia="pl-PL"/>
              </w:rPr>
            </w:pPr>
          </w:p>
        </w:tc>
      </w:tr>
      <w:tr w:rsidR="000F35CE" w:rsidRPr="00343E47" w14:paraId="63872363" w14:textId="77777777" w:rsidTr="008914E0">
        <w:trPr>
          <w:trHeight w:val="248"/>
        </w:trPr>
        <w:tc>
          <w:tcPr>
            <w:tcW w:w="2238" w:type="dxa"/>
            <w:vMerge/>
            <w:tcBorders>
              <w:left w:val="single" w:sz="24" w:space="0" w:color="auto"/>
              <w:right w:val="single" w:sz="24" w:space="0" w:color="auto"/>
            </w:tcBorders>
            <w:shd w:val="clear" w:color="auto" w:fill="CCCCFF"/>
            <w:vAlign w:val="center"/>
          </w:tcPr>
          <w:p w14:paraId="6CCC3DC8" w14:textId="77777777" w:rsidR="000F35CE" w:rsidRPr="00343E47" w:rsidRDefault="000F35CE" w:rsidP="00343E47">
            <w:pPr>
              <w:spacing w:line="276" w:lineRule="auto"/>
              <w:jc w:val="center"/>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tcPr>
          <w:p w14:paraId="726B1365" w14:textId="77777777" w:rsidR="000F35CE" w:rsidRPr="00343E47" w:rsidRDefault="000F35CE" w:rsidP="00343E47">
            <w:pPr>
              <w:contextualSpacing/>
              <w:jc w:val="both"/>
              <w:rPr>
                <w:rFonts w:ascii="Arial Nova" w:eastAsia="Times New Roman" w:hAnsi="Arial Nova" w:cs="Times New Roman"/>
                <w:bCs/>
                <w:sz w:val="24"/>
                <w:szCs w:val="24"/>
                <w:lang w:eastAsia="pl-PL"/>
              </w:rPr>
            </w:pPr>
            <w:r w:rsidRPr="00343E47">
              <w:rPr>
                <w:rFonts w:ascii="Arial Nova" w:eastAsia="Times New Roman" w:hAnsi="Arial Nova" w:cs="Times New Roman"/>
                <w:b/>
                <w:bCs/>
                <w:sz w:val="24"/>
                <w:szCs w:val="24"/>
                <w:lang w:eastAsia="pl-PL"/>
              </w:rPr>
              <w:t>K.4.2.3.</w:t>
            </w:r>
            <w:r w:rsidRPr="00343E47">
              <w:rPr>
                <w:rFonts w:ascii="Arial Nova" w:eastAsia="Times New Roman" w:hAnsi="Arial Nova" w:cs="Times New Roman"/>
                <w:bCs/>
                <w:sz w:val="24"/>
                <w:szCs w:val="24"/>
                <w:lang w:eastAsia="pl-PL"/>
              </w:rPr>
              <w:t xml:space="preserve"> organizacja systemu wsparcia psychologicznego i organizacyjnego dla rodzin opiekujących się seniorami z zaburzeniami poznawczymi;</w:t>
            </w:r>
          </w:p>
        </w:tc>
        <w:tc>
          <w:tcPr>
            <w:tcW w:w="1701" w:type="dxa"/>
          </w:tcPr>
          <w:p w14:paraId="10D3FFB5" w14:textId="77777777" w:rsidR="000F35CE" w:rsidRPr="00BE7907" w:rsidRDefault="00B3091C" w:rsidP="00343E47">
            <w:pPr>
              <w:contextualSpacing/>
              <w:jc w:val="both"/>
              <w:rPr>
                <w:rFonts w:ascii="Arial Nova" w:eastAsia="Times New Roman" w:hAnsi="Arial Nova" w:cs="Times New Roman"/>
                <w:bCs/>
                <w:sz w:val="24"/>
                <w:szCs w:val="24"/>
                <w:lang w:eastAsia="pl-PL"/>
              </w:rPr>
            </w:pPr>
            <w:r w:rsidRPr="00BE7907">
              <w:rPr>
                <w:rFonts w:ascii="Arial Nova" w:eastAsia="Times New Roman" w:hAnsi="Arial Nova" w:cs="Times New Roman"/>
                <w:bCs/>
                <w:sz w:val="24"/>
                <w:szCs w:val="24"/>
                <w:lang w:eastAsia="pl-PL"/>
              </w:rPr>
              <w:t>CUSIW</w:t>
            </w:r>
          </w:p>
          <w:p w14:paraId="30057987" w14:textId="77777777" w:rsidR="00B3091C" w:rsidRPr="00343E47" w:rsidRDefault="00B3091C" w:rsidP="00343E47">
            <w:pPr>
              <w:contextualSpacing/>
              <w:jc w:val="both"/>
              <w:rPr>
                <w:rFonts w:ascii="Arial Nova" w:eastAsia="Times New Roman" w:hAnsi="Arial Nova" w:cs="Times New Roman"/>
                <w:bCs/>
                <w:sz w:val="24"/>
                <w:szCs w:val="24"/>
                <w:lang w:eastAsia="pl-PL"/>
              </w:rPr>
            </w:pPr>
            <w:r w:rsidRPr="00BE7907">
              <w:rPr>
                <w:rFonts w:ascii="Arial Nova" w:eastAsia="Times New Roman" w:hAnsi="Arial Nova" w:cs="Times New Roman"/>
                <w:bCs/>
                <w:sz w:val="24"/>
                <w:szCs w:val="24"/>
                <w:lang w:eastAsia="pl-PL"/>
              </w:rPr>
              <w:t>WPS</w:t>
            </w:r>
          </w:p>
        </w:tc>
        <w:tc>
          <w:tcPr>
            <w:tcW w:w="3626" w:type="dxa"/>
            <w:vMerge/>
            <w:tcBorders>
              <w:left w:val="single" w:sz="24" w:space="0" w:color="auto"/>
              <w:right w:val="single" w:sz="24" w:space="0" w:color="auto"/>
            </w:tcBorders>
          </w:tcPr>
          <w:p w14:paraId="5D14016A" w14:textId="77777777" w:rsidR="000F35CE" w:rsidRPr="00343E47" w:rsidRDefault="000F35CE" w:rsidP="00343E47">
            <w:pPr>
              <w:contextualSpacing/>
              <w:jc w:val="both"/>
              <w:rPr>
                <w:rFonts w:ascii="Arial Nova" w:eastAsia="Times New Roman" w:hAnsi="Arial Nova" w:cs="Times New Roman"/>
                <w:bCs/>
                <w:sz w:val="24"/>
                <w:szCs w:val="24"/>
                <w:lang w:eastAsia="pl-PL"/>
              </w:rPr>
            </w:pPr>
          </w:p>
        </w:tc>
      </w:tr>
      <w:tr w:rsidR="000F35CE" w:rsidRPr="00343E47" w14:paraId="7110CDDC" w14:textId="77777777" w:rsidTr="004D3B14">
        <w:trPr>
          <w:trHeight w:val="1068"/>
        </w:trPr>
        <w:tc>
          <w:tcPr>
            <w:tcW w:w="2238" w:type="dxa"/>
            <w:vMerge/>
            <w:tcBorders>
              <w:left w:val="single" w:sz="24" w:space="0" w:color="auto"/>
              <w:right w:val="single" w:sz="24" w:space="0" w:color="auto"/>
            </w:tcBorders>
            <w:shd w:val="clear" w:color="auto" w:fill="CCCCFF"/>
            <w:vAlign w:val="center"/>
          </w:tcPr>
          <w:p w14:paraId="52656BAC" w14:textId="77777777" w:rsidR="000F35CE" w:rsidRPr="00343E47" w:rsidRDefault="000F35CE" w:rsidP="00343E47">
            <w:pPr>
              <w:spacing w:line="276" w:lineRule="auto"/>
              <w:jc w:val="center"/>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vAlign w:val="center"/>
          </w:tcPr>
          <w:p w14:paraId="17E0961B" w14:textId="77777777" w:rsidR="000F35CE" w:rsidRPr="00343E47" w:rsidRDefault="000F35CE" w:rsidP="00343E47">
            <w:pPr>
              <w:contextualSpacing/>
              <w:jc w:val="both"/>
              <w:rPr>
                <w:rFonts w:ascii="Arial Nova" w:eastAsia="Times New Roman" w:hAnsi="Arial Nova" w:cs="Times New Roman"/>
                <w:bCs/>
                <w:sz w:val="24"/>
                <w:szCs w:val="24"/>
                <w:lang w:eastAsia="pl-PL"/>
              </w:rPr>
            </w:pPr>
            <w:r w:rsidRPr="00343E47">
              <w:rPr>
                <w:rFonts w:ascii="Arial Nova" w:eastAsia="Times New Roman" w:hAnsi="Arial Nova" w:cs="Times New Roman"/>
                <w:b/>
                <w:bCs/>
                <w:sz w:val="24"/>
                <w:szCs w:val="24"/>
                <w:lang w:eastAsia="pl-PL"/>
              </w:rPr>
              <w:t>K.4.2.4.</w:t>
            </w:r>
            <w:r w:rsidRPr="00343E47">
              <w:rPr>
                <w:rFonts w:ascii="Arial Nova" w:eastAsia="Times New Roman" w:hAnsi="Arial Nova" w:cs="Times New Roman"/>
                <w:bCs/>
                <w:sz w:val="24"/>
                <w:szCs w:val="24"/>
                <w:lang w:eastAsia="pl-PL"/>
              </w:rPr>
              <w:t xml:space="preserve"> wspieranie opiekunów starszych osób niesamodzielnych poprzez rozwój opieki wytchnieniowej;</w:t>
            </w:r>
          </w:p>
        </w:tc>
        <w:tc>
          <w:tcPr>
            <w:tcW w:w="1701" w:type="dxa"/>
          </w:tcPr>
          <w:p w14:paraId="1DEB3D83" w14:textId="77777777" w:rsidR="000F35CE" w:rsidRPr="00343E47" w:rsidRDefault="000F35CE" w:rsidP="00343E47">
            <w:pPr>
              <w:contextualSpacing/>
              <w:jc w:val="both"/>
              <w:rPr>
                <w:rFonts w:ascii="Arial Nova" w:eastAsia="Times New Roman" w:hAnsi="Arial Nova" w:cs="Times New Roman"/>
                <w:bCs/>
                <w:sz w:val="24"/>
                <w:szCs w:val="24"/>
                <w:lang w:eastAsia="pl-PL"/>
              </w:rPr>
            </w:pPr>
            <w:r w:rsidRPr="00343E47">
              <w:rPr>
                <w:rFonts w:ascii="Arial Nova" w:eastAsia="Times New Roman" w:hAnsi="Arial Nova" w:cs="Times New Roman"/>
                <w:bCs/>
                <w:sz w:val="24"/>
                <w:szCs w:val="24"/>
                <w:lang w:eastAsia="pl-PL"/>
              </w:rPr>
              <w:t>MOPS</w:t>
            </w:r>
          </w:p>
        </w:tc>
        <w:tc>
          <w:tcPr>
            <w:tcW w:w="3626" w:type="dxa"/>
            <w:vMerge/>
            <w:tcBorders>
              <w:left w:val="single" w:sz="24" w:space="0" w:color="auto"/>
              <w:right w:val="single" w:sz="24" w:space="0" w:color="auto"/>
            </w:tcBorders>
          </w:tcPr>
          <w:p w14:paraId="64A38ACD" w14:textId="77777777" w:rsidR="000F35CE" w:rsidRPr="00343E47" w:rsidRDefault="000F35CE" w:rsidP="00343E47">
            <w:pPr>
              <w:contextualSpacing/>
              <w:jc w:val="both"/>
              <w:rPr>
                <w:rFonts w:ascii="Arial Nova" w:eastAsia="Times New Roman" w:hAnsi="Arial Nova" w:cs="Times New Roman"/>
                <w:bCs/>
                <w:sz w:val="24"/>
                <w:szCs w:val="24"/>
                <w:lang w:eastAsia="pl-PL"/>
              </w:rPr>
            </w:pPr>
          </w:p>
        </w:tc>
      </w:tr>
      <w:tr w:rsidR="000F35CE" w:rsidRPr="00343E47" w14:paraId="0C5743E2" w14:textId="77777777" w:rsidTr="004D3B14">
        <w:trPr>
          <w:trHeight w:val="1459"/>
        </w:trPr>
        <w:tc>
          <w:tcPr>
            <w:tcW w:w="2238" w:type="dxa"/>
            <w:vMerge/>
            <w:tcBorders>
              <w:left w:val="single" w:sz="24" w:space="0" w:color="auto"/>
              <w:right w:val="single" w:sz="24" w:space="0" w:color="auto"/>
            </w:tcBorders>
            <w:shd w:val="clear" w:color="auto" w:fill="CCCCFF"/>
            <w:vAlign w:val="center"/>
          </w:tcPr>
          <w:p w14:paraId="2CB666A3" w14:textId="77777777" w:rsidR="000F35CE" w:rsidRPr="00343E47" w:rsidRDefault="000F35CE" w:rsidP="00343E47">
            <w:pPr>
              <w:spacing w:line="276" w:lineRule="auto"/>
              <w:jc w:val="center"/>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vAlign w:val="center"/>
          </w:tcPr>
          <w:p w14:paraId="6C8C3C7A" w14:textId="77777777" w:rsidR="000F35CE" w:rsidRPr="00261220" w:rsidRDefault="000F35CE" w:rsidP="00343E47">
            <w:pPr>
              <w:contextualSpacing/>
              <w:jc w:val="both"/>
              <w:rPr>
                <w:rFonts w:ascii="Arial Nova" w:eastAsia="Times New Roman" w:hAnsi="Arial Nova" w:cs="Times New Roman"/>
                <w:bCs/>
                <w:sz w:val="24"/>
                <w:szCs w:val="24"/>
                <w:lang w:eastAsia="pl-PL"/>
              </w:rPr>
            </w:pPr>
            <w:r w:rsidRPr="00261220">
              <w:rPr>
                <w:rFonts w:ascii="Arial Nova" w:eastAsia="Times New Roman" w:hAnsi="Arial Nova" w:cs="Times New Roman"/>
                <w:b/>
                <w:bCs/>
                <w:sz w:val="24"/>
                <w:szCs w:val="24"/>
                <w:lang w:eastAsia="pl-PL"/>
              </w:rPr>
              <w:t>K.4.2.5.</w:t>
            </w:r>
            <w:r w:rsidRPr="00261220">
              <w:rPr>
                <w:rFonts w:ascii="Arial Nova" w:eastAsia="Times New Roman" w:hAnsi="Arial Nova" w:cs="Times New Roman"/>
                <w:bCs/>
                <w:sz w:val="24"/>
                <w:szCs w:val="24"/>
                <w:lang w:eastAsia="pl-PL"/>
              </w:rPr>
              <w:t xml:space="preserve"> rozwój </w:t>
            </w:r>
            <w:r w:rsidR="000E78D8" w:rsidRPr="00261220">
              <w:rPr>
                <w:rFonts w:ascii="Arial Nova" w:eastAsia="Times New Roman" w:hAnsi="Arial Nova" w:cs="Times New Roman"/>
                <w:bCs/>
                <w:sz w:val="24"/>
                <w:szCs w:val="24"/>
                <w:lang w:eastAsia="pl-PL"/>
              </w:rPr>
              <w:t xml:space="preserve">współpracy z </w:t>
            </w:r>
            <w:r w:rsidRPr="00261220">
              <w:rPr>
                <w:rFonts w:ascii="Arial Nova" w:eastAsia="Times New Roman" w:hAnsi="Arial Nova" w:cs="Times New Roman"/>
                <w:bCs/>
                <w:sz w:val="24"/>
                <w:szCs w:val="24"/>
                <w:lang w:eastAsia="pl-PL"/>
              </w:rPr>
              <w:t>wypożyczalni</w:t>
            </w:r>
            <w:r w:rsidR="000E78D8" w:rsidRPr="00261220">
              <w:rPr>
                <w:rFonts w:ascii="Arial Nova" w:eastAsia="Times New Roman" w:hAnsi="Arial Nova" w:cs="Times New Roman"/>
                <w:bCs/>
                <w:sz w:val="24"/>
                <w:szCs w:val="24"/>
                <w:lang w:eastAsia="pl-PL"/>
              </w:rPr>
              <w:t>ami</w:t>
            </w:r>
            <w:r w:rsidR="00261220">
              <w:rPr>
                <w:rFonts w:ascii="Arial Nova" w:eastAsia="Times New Roman" w:hAnsi="Arial Nova" w:cs="Times New Roman"/>
                <w:bCs/>
                <w:sz w:val="24"/>
                <w:szCs w:val="24"/>
                <w:lang w:eastAsia="pl-PL"/>
              </w:rPr>
              <w:t xml:space="preserve"> </w:t>
            </w:r>
            <w:r w:rsidRPr="00261220">
              <w:rPr>
                <w:rFonts w:ascii="Arial Nova" w:eastAsia="Times New Roman" w:hAnsi="Arial Nova" w:cs="Times New Roman"/>
                <w:bCs/>
                <w:sz w:val="24"/>
                <w:szCs w:val="24"/>
                <w:lang w:eastAsia="pl-PL"/>
              </w:rPr>
              <w:t>sprzętu medycznego i rehabilitacyjnego;</w:t>
            </w:r>
          </w:p>
        </w:tc>
        <w:tc>
          <w:tcPr>
            <w:tcW w:w="1701" w:type="dxa"/>
            <w:vAlign w:val="center"/>
          </w:tcPr>
          <w:p w14:paraId="5AF8F62D" w14:textId="77777777" w:rsidR="00B3091C" w:rsidRPr="00261220" w:rsidRDefault="00B3091C" w:rsidP="00343E47">
            <w:pPr>
              <w:contextualSpacing/>
              <w:jc w:val="both"/>
              <w:rPr>
                <w:rFonts w:ascii="Arial Nova" w:eastAsia="Times New Roman" w:hAnsi="Arial Nova" w:cs="Times New Roman"/>
                <w:bCs/>
                <w:sz w:val="24"/>
                <w:szCs w:val="24"/>
                <w:lang w:eastAsia="pl-PL"/>
              </w:rPr>
            </w:pPr>
            <w:r w:rsidRPr="00261220">
              <w:rPr>
                <w:rFonts w:ascii="Arial Nova" w:eastAsia="Times New Roman" w:hAnsi="Arial Nova" w:cs="Times New Roman"/>
                <w:bCs/>
                <w:sz w:val="24"/>
                <w:szCs w:val="24"/>
                <w:lang w:eastAsia="pl-PL"/>
              </w:rPr>
              <w:t>WZO</w:t>
            </w:r>
          </w:p>
          <w:p w14:paraId="1C08FEE2" w14:textId="77777777" w:rsidR="00111260" w:rsidRPr="00261220" w:rsidRDefault="000F35CE" w:rsidP="00343E47">
            <w:pPr>
              <w:contextualSpacing/>
              <w:jc w:val="both"/>
              <w:rPr>
                <w:rFonts w:ascii="Arial Nova" w:eastAsia="Times New Roman" w:hAnsi="Arial Nova" w:cs="Times New Roman"/>
                <w:bCs/>
                <w:sz w:val="24"/>
                <w:szCs w:val="24"/>
                <w:lang w:eastAsia="pl-PL"/>
              </w:rPr>
            </w:pPr>
            <w:r w:rsidRPr="00261220">
              <w:rPr>
                <w:rFonts w:ascii="Arial Nova" w:eastAsia="Times New Roman" w:hAnsi="Arial Nova" w:cs="Times New Roman"/>
                <w:bCs/>
                <w:sz w:val="24"/>
                <w:szCs w:val="24"/>
                <w:lang w:eastAsia="pl-PL"/>
              </w:rPr>
              <w:t>MOPS</w:t>
            </w:r>
          </w:p>
        </w:tc>
        <w:tc>
          <w:tcPr>
            <w:tcW w:w="3626" w:type="dxa"/>
            <w:vMerge/>
            <w:tcBorders>
              <w:left w:val="single" w:sz="24" w:space="0" w:color="auto"/>
              <w:right w:val="single" w:sz="24" w:space="0" w:color="auto"/>
            </w:tcBorders>
          </w:tcPr>
          <w:p w14:paraId="2026D21C" w14:textId="77777777" w:rsidR="000F35CE" w:rsidRPr="00343E47" w:rsidRDefault="000F35CE" w:rsidP="00343E47">
            <w:pPr>
              <w:contextualSpacing/>
              <w:jc w:val="both"/>
              <w:rPr>
                <w:rFonts w:ascii="Arial Nova" w:eastAsia="Times New Roman" w:hAnsi="Arial Nova" w:cs="Times New Roman"/>
                <w:bCs/>
                <w:sz w:val="24"/>
                <w:szCs w:val="24"/>
                <w:lang w:eastAsia="pl-PL"/>
              </w:rPr>
            </w:pPr>
          </w:p>
        </w:tc>
      </w:tr>
      <w:tr w:rsidR="004D3B14" w:rsidRPr="00343E47" w14:paraId="2B05D7FA" w14:textId="77777777" w:rsidTr="006B7696">
        <w:trPr>
          <w:trHeight w:val="693"/>
        </w:trPr>
        <w:tc>
          <w:tcPr>
            <w:tcW w:w="2238" w:type="dxa"/>
            <w:vMerge/>
            <w:tcBorders>
              <w:left w:val="single" w:sz="24" w:space="0" w:color="auto"/>
              <w:right w:val="single" w:sz="24" w:space="0" w:color="auto"/>
            </w:tcBorders>
            <w:shd w:val="clear" w:color="auto" w:fill="CCCCFF"/>
            <w:vAlign w:val="center"/>
          </w:tcPr>
          <w:p w14:paraId="0AD3E210" w14:textId="77777777" w:rsidR="004D3B14" w:rsidRPr="00343E47" w:rsidRDefault="004D3B14" w:rsidP="00343E47">
            <w:pPr>
              <w:spacing w:line="276" w:lineRule="auto"/>
              <w:jc w:val="center"/>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vAlign w:val="center"/>
          </w:tcPr>
          <w:p w14:paraId="7D9432AF" w14:textId="77777777" w:rsidR="00F64FC7" w:rsidRPr="00261220" w:rsidRDefault="004D3B14" w:rsidP="00C073FE">
            <w:pPr>
              <w:contextualSpacing/>
              <w:rPr>
                <w:rFonts w:ascii="Arial Nova" w:eastAsia="Times New Roman" w:hAnsi="Arial Nova" w:cs="Times New Roman"/>
                <w:bCs/>
                <w:sz w:val="24"/>
                <w:szCs w:val="24"/>
                <w:lang w:eastAsia="pl-PL"/>
              </w:rPr>
            </w:pPr>
            <w:r w:rsidRPr="00261220">
              <w:rPr>
                <w:rFonts w:ascii="Arial Nova" w:eastAsia="Times New Roman" w:hAnsi="Arial Nova" w:cs="Times New Roman"/>
                <w:b/>
                <w:bCs/>
                <w:sz w:val="24"/>
                <w:szCs w:val="24"/>
                <w:lang w:eastAsia="pl-PL"/>
              </w:rPr>
              <w:t>K.4.2.6.</w:t>
            </w:r>
            <w:r w:rsidRPr="00261220">
              <w:rPr>
                <w:rFonts w:ascii="Arial Nova" w:eastAsia="Times New Roman" w:hAnsi="Arial Nova" w:cs="Times New Roman"/>
                <w:bCs/>
                <w:sz w:val="24"/>
                <w:szCs w:val="24"/>
                <w:lang w:eastAsia="pl-PL"/>
              </w:rPr>
              <w:t xml:space="preserve">opracowanie kompleksowego </w:t>
            </w:r>
            <w:r w:rsidR="00C073FE" w:rsidRPr="00261220">
              <w:rPr>
                <w:rFonts w:ascii="Arial Nova" w:eastAsia="Times New Roman" w:hAnsi="Arial Nova" w:cs="Times New Roman"/>
                <w:bCs/>
                <w:sz w:val="24"/>
                <w:szCs w:val="24"/>
                <w:lang w:eastAsia="pl-PL"/>
              </w:rPr>
              <w:t>systemu</w:t>
            </w:r>
            <w:r w:rsidRPr="00261220">
              <w:rPr>
                <w:rFonts w:ascii="Arial Nova" w:eastAsia="Times New Roman" w:hAnsi="Arial Nova" w:cs="Times New Roman"/>
                <w:bCs/>
                <w:sz w:val="24"/>
                <w:szCs w:val="24"/>
                <w:lang w:eastAsia="pl-PL"/>
              </w:rPr>
              <w:t xml:space="preserve"> opieki nad osobami starszymi w kontekście </w:t>
            </w:r>
            <w:r w:rsidR="00AE430C" w:rsidRPr="00261220">
              <w:rPr>
                <w:rFonts w:ascii="Arial Nova" w:eastAsia="Times New Roman" w:hAnsi="Arial Nova" w:cs="Times New Roman"/>
                <w:bCs/>
                <w:sz w:val="24"/>
                <w:szCs w:val="24"/>
                <w:lang w:eastAsia="pl-PL"/>
              </w:rPr>
              <w:t xml:space="preserve">wystąpienia </w:t>
            </w:r>
            <w:r w:rsidR="00AE430C" w:rsidRPr="00261220">
              <w:rPr>
                <w:rFonts w:ascii="Arial Nova" w:eastAsia="Times New Roman" w:hAnsi="Arial Nova" w:cs="Times New Roman"/>
                <w:bCs/>
                <w:sz w:val="24"/>
                <w:szCs w:val="24"/>
                <w:lang w:eastAsia="pl-PL"/>
              </w:rPr>
              <w:lastRenderedPageBreak/>
              <w:t xml:space="preserve">nadzwyczajnej sytuacji humanitarnej i stałe monitorowanie gotowości systemu do reakcji </w:t>
            </w:r>
            <w:r w:rsidR="00C073FE" w:rsidRPr="00261220">
              <w:rPr>
                <w:rFonts w:ascii="Arial Nova" w:eastAsia="Times New Roman" w:hAnsi="Arial Nova" w:cs="Times New Roman"/>
                <w:bCs/>
                <w:sz w:val="24"/>
                <w:szCs w:val="24"/>
                <w:lang w:eastAsia="pl-PL"/>
              </w:rPr>
              <w:t>na kryzys humanitarny</w:t>
            </w:r>
            <w:r w:rsidR="00C073FE" w:rsidRPr="00261220">
              <w:rPr>
                <w:rStyle w:val="Odwoanieprzypisudolnego"/>
                <w:rFonts w:ascii="Arial Nova" w:eastAsia="Times New Roman" w:hAnsi="Arial Nova" w:cs="Times New Roman"/>
                <w:bCs/>
                <w:sz w:val="24"/>
                <w:szCs w:val="24"/>
                <w:lang w:eastAsia="pl-PL"/>
              </w:rPr>
              <w:footnoteReference w:id="4"/>
            </w:r>
            <w:r w:rsidR="00C073FE" w:rsidRPr="00261220">
              <w:rPr>
                <w:rFonts w:ascii="Arial Nova" w:eastAsia="Times New Roman" w:hAnsi="Arial Nova" w:cs="Times New Roman"/>
                <w:bCs/>
                <w:sz w:val="24"/>
                <w:szCs w:val="24"/>
                <w:lang w:eastAsia="pl-PL"/>
              </w:rPr>
              <w:t xml:space="preserve">; </w:t>
            </w:r>
          </w:p>
        </w:tc>
        <w:tc>
          <w:tcPr>
            <w:tcW w:w="1701" w:type="dxa"/>
            <w:vAlign w:val="center"/>
          </w:tcPr>
          <w:p w14:paraId="39697097" w14:textId="77777777" w:rsidR="004D3B14" w:rsidRPr="00261220" w:rsidRDefault="004D3B14" w:rsidP="004D3B14">
            <w:pPr>
              <w:contextualSpacing/>
              <w:rPr>
                <w:rFonts w:ascii="Arial Nova" w:eastAsia="Times New Roman" w:hAnsi="Arial Nova" w:cs="Times New Roman"/>
                <w:bCs/>
                <w:sz w:val="24"/>
                <w:szCs w:val="24"/>
                <w:lang w:eastAsia="pl-PL"/>
              </w:rPr>
            </w:pPr>
            <w:r w:rsidRPr="00261220">
              <w:rPr>
                <w:rFonts w:ascii="Arial Nova" w:eastAsia="Times New Roman" w:hAnsi="Arial Nova" w:cs="Times New Roman"/>
                <w:bCs/>
                <w:sz w:val="24"/>
                <w:szCs w:val="24"/>
                <w:lang w:eastAsia="pl-PL"/>
              </w:rPr>
              <w:lastRenderedPageBreak/>
              <w:t xml:space="preserve">WZK </w:t>
            </w:r>
          </w:p>
          <w:p w14:paraId="1D112501" w14:textId="77777777" w:rsidR="004D3B14" w:rsidRPr="00261220" w:rsidRDefault="004D3B14" w:rsidP="004D3B14">
            <w:pPr>
              <w:contextualSpacing/>
              <w:rPr>
                <w:rFonts w:ascii="Arial Nova" w:eastAsia="Times New Roman" w:hAnsi="Arial Nova" w:cs="Times New Roman"/>
                <w:bCs/>
                <w:sz w:val="24"/>
                <w:szCs w:val="24"/>
                <w:lang w:eastAsia="pl-PL"/>
              </w:rPr>
            </w:pPr>
            <w:r w:rsidRPr="00261220">
              <w:rPr>
                <w:rFonts w:ascii="Arial Nova" w:eastAsia="Times New Roman" w:hAnsi="Arial Nova" w:cs="Times New Roman"/>
                <w:bCs/>
                <w:sz w:val="24"/>
                <w:szCs w:val="24"/>
                <w:lang w:eastAsia="pl-PL"/>
              </w:rPr>
              <w:t>MOPS</w:t>
            </w:r>
          </w:p>
          <w:p w14:paraId="35C54A2A" w14:textId="77777777" w:rsidR="004D3B14" w:rsidRPr="00261220" w:rsidRDefault="004D3B14" w:rsidP="004D3B14">
            <w:pPr>
              <w:contextualSpacing/>
              <w:rPr>
                <w:rFonts w:ascii="Arial Nova" w:eastAsia="Times New Roman" w:hAnsi="Arial Nova" w:cs="Times New Roman"/>
                <w:bCs/>
                <w:sz w:val="24"/>
                <w:szCs w:val="24"/>
                <w:lang w:eastAsia="pl-PL"/>
              </w:rPr>
            </w:pPr>
            <w:r w:rsidRPr="00261220">
              <w:rPr>
                <w:rFonts w:ascii="Arial Nova" w:eastAsia="Times New Roman" w:hAnsi="Arial Nova" w:cs="Times New Roman"/>
                <w:bCs/>
                <w:sz w:val="24"/>
                <w:szCs w:val="24"/>
                <w:lang w:eastAsia="pl-PL"/>
              </w:rPr>
              <w:lastRenderedPageBreak/>
              <w:t>WPS</w:t>
            </w:r>
          </w:p>
          <w:p w14:paraId="6CBB0CF0" w14:textId="77777777" w:rsidR="004D3B14" w:rsidRPr="00261220" w:rsidRDefault="004D3B14" w:rsidP="004D3B14">
            <w:pPr>
              <w:contextualSpacing/>
              <w:rPr>
                <w:rFonts w:ascii="Arial Nova" w:eastAsia="Times New Roman" w:hAnsi="Arial Nova" w:cs="Times New Roman"/>
                <w:bCs/>
                <w:sz w:val="24"/>
                <w:szCs w:val="24"/>
                <w:lang w:eastAsia="pl-PL"/>
              </w:rPr>
            </w:pPr>
          </w:p>
        </w:tc>
        <w:tc>
          <w:tcPr>
            <w:tcW w:w="3626" w:type="dxa"/>
            <w:vMerge/>
            <w:tcBorders>
              <w:left w:val="single" w:sz="24" w:space="0" w:color="auto"/>
              <w:right w:val="single" w:sz="24" w:space="0" w:color="auto"/>
            </w:tcBorders>
          </w:tcPr>
          <w:p w14:paraId="5EEC51AA" w14:textId="77777777" w:rsidR="004D3B14" w:rsidRPr="00343E47" w:rsidRDefault="004D3B14" w:rsidP="00343E47">
            <w:pPr>
              <w:contextualSpacing/>
              <w:jc w:val="both"/>
              <w:rPr>
                <w:rFonts w:ascii="Arial Nova" w:eastAsia="Times New Roman" w:hAnsi="Arial Nova" w:cs="Times New Roman"/>
                <w:bCs/>
                <w:sz w:val="24"/>
                <w:szCs w:val="24"/>
                <w:lang w:eastAsia="pl-PL"/>
              </w:rPr>
            </w:pPr>
          </w:p>
        </w:tc>
      </w:tr>
      <w:tr w:rsidR="000F35CE" w:rsidRPr="00343E47" w14:paraId="4542F958" w14:textId="77777777" w:rsidTr="00477855">
        <w:trPr>
          <w:trHeight w:val="405"/>
        </w:trPr>
        <w:tc>
          <w:tcPr>
            <w:tcW w:w="2238" w:type="dxa"/>
            <w:vMerge w:val="restart"/>
            <w:tcBorders>
              <w:top w:val="single" w:sz="24" w:space="0" w:color="auto"/>
              <w:left w:val="single" w:sz="24" w:space="0" w:color="auto"/>
              <w:bottom w:val="single" w:sz="24" w:space="0" w:color="auto"/>
              <w:right w:val="single" w:sz="24" w:space="0" w:color="auto"/>
            </w:tcBorders>
            <w:shd w:val="clear" w:color="auto" w:fill="CCCCFF"/>
          </w:tcPr>
          <w:p w14:paraId="1A3B56E8" w14:textId="77777777" w:rsidR="000F35CE" w:rsidRPr="00343E47" w:rsidRDefault="000F35CE" w:rsidP="00022213">
            <w:pPr>
              <w:contextualSpacing/>
              <w:rPr>
                <w:rFonts w:ascii="Arial Nova" w:eastAsia="Times New Roman" w:hAnsi="Arial Nova" w:cs="Times New Roman"/>
                <w:bCs/>
                <w:sz w:val="24"/>
                <w:szCs w:val="24"/>
                <w:lang w:eastAsia="pl-PL"/>
              </w:rPr>
            </w:pPr>
            <w:r w:rsidRPr="00343E47">
              <w:rPr>
                <w:rFonts w:ascii="Arial Nova" w:eastAsia="Times New Roman" w:hAnsi="Arial Nova" w:cs="Times New Roman"/>
                <w:b/>
                <w:sz w:val="24"/>
                <w:szCs w:val="24"/>
                <w:lang w:eastAsia="pl-PL"/>
              </w:rPr>
              <w:t>Priorytet 4.3.</w:t>
            </w:r>
          </w:p>
          <w:p w14:paraId="7181C7E3" w14:textId="77777777" w:rsidR="000F35CE" w:rsidRPr="00343E47" w:rsidRDefault="000F35CE" w:rsidP="00022213">
            <w:pPr>
              <w:spacing w:line="276" w:lineRule="auto"/>
              <w:rPr>
                <w:rFonts w:ascii="Arial Nova" w:eastAsia="Times New Roman" w:hAnsi="Arial Nova" w:cs="Times New Roman"/>
                <w:b/>
                <w:bCs/>
                <w:sz w:val="24"/>
                <w:szCs w:val="24"/>
                <w:lang w:eastAsia="pl-PL"/>
              </w:rPr>
            </w:pPr>
            <w:r w:rsidRPr="00343E47">
              <w:rPr>
                <w:rFonts w:ascii="Arial Nova" w:eastAsia="Times New Roman" w:hAnsi="Arial Nova" w:cs="Times New Roman"/>
                <w:bCs/>
                <w:sz w:val="24"/>
                <w:szCs w:val="24"/>
                <w:lang w:eastAsia="pl-PL"/>
              </w:rPr>
              <w:t xml:space="preserve">Poprawa dostępu do technik wspomagających osoby starsze </w:t>
            </w:r>
            <w:r w:rsidR="00261220">
              <w:rPr>
                <w:rFonts w:ascii="Arial Nova" w:eastAsia="Times New Roman" w:hAnsi="Arial Nova" w:cs="Times New Roman"/>
                <w:bCs/>
                <w:sz w:val="24"/>
                <w:szCs w:val="24"/>
                <w:lang w:eastAsia="pl-PL"/>
              </w:rPr>
              <w:br/>
              <w:t xml:space="preserve">i </w:t>
            </w:r>
            <w:r w:rsidRPr="00343E47">
              <w:rPr>
                <w:rFonts w:ascii="Arial Nova" w:eastAsia="Times New Roman" w:hAnsi="Arial Nova" w:cs="Times New Roman"/>
                <w:bCs/>
                <w:sz w:val="24"/>
                <w:szCs w:val="24"/>
                <w:lang w:eastAsia="pl-PL"/>
              </w:rPr>
              <w:t>upowszechnianie teleopieki</w:t>
            </w:r>
            <w:r w:rsidR="00261220">
              <w:rPr>
                <w:rFonts w:ascii="Arial Nova" w:eastAsia="Times New Roman" w:hAnsi="Arial Nova" w:cs="Times New Roman"/>
                <w:bCs/>
                <w:sz w:val="24"/>
                <w:szCs w:val="24"/>
                <w:lang w:eastAsia="pl-PL"/>
              </w:rPr>
              <w:br/>
            </w:r>
            <w:r w:rsidRPr="00343E47">
              <w:rPr>
                <w:rFonts w:ascii="Arial Nova" w:eastAsia="Times New Roman" w:hAnsi="Arial Nova" w:cs="Times New Roman"/>
                <w:bCs/>
                <w:sz w:val="24"/>
                <w:szCs w:val="24"/>
                <w:lang w:eastAsia="pl-PL"/>
              </w:rPr>
              <w:t xml:space="preserve"> i telemedycyny</w:t>
            </w:r>
          </w:p>
        </w:tc>
        <w:tc>
          <w:tcPr>
            <w:tcW w:w="6379" w:type="dxa"/>
            <w:tcBorders>
              <w:top w:val="single" w:sz="24" w:space="0" w:color="auto"/>
              <w:left w:val="single" w:sz="24" w:space="0" w:color="auto"/>
              <w:right w:val="single" w:sz="24" w:space="0" w:color="auto"/>
            </w:tcBorders>
            <w:vAlign w:val="center"/>
          </w:tcPr>
          <w:p w14:paraId="1ADE45DB" w14:textId="77777777" w:rsidR="000F35CE" w:rsidRPr="00343E47" w:rsidRDefault="000F35CE" w:rsidP="00343E47">
            <w:pPr>
              <w:contextualSpacing/>
              <w:jc w:val="both"/>
              <w:rPr>
                <w:rFonts w:ascii="Arial Nova" w:eastAsia="Times New Roman" w:hAnsi="Arial Nova" w:cs="Times New Roman"/>
                <w:bCs/>
                <w:sz w:val="24"/>
                <w:szCs w:val="24"/>
                <w:lang w:eastAsia="pl-PL"/>
              </w:rPr>
            </w:pPr>
            <w:r w:rsidRPr="00343E47">
              <w:rPr>
                <w:rFonts w:ascii="Arial Nova" w:eastAsia="Times New Roman" w:hAnsi="Arial Nova" w:cs="Times New Roman"/>
                <w:b/>
                <w:bCs/>
                <w:sz w:val="24"/>
                <w:szCs w:val="24"/>
                <w:lang w:eastAsia="pl-PL"/>
              </w:rPr>
              <w:t>K.4.3.1.</w:t>
            </w:r>
            <w:r w:rsidRPr="00343E47">
              <w:rPr>
                <w:rFonts w:ascii="Arial Nova" w:eastAsia="Times New Roman" w:hAnsi="Arial Nova" w:cs="Times New Roman"/>
                <w:sz w:val="24"/>
                <w:szCs w:val="24"/>
                <w:lang w:eastAsia="pl-PL"/>
              </w:rPr>
              <w:t>Wprowadzenie i promocja nowoczesnych rozwiązań opieki nad osobami starszymi (telemedycyna, teleopieka, „przycisk życia”, „pudełko” oraz „koperta życia” itp.);</w:t>
            </w:r>
          </w:p>
        </w:tc>
        <w:tc>
          <w:tcPr>
            <w:tcW w:w="1701" w:type="dxa"/>
            <w:tcBorders>
              <w:top w:val="single" w:sz="24" w:space="0" w:color="auto"/>
            </w:tcBorders>
          </w:tcPr>
          <w:p w14:paraId="5C2A95BC" w14:textId="77777777" w:rsidR="000F35CE" w:rsidRPr="00343E47" w:rsidRDefault="000F35CE" w:rsidP="00343E47">
            <w:pPr>
              <w:contextualSpacing/>
              <w:jc w:val="both"/>
              <w:rPr>
                <w:rFonts w:ascii="Arial Nova" w:eastAsia="Times New Roman" w:hAnsi="Arial Nova" w:cs="Times New Roman"/>
                <w:bCs/>
                <w:sz w:val="24"/>
                <w:szCs w:val="24"/>
                <w:lang w:eastAsia="pl-PL"/>
              </w:rPr>
            </w:pPr>
            <w:r w:rsidRPr="00343E47">
              <w:rPr>
                <w:rFonts w:ascii="Arial Nova" w:eastAsia="Times New Roman" w:hAnsi="Arial Nova" w:cs="Times New Roman"/>
                <w:bCs/>
                <w:sz w:val="24"/>
                <w:szCs w:val="24"/>
                <w:lang w:eastAsia="pl-PL"/>
              </w:rPr>
              <w:t>WPS</w:t>
            </w:r>
          </w:p>
        </w:tc>
        <w:tc>
          <w:tcPr>
            <w:tcW w:w="3626" w:type="dxa"/>
            <w:vMerge w:val="restart"/>
            <w:tcBorders>
              <w:top w:val="single" w:sz="24" w:space="0" w:color="auto"/>
              <w:left w:val="single" w:sz="24" w:space="0" w:color="auto"/>
              <w:right w:val="single" w:sz="24" w:space="0" w:color="auto"/>
            </w:tcBorders>
          </w:tcPr>
          <w:p w14:paraId="68BF2975" w14:textId="77777777" w:rsidR="004E487D" w:rsidRDefault="004E487D" w:rsidP="00343E47">
            <w:pPr>
              <w:contextualSpacing/>
              <w:jc w:val="both"/>
              <w:rPr>
                <w:rFonts w:ascii="Arial Nova" w:eastAsia="Times New Roman" w:hAnsi="Arial Nova" w:cs="Times New Roman"/>
                <w:b/>
                <w:sz w:val="24"/>
                <w:szCs w:val="24"/>
                <w:lang w:eastAsia="pl-PL"/>
              </w:rPr>
            </w:pPr>
            <w:r w:rsidRPr="0043282B">
              <w:rPr>
                <w:rFonts w:ascii="Arial Nova" w:eastAsia="Times New Roman" w:hAnsi="Arial Nova" w:cs="Times New Roman"/>
                <w:b/>
                <w:sz w:val="24"/>
                <w:szCs w:val="24"/>
                <w:lang w:eastAsia="pl-PL"/>
              </w:rPr>
              <w:t>Wskaźnik produktu</w:t>
            </w:r>
          </w:p>
          <w:p w14:paraId="08A65762" w14:textId="77777777" w:rsidR="0043282B" w:rsidRPr="0043282B" w:rsidRDefault="0043282B" w:rsidP="00C536CC">
            <w:pPr>
              <w:pStyle w:val="Akapitzlist"/>
              <w:numPr>
                <w:ilvl w:val="0"/>
                <w:numId w:val="35"/>
              </w:numPr>
              <w:ind w:left="318" w:hanging="318"/>
              <w:rPr>
                <w:rFonts w:ascii="Arial Nova" w:eastAsia="Times New Roman" w:hAnsi="Arial Nova" w:cs="Times New Roman"/>
                <w:b/>
                <w:sz w:val="24"/>
                <w:szCs w:val="24"/>
                <w:lang w:eastAsia="pl-PL"/>
              </w:rPr>
            </w:pPr>
            <w:r w:rsidRPr="0043282B">
              <w:rPr>
                <w:rFonts w:ascii="Arial Nova" w:eastAsia="Times New Roman" w:hAnsi="Arial Nova" w:cs="Times New Roman"/>
                <w:bCs/>
                <w:sz w:val="24"/>
                <w:szCs w:val="24"/>
                <w:lang w:eastAsia="pl-PL"/>
              </w:rPr>
              <w:t xml:space="preserve">Liczba działań promujących nowoczesne technologie informacyjno-komunikacyjne  </w:t>
            </w:r>
            <w:r>
              <w:rPr>
                <w:rFonts w:ascii="Arial Nova" w:eastAsia="Times New Roman" w:hAnsi="Arial Nova" w:cs="Times New Roman"/>
                <w:bCs/>
                <w:sz w:val="24"/>
                <w:szCs w:val="24"/>
                <w:lang w:eastAsia="pl-PL"/>
              </w:rPr>
              <w:t>w opiece nad osobami starszymi</w:t>
            </w:r>
          </w:p>
          <w:p w14:paraId="7072F0F6" w14:textId="77777777" w:rsidR="0043282B" w:rsidRDefault="0043282B" w:rsidP="00343E47">
            <w:pPr>
              <w:contextualSpacing/>
              <w:jc w:val="both"/>
              <w:rPr>
                <w:rFonts w:ascii="Arial Nova" w:eastAsia="Times New Roman" w:hAnsi="Arial Nova" w:cs="Times New Roman"/>
                <w:b/>
                <w:sz w:val="24"/>
                <w:szCs w:val="24"/>
                <w:lang w:eastAsia="pl-PL"/>
              </w:rPr>
            </w:pPr>
          </w:p>
          <w:p w14:paraId="04930D93" w14:textId="77777777" w:rsidR="0043282B" w:rsidRPr="0043282B" w:rsidRDefault="0043282B" w:rsidP="00343E47">
            <w:pPr>
              <w:contextualSpacing/>
              <w:jc w:val="both"/>
              <w:rPr>
                <w:rFonts w:ascii="Arial Nova" w:eastAsia="Times New Roman" w:hAnsi="Arial Nova" w:cs="Times New Roman"/>
                <w:b/>
                <w:sz w:val="24"/>
                <w:szCs w:val="24"/>
                <w:lang w:eastAsia="pl-PL"/>
              </w:rPr>
            </w:pPr>
            <w:r w:rsidRPr="0043282B">
              <w:rPr>
                <w:rFonts w:ascii="Arial Nova" w:eastAsia="Times New Roman" w:hAnsi="Arial Nova" w:cs="Times New Roman"/>
                <w:b/>
                <w:sz w:val="24"/>
                <w:szCs w:val="24"/>
                <w:lang w:eastAsia="pl-PL"/>
              </w:rPr>
              <w:t>W</w:t>
            </w:r>
            <w:r w:rsidR="004E487D" w:rsidRPr="0043282B">
              <w:rPr>
                <w:rFonts w:ascii="Arial Nova" w:eastAsia="Times New Roman" w:hAnsi="Arial Nova" w:cs="Times New Roman"/>
                <w:b/>
                <w:sz w:val="24"/>
                <w:szCs w:val="24"/>
                <w:lang w:eastAsia="pl-PL"/>
              </w:rPr>
              <w:t>ska</w:t>
            </w:r>
            <w:r w:rsidRPr="0043282B">
              <w:rPr>
                <w:rFonts w:ascii="Arial Nova" w:eastAsia="Times New Roman" w:hAnsi="Arial Nova" w:cs="Times New Roman"/>
                <w:b/>
                <w:sz w:val="24"/>
                <w:szCs w:val="24"/>
                <w:lang w:eastAsia="pl-PL"/>
              </w:rPr>
              <w:t>źnik rezultatu</w:t>
            </w:r>
          </w:p>
          <w:p w14:paraId="187C6BCA" w14:textId="77777777" w:rsidR="000F35CE" w:rsidRPr="0043282B" w:rsidRDefault="000F35CE" w:rsidP="00C536CC">
            <w:pPr>
              <w:pStyle w:val="Akapitzlist"/>
              <w:numPr>
                <w:ilvl w:val="0"/>
                <w:numId w:val="34"/>
              </w:numPr>
              <w:ind w:left="318" w:hanging="283"/>
              <w:jc w:val="both"/>
              <w:rPr>
                <w:rFonts w:ascii="Arial Nova" w:eastAsia="Times New Roman" w:hAnsi="Arial Nova" w:cs="Times New Roman"/>
                <w:bCs/>
                <w:sz w:val="24"/>
                <w:szCs w:val="24"/>
                <w:lang w:eastAsia="pl-PL"/>
              </w:rPr>
            </w:pPr>
            <w:r w:rsidRPr="0043282B">
              <w:rPr>
                <w:rFonts w:ascii="Arial Nova" w:eastAsia="Times New Roman" w:hAnsi="Arial Nova" w:cs="Times New Roman"/>
                <w:bCs/>
                <w:sz w:val="24"/>
                <w:szCs w:val="24"/>
                <w:lang w:eastAsia="pl-PL"/>
              </w:rPr>
              <w:t xml:space="preserve">Liczba rozdanych kopert życia, pudełek </w:t>
            </w:r>
          </w:p>
          <w:p w14:paraId="783FDE60" w14:textId="77777777" w:rsidR="0043282B" w:rsidRPr="0043282B" w:rsidRDefault="0043282B" w:rsidP="00C536CC">
            <w:pPr>
              <w:pStyle w:val="Akapitzlist"/>
              <w:numPr>
                <w:ilvl w:val="0"/>
                <w:numId w:val="34"/>
              </w:numPr>
              <w:ind w:left="318" w:hanging="283"/>
              <w:rPr>
                <w:rFonts w:ascii="Arial Nova" w:eastAsia="Times New Roman" w:hAnsi="Arial Nova" w:cs="Times New Roman"/>
                <w:bCs/>
                <w:sz w:val="24"/>
                <w:szCs w:val="24"/>
                <w:lang w:eastAsia="pl-PL"/>
              </w:rPr>
            </w:pPr>
            <w:r w:rsidRPr="0043282B">
              <w:rPr>
                <w:rFonts w:ascii="Arial Nova" w:eastAsia="Times New Roman" w:hAnsi="Arial Nova" w:cs="Times New Roman"/>
                <w:bCs/>
                <w:sz w:val="24"/>
                <w:szCs w:val="24"/>
                <w:lang w:eastAsia="pl-PL"/>
              </w:rPr>
              <w:t>Liczba osób objętych wsparciem przy wykorzystaniu nowoczesnych technologii informacyjno-komunikacyjnych</w:t>
            </w:r>
          </w:p>
        </w:tc>
      </w:tr>
      <w:tr w:rsidR="000F35CE" w:rsidRPr="00343E47" w14:paraId="2228CD68" w14:textId="77777777" w:rsidTr="00477855">
        <w:trPr>
          <w:trHeight w:val="405"/>
        </w:trPr>
        <w:tc>
          <w:tcPr>
            <w:tcW w:w="2238" w:type="dxa"/>
            <w:vMerge/>
            <w:tcBorders>
              <w:left w:val="single" w:sz="24" w:space="0" w:color="auto"/>
              <w:bottom w:val="single" w:sz="24" w:space="0" w:color="auto"/>
              <w:right w:val="single" w:sz="24" w:space="0" w:color="auto"/>
            </w:tcBorders>
            <w:shd w:val="clear" w:color="auto" w:fill="CCCCFF"/>
            <w:vAlign w:val="center"/>
          </w:tcPr>
          <w:p w14:paraId="3564712C" w14:textId="77777777" w:rsidR="000F35CE" w:rsidRPr="00343E47" w:rsidRDefault="000F35CE" w:rsidP="00343E47">
            <w:pPr>
              <w:spacing w:line="276" w:lineRule="auto"/>
              <w:jc w:val="center"/>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vAlign w:val="center"/>
          </w:tcPr>
          <w:p w14:paraId="69567468" w14:textId="14844FEB" w:rsidR="000F35CE" w:rsidRPr="00343E47" w:rsidRDefault="000F35CE" w:rsidP="00343E47">
            <w:pPr>
              <w:contextualSpacing/>
              <w:jc w:val="both"/>
              <w:rPr>
                <w:rFonts w:ascii="Arial Nova" w:eastAsia="Times New Roman" w:hAnsi="Arial Nova" w:cs="Times New Roman"/>
                <w:bCs/>
                <w:sz w:val="24"/>
                <w:szCs w:val="24"/>
                <w:lang w:eastAsia="pl-PL"/>
              </w:rPr>
            </w:pPr>
            <w:r w:rsidRPr="00343E47">
              <w:rPr>
                <w:rFonts w:ascii="Arial Nova" w:eastAsia="Times New Roman" w:hAnsi="Arial Nova" w:cs="Times New Roman"/>
                <w:b/>
                <w:bCs/>
                <w:sz w:val="24"/>
                <w:szCs w:val="24"/>
                <w:lang w:eastAsia="pl-PL"/>
              </w:rPr>
              <w:t>K.4.3.2.</w:t>
            </w:r>
            <w:r w:rsidRPr="00343E47">
              <w:rPr>
                <w:rFonts w:ascii="Arial Nova" w:eastAsia="Times New Roman" w:hAnsi="Arial Nova" w:cs="Times New Roman"/>
                <w:sz w:val="24"/>
                <w:szCs w:val="24"/>
                <w:lang w:eastAsia="pl-PL"/>
              </w:rPr>
              <w:t xml:space="preserve">podejmowanie działań na rzecz informowania </w:t>
            </w:r>
            <w:r w:rsidR="00C33101">
              <w:rPr>
                <w:rFonts w:ascii="Arial Nova" w:eastAsia="Times New Roman" w:hAnsi="Arial Nova" w:cs="Times New Roman"/>
                <w:sz w:val="24"/>
                <w:szCs w:val="24"/>
                <w:lang w:eastAsia="pl-PL"/>
              </w:rPr>
              <w:br/>
            </w:r>
            <w:r w:rsidRPr="00343E47">
              <w:rPr>
                <w:rFonts w:ascii="Arial Nova" w:eastAsia="Times New Roman" w:hAnsi="Arial Nova" w:cs="Times New Roman"/>
                <w:sz w:val="24"/>
                <w:szCs w:val="24"/>
                <w:lang w:eastAsia="pl-PL"/>
              </w:rPr>
              <w:t xml:space="preserve">i popularyzowania w społeczeństwie </w:t>
            </w:r>
            <w:r w:rsidR="004D3B14" w:rsidRPr="00261220">
              <w:rPr>
                <w:rFonts w:ascii="Arial Nova" w:eastAsia="Times New Roman" w:hAnsi="Arial Nova" w:cs="Times New Roman"/>
                <w:sz w:val="24"/>
                <w:szCs w:val="24"/>
                <w:lang w:eastAsia="pl-PL"/>
              </w:rPr>
              <w:t xml:space="preserve">nowych form </w:t>
            </w:r>
            <w:r w:rsidRPr="00261220">
              <w:rPr>
                <w:rFonts w:ascii="Arial Nova" w:eastAsia="Times New Roman" w:hAnsi="Arial Nova" w:cs="Times New Roman"/>
                <w:sz w:val="24"/>
                <w:szCs w:val="24"/>
                <w:lang w:eastAsia="pl-PL"/>
              </w:rPr>
              <w:t>wspierania osób starszych</w:t>
            </w:r>
            <w:r w:rsidR="004D3B14" w:rsidRPr="00261220">
              <w:rPr>
                <w:rFonts w:ascii="Arial Nova" w:eastAsia="Times New Roman" w:hAnsi="Arial Nova" w:cs="Times New Roman"/>
                <w:sz w:val="24"/>
                <w:szCs w:val="24"/>
                <w:lang w:eastAsia="pl-PL"/>
              </w:rPr>
              <w:t xml:space="preserve"> poprzez nowoczesne technologie informacyjno-komunikacyjne</w:t>
            </w:r>
            <w:r w:rsidRPr="00261220">
              <w:rPr>
                <w:rFonts w:ascii="Arial Nova" w:eastAsia="Times New Roman" w:hAnsi="Arial Nova" w:cs="Times New Roman"/>
                <w:sz w:val="24"/>
                <w:szCs w:val="24"/>
                <w:lang w:eastAsia="pl-PL"/>
              </w:rPr>
              <w:t>;</w:t>
            </w:r>
          </w:p>
        </w:tc>
        <w:tc>
          <w:tcPr>
            <w:tcW w:w="1701" w:type="dxa"/>
            <w:vAlign w:val="center"/>
          </w:tcPr>
          <w:p w14:paraId="34BCA84D" w14:textId="3FDD0070" w:rsidR="00E43CAD" w:rsidRDefault="00E43CAD" w:rsidP="00E43CAD">
            <w:pPr>
              <w:contextualSpacing/>
              <w:rPr>
                <w:rFonts w:ascii="Arial Nova" w:eastAsia="Times New Roman" w:hAnsi="Arial Nova" w:cs="Times New Roman"/>
                <w:bCs/>
                <w:sz w:val="24"/>
                <w:szCs w:val="24"/>
                <w:lang w:eastAsia="pl-PL"/>
              </w:rPr>
            </w:pPr>
            <w:r>
              <w:rPr>
                <w:rFonts w:ascii="Arial Nova" w:eastAsia="Times New Roman" w:hAnsi="Arial Nova" w:cs="Cambria"/>
                <w:sz w:val="24"/>
                <w:szCs w:val="24"/>
                <w:lang w:eastAsia="pl-PL"/>
              </w:rPr>
              <w:t xml:space="preserve">Gazeta Twoje Zagłębie, Radio Eska, FB, </w:t>
            </w:r>
            <w:r w:rsidR="00C33101">
              <w:rPr>
                <w:rFonts w:ascii="Arial Nova" w:eastAsia="Times New Roman" w:hAnsi="Arial Nova" w:cs="Cambria"/>
                <w:sz w:val="24"/>
                <w:szCs w:val="24"/>
                <w:lang w:eastAsia="pl-PL"/>
              </w:rPr>
              <w:t>www</w:t>
            </w:r>
            <w:r>
              <w:rPr>
                <w:rFonts w:ascii="Arial Nova" w:eastAsia="Times New Roman" w:hAnsi="Arial Nova" w:cs="Cambria"/>
                <w:sz w:val="24"/>
                <w:szCs w:val="24"/>
                <w:lang w:eastAsia="pl-PL"/>
              </w:rPr>
              <w:t xml:space="preserve"> senior60+</w:t>
            </w:r>
          </w:p>
          <w:p w14:paraId="449168BD" w14:textId="77777777" w:rsidR="000F35CE" w:rsidRPr="00343E47" w:rsidRDefault="000F35CE" w:rsidP="00343E47">
            <w:pPr>
              <w:contextualSpacing/>
              <w:jc w:val="both"/>
              <w:rPr>
                <w:rFonts w:ascii="Arial Nova" w:eastAsia="Times New Roman" w:hAnsi="Arial Nova" w:cs="Times New Roman"/>
                <w:bCs/>
                <w:sz w:val="24"/>
                <w:szCs w:val="24"/>
                <w:lang w:eastAsia="pl-PL"/>
              </w:rPr>
            </w:pPr>
            <w:r w:rsidRPr="00343E47">
              <w:rPr>
                <w:rFonts w:ascii="Arial Nova" w:eastAsia="Times New Roman" w:hAnsi="Arial Nova" w:cs="Times New Roman"/>
                <w:bCs/>
                <w:sz w:val="24"/>
                <w:szCs w:val="24"/>
                <w:lang w:eastAsia="pl-PL"/>
              </w:rPr>
              <w:t>MOPS</w:t>
            </w:r>
          </w:p>
          <w:p w14:paraId="196C018A" w14:textId="77777777" w:rsidR="000F35CE" w:rsidRPr="00343E47" w:rsidRDefault="000F35CE" w:rsidP="00343E47">
            <w:pPr>
              <w:contextualSpacing/>
              <w:jc w:val="both"/>
              <w:rPr>
                <w:rFonts w:ascii="Arial Nova" w:eastAsia="Times New Roman" w:hAnsi="Arial Nova" w:cs="Times New Roman"/>
                <w:bCs/>
                <w:sz w:val="24"/>
                <w:szCs w:val="24"/>
                <w:lang w:eastAsia="pl-PL"/>
              </w:rPr>
            </w:pPr>
            <w:r w:rsidRPr="00343E47">
              <w:rPr>
                <w:rFonts w:ascii="Arial Nova" w:eastAsia="Times New Roman" w:hAnsi="Arial Nova" w:cs="Times New Roman"/>
                <w:bCs/>
                <w:sz w:val="24"/>
                <w:szCs w:val="24"/>
                <w:lang w:eastAsia="pl-PL"/>
              </w:rPr>
              <w:t>WPS</w:t>
            </w:r>
          </w:p>
          <w:p w14:paraId="5F83CDAB" w14:textId="77777777" w:rsidR="000F35CE" w:rsidRPr="00343E47" w:rsidRDefault="000F35CE" w:rsidP="00343E47">
            <w:pPr>
              <w:contextualSpacing/>
              <w:jc w:val="both"/>
              <w:rPr>
                <w:rFonts w:ascii="Times New Roman" w:eastAsia="Times New Roman" w:hAnsi="Times New Roman" w:cs="Times New Roman"/>
                <w:sz w:val="24"/>
                <w:szCs w:val="24"/>
                <w:lang w:eastAsia="pl-PL"/>
              </w:rPr>
            </w:pPr>
            <w:r w:rsidRPr="00343E47">
              <w:rPr>
                <w:rFonts w:ascii="Arial Nova" w:eastAsia="Times New Roman" w:hAnsi="Arial Nova" w:cs="Times New Roman"/>
                <w:bCs/>
                <w:sz w:val="24"/>
                <w:szCs w:val="24"/>
                <w:lang w:eastAsia="pl-PL"/>
              </w:rPr>
              <w:t>NGO’s</w:t>
            </w:r>
          </w:p>
          <w:p w14:paraId="5E75FE59" w14:textId="6F6EE1CF" w:rsidR="000F35CE" w:rsidRPr="00343E47" w:rsidRDefault="00C33101" w:rsidP="00343E47">
            <w:pPr>
              <w:contextualSpacing/>
              <w:rPr>
                <w:rFonts w:ascii="Arial Nova" w:eastAsia="Times New Roman" w:hAnsi="Arial Nova" w:cs="Times New Roman"/>
                <w:bCs/>
                <w:sz w:val="24"/>
                <w:szCs w:val="24"/>
                <w:lang w:eastAsia="pl-PL"/>
              </w:rPr>
            </w:pPr>
            <w:r>
              <w:rPr>
                <w:rFonts w:ascii="Arial Nova" w:eastAsia="Times New Roman" w:hAnsi="Arial Nova" w:cs="Times New Roman"/>
                <w:bCs/>
                <w:sz w:val="24"/>
                <w:szCs w:val="24"/>
                <w:lang w:eastAsia="pl-PL"/>
              </w:rPr>
              <w:t>RS</w:t>
            </w:r>
            <w:r w:rsidR="000F35CE" w:rsidRPr="00343E47">
              <w:rPr>
                <w:rFonts w:ascii="Arial Nova" w:eastAsia="Times New Roman" w:hAnsi="Arial Nova" w:cs="Times New Roman"/>
                <w:bCs/>
                <w:sz w:val="24"/>
                <w:szCs w:val="24"/>
                <w:lang w:eastAsia="pl-PL"/>
              </w:rPr>
              <w:t xml:space="preserve"> </w:t>
            </w:r>
          </w:p>
        </w:tc>
        <w:tc>
          <w:tcPr>
            <w:tcW w:w="3626" w:type="dxa"/>
            <w:vMerge/>
            <w:tcBorders>
              <w:left w:val="single" w:sz="24" w:space="0" w:color="auto"/>
              <w:right w:val="single" w:sz="24" w:space="0" w:color="auto"/>
            </w:tcBorders>
          </w:tcPr>
          <w:p w14:paraId="6FAB8561" w14:textId="77777777" w:rsidR="000F35CE" w:rsidRPr="00343E47" w:rsidRDefault="000F35CE" w:rsidP="00343E47">
            <w:pPr>
              <w:contextualSpacing/>
              <w:jc w:val="both"/>
              <w:rPr>
                <w:rFonts w:ascii="Arial Nova" w:eastAsia="Times New Roman" w:hAnsi="Arial Nova" w:cs="Times New Roman"/>
                <w:bCs/>
                <w:sz w:val="24"/>
                <w:szCs w:val="24"/>
                <w:lang w:eastAsia="pl-PL"/>
              </w:rPr>
            </w:pPr>
          </w:p>
        </w:tc>
      </w:tr>
      <w:tr w:rsidR="000F35CE" w:rsidRPr="00343E47" w14:paraId="5C52950D" w14:textId="77777777" w:rsidTr="00477855">
        <w:trPr>
          <w:trHeight w:val="1161"/>
        </w:trPr>
        <w:tc>
          <w:tcPr>
            <w:tcW w:w="2238" w:type="dxa"/>
            <w:vMerge/>
            <w:tcBorders>
              <w:left w:val="single" w:sz="24" w:space="0" w:color="auto"/>
              <w:bottom w:val="single" w:sz="24" w:space="0" w:color="auto"/>
              <w:right w:val="single" w:sz="24" w:space="0" w:color="auto"/>
            </w:tcBorders>
            <w:shd w:val="clear" w:color="auto" w:fill="CCCCFF"/>
            <w:vAlign w:val="center"/>
          </w:tcPr>
          <w:p w14:paraId="125CC94E" w14:textId="77777777" w:rsidR="000F35CE" w:rsidRPr="00343E47" w:rsidRDefault="000F35CE" w:rsidP="00343E47">
            <w:pPr>
              <w:spacing w:line="276" w:lineRule="auto"/>
              <w:jc w:val="center"/>
              <w:rPr>
                <w:rFonts w:ascii="Arial Nova" w:eastAsia="Times New Roman" w:hAnsi="Arial Nova" w:cs="Times New Roman"/>
                <w:b/>
                <w:bCs/>
                <w:sz w:val="24"/>
                <w:szCs w:val="24"/>
                <w:lang w:eastAsia="pl-PL"/>
              </w:rPr>
            </w:pPr>
          </w:p>
        </w:tc>
        <w:tc>
          <w:tcPr>
            <w:tcW w:w="6379" w:type="dxa"/>
            <w:tcBorders>
              <w:left w:val="single" w:sz="24" w:space="0" w:color="auto"/>
              <w:right w:val="single" w:sz="24" w:space="0" w:color="auto"/>
            </w:tcBorders>
            <w:vAlign w:val="center"/>
          </w:tcPr>
          <w:p w14:paraId="0CA3637F" w14:textId="16299BF2" w:rsidR="000F35CE" w:rsidRPr="00343E47" w:rsidRDefault="000F35CE" w:rsidP="00343E47">
            <w:pPr>
              <w:contextualSpacing/>
              <w:jc w:val="both"/>
              <w:rPr>
                <w:rFonts w:ascii="Arial Nova" w:eastAsia="Times New Roman" w:hAnsi="Arial Nova" w:cs="Times New Roman"/>
                <w:bCs/>
                <w:sz w:val="24"/>
                <w:szCs w:val="24"/>
                <w:lang w:eastAsia="pl-PL"/>
              </w:rPr>
            </w:pPr>
            <w:r w:rsidRPr="00343E47">
              <w:rPr>
                <w:rFonts w:ascii="Arial Nova" w:eastAsia="Times New Roman" w:hAnsi="Arial Nova" w:cs="Times New Roman"/>
                <w:b/>
                <w:bCs/>
                <w:sz w:val="24"/>
                <w:szCs w:val="24"/>
                <w:lang w:eastAsia="pl-PL"/>
              </w:rPr>
              <w:t>K.4.3.3.</w:t>
            </w:r>
            <w:r w:rsidRPr="00343E47">
              <w:rPr>
                <w:rFonts w:ascii="Arial Nova" w:eastAsia="Times New Roman" w:hAnsi="Arial Nova" w:cs="Times New Roman"/>
                <w:sz w:val="24"/>
                <w:szCs w:val="24"/>
                <w:lang w:eastAsia="pl-PL"/>
              </w:rPr>
              <w:t xml:space="preserve">inicjowanie programów informacyjnych i szkoleń kierowanych do osób zainteresowanych tworzeniem firm teleopieki, jako możliwość tworzenia nowych miejsc </w:t>
            </w:r>
            <w:r w:rsidR="00C33101">
              <w:rPr>
                <w:rFonts w:ascii="Arial Nova" w:eastAsia="Times New Roman" w:hAnsi="Arial Nova" w:cs="Times New Roman"/>
                <w:sz w:val="24"/>
                <w:szCs w:val="24"/>
                <w:lang w:eastAsia="pl-PL"/>
              </w:rPr>
              <w:t>pracy</w:t>
            </w:r>
          </w:p>
        </w:tc>
        <w:tc>
          <w:tcPr>
            <w:tcW w:w="1701" w:type="dxa"/>
          </w:tcPr>
          <w:p w14:paraId="732CAE6A" w14:textId="77777777" w:rsidR="000F35CE" w:rsidRPr="00343E47" w:rsidRDefault="000F35CE" w:rsidP="00343E47">
            <w:pPr>
              <w:contextualSpacing/>
              <w:jc w:val="both"/>
              <w:rPr>
                <w:rFonts w:ascii="Arial Nova" w:eastAsia="Times New Roman" w:hAnsi="Arial Nova" w:cs="Times New Roman"/>
                <w:bCs/>
                <w:sz w:val="24"/>
                <w:szCs w:val="24"/>
                <w:lang w:eastAsia="pl-PL"/>
              </w:rPr>
            </w:pPr>
            <w:r w:rsidRPr="00343E47">
              <w:rPr>
                <w:rFonts w:ascii="Arial Nova" w:eastAsia="Times New Roman" w:hAnsi="Arial Nova" w:cs="Times New Roman"/>
                <w:bCs/>
                <w:sz w:val="24"/>
                <w:szCs w:val="24"/>
                <w:lang w:eastAsia="pl-PL"/>
              </w:rPr>
              <w:t>PUP</w:t>
            </w:r>
          </w:p>
          <w:p w14:paraId="142C09F4" w14:textId="77777777" w:rsidR="000F35CE" w:rsidRPr="00343E47" w:rsidRDefault="000F35CE" w:rsidP="00343E47">
            <w:pPr>
              <w:contextualSpacing/>
              <w:jc w:val="both"/>
              <w:rPr>
                <w:rFonts w:ascii="Arial Nova" w:eastAsia="Times New Roman" w:hAnsi="Arial Nova" w:cs="Times New Roman"/>
                <w:bCs/>
                <w:sz w:val="24"/>
                <w:szCs w:val="24"/>
                <w:lang w:eastAsia="pl-PL"/>
              </w:rPr>
            </w:pPr>
            <w:r w:rsidRPr="00343E47">
              <w:rPr>
                <w:rFonts w:ascii="Arial Nova" w:eastAsia="Times New Roman" w:hAnsi="Arial Nova" w:cs="Times New Roman"/>
                <w:bCs/>
                <w:sz w:val="24"/>
                <w:szCs w:val="24"/>
                <w:lang w:eastAsia="pl-PL"/>
              </w:rPr>
              <w:t>WRP</w:t>
            </w:r>
          </w:p>
        </w:tc>
        <w:tc>
          <w:tcPr>
            <w:tcW w:w="3626" w:type="dxa"/>
            <w:vMerge/>
            <w:tcBorders>
              <w:left w:val="single" w:sz="24" w:space="0" w:color="auto"/>
              <w:right w:val="single" w:sz="24" w:space="0" w:color="auto"/>
            </w:tcBorders>
          </w:tcPr>
          <w:p w14:paraId="7886896A" w14:textId="77777777" w:rsidR="000F35CE" w:rsidRPr="00343E47" w:rsidRDefault="000F35CE" w:rsidP="00343E47">
            <w:pPr>
              <w:contextualSpacing/>
              <w:jc w:val="both"/>
              <w:rPr>
                <w:rFonts w:ascii="Arial Nova" w:eastAsia="Times New Roman" w:hAnsi="Arial Nova" w:cs="Times New Roman"/>
                <w:bCs/>
                <w:sz w:val="24"/>
                <w:szCs w:val="24"/>
                <w:lang w:eastAsia="pl-PL"/>
              </w:rPr>
            </w:pPr>
          </w:p>
        </w:tc>
      </w:tr>
      <w:tr w:rsidR="000F35CE" w:rsidRPr="00343E47" w14:paraId="5B54E85F" w14:textId="77777777" w:rsidTr="008914E0">
        <w:trPr>
          <w:trHeight w:val="405"/>
        </w:trPr>
        <w:tc>
          <w:tcPr>
            <w:tcW w:w="2238" w:type="dxa"/>
            <w:vMerge/>
            <w:tcBorders>
              <w:left w:val="single" w:sz="24" w:space="0" w:color="auto"/>
              <w:bottom w:val="single" w:sz="24" w:space="0" w:color="auto"/>
              <w:right w:val="single" w:sz="24" w:space="0" w:color="auto"/>
            </w:tcBorders>
            <w:shd w:val="clear" w:color="auto" w:fill="CCCCFF"/>
            <w:vAlign w:val="center"/>
          </w:tcPr>
          <w:p w14:paraId="672D0324" w14:textId="77777777" w:rsidR="000F35CE" w:rsidRPr="00343E47" w:rsidRDefault="000F35CE" w:rsidP="00343E47">
            <w:pPr>
              <w:spacing w:line="276" w:lineRule="auto"/>
              <w:jc w:val="center"/>
              <w:rPr>
                <w:rFonts w:ascii="Arial Nova" w:eastAsia="Times New Roman" w:hAnsi="Arial Nova" w:cs="Times New Roman"/>
                <w:b/>
                <w:bCs/>
                <w:sz w:val="24"/>
                <w:szCs w:val="24"/>
                <w:lang w:eastAsia="pl-PL"/>
              </w:rPr>
            </w:pPr>
          </w:p>
        </w:tc>
        <w:tc>
          <w:tcPr>
            <w:tcW w:w="6379" w:type="dxa"/>
            <w:tcBorders>
              <w:left w:val="single" w:sz="24" w:space="0" w:color="auto"/>
              <w:bottom w:val="single" w:sz="24" w:space="0" w:color="auto"/>
              <w:right w:val="single" w:sz="24" w:space="0" w:color="auto"/>
            </w:tcBorders>
            <w:vAlign w:val="center"/>
          </w:tcPr>
          <w:p w14:paraId="44DE59BD" w14:textId="77777777" w:rsidR="000F35CE" w:rsidRPr="00343E47" w:rsidRDefault="000F35CE" w:rsidP="00343E47">
            <w:pPr>
              <w:contextualSpacing/>
              <w:jc w:val="both"/>
              <w:rPr>
                <w:rFonts w:ascii="Arial Nova" w:eastAsia="Times New Roman" w:hAnsi="Arial Nova" w:cs="Times New Roman"/>
                <w:bCs/>
                <w:sz w:val="24"/>
                <w:szCs w:val="24"/>
                <w:lang w:eastAsia="pl-PL"/>
              </w:rPr>
            </w:pPr>
            <w:r w:rsidRPr="00343E47">
              <w:rPr>
                <w:rFonts w:ascii="Arial Nova" w:eastAsia="Times New Roman" w:hAnsi="Arial Nova" w:cs="Times New Roman"/>
                <w:b/>
                <w:bCs/>
                <w:sz w:val="24"/>
                <w:szCs w:val="24"/>
                <w:lang w:eastAsia="pl-PL"/>
              </w:rPr>
              <w:t>K.4.3.4.</w:t>
            </w:r>
            <w:r w:rsidRPr="00343E47">
              <w:rPr>
                <w:rFonts w:ascii="Arial Nova" w:eastAsia="Times New Roman" w:hAnsi="Arial Nova" w:cs="Times New Roman"/>
                <w:sz w:val="24"/>
                <w:szCs w:val="24"/>
                <w:lang w:eastAsia="pl-PL"/>
              </w:rPr>
              <w:t>aktywizacja środowisk lokalnych inspirujących nowe metody samopomocy (sąsiedzkiej) opartej na wykorzystaniu nowych technologii (ICT).</w:t>
            </w:r>
          </w:p>
        </w:tc>
        <w:tc>
          <w:tcPr>
            <w:tcW w:w="1701" w:type="dxa"/>
            <w:tcBorders>
              <w:bottom w:val="single" w:sz="24" w:space="0" w:color="auto"/>
            </w:tcBorders>
          </w:tcPr>
          <w:p w14:paraId="21258373" w14:textId="77777777" w:rsidR="000F35CE" w:rsidRPr="00343E47" w:rsidRDefault="000F35CE" w:rsidP="00343E47">
            <w:pPr>
              <w:contextualSpacing/>
              <w:jc w:val="both"/>
              <w:rPr>
                <w:rFonts w:ascii="Arial Nova" w:eastAsia="Times New Roman" w:hAnsi="Arial Nova" w:cs="Times New Roman"/>
                <w:bCs/>
                <w:sz w:val="24"/>
                <w:szCs w:val="24"/>
                <w:lang w:eastAsia="pl-PL"/>
              </w:rPr>
            </w:pPr>
            <w:r w:rsidRPr="00343E47">
              <w:rPr>
                <w:rFonts w:ascii="Arial Nova" w:eastAsia="Times New Roman" w:hAnsi="Arial Nova" w:cs="Times New Roman"/>
                <w:bCs/>
                <w:sz w:val="24"/>
                <w:szCs w:val="24"/>
                <w:lang w:eastAsia="pl-PL"/>
              </w:rPr>
              <w:t>NGO’s</w:t>
            </w:r>
          </w:p>
          <w:p w14:paraId="373099CF" w14:textId="77777777" w:rsidR="000F35CE" w:rsidRPr="00343E47" w:rsidRDefault="000F35CE" w:rsidP="00343E47">
            <w:pPr>
              <w:contextualSpacing/>
              <w:jc w:val="both"/>
              <w:rPr>
                <w:rFonts w:ascii="Arial Nova" w:eastAsia="Times New Roman" w:hAnsi="Arial Nova" w:cs="Times New Roman"/>
                <w:bCs/>
                <w:sz w:val="24"/>
                <w:szCs w:val="24"/>
                <w:lang w:eastAsia="pl-PL"/>
              </w:rPr>
            </w:pPr>
            <w:r w:rsidRPr="00343E47">
              <w:rPr>
                <w:rFonts w:ascii="Arial Nova" w:eastAsia="Times New Roman" w:hAnsi="Arial Nova" w:cs="Times New Roman"/>
                <w:bCs/>
                <w:sz w:val="24"/>
                <w:szCs w:val="24"/>
                <w:lang w:eastAsia="pl-PL"/>
              </w:rPr>
              <w:t>MOPS</w:t>
            </w:r>
          </w:p>
        </w:tc>
        <w:tc>
          <w:tcPr>
            <w:tcW w:w="3626" w:type="dxa"/>
            <w:vMerge/>
            <w:tcBorders>
              <w:left w:val="single" w:sz="24" w:space="0" w:color="auto"/>
              <w:bottom w:val="single" w:sz="24" w:space="0" w:color="auto"/>
              <w:right w:val="single" w:sz="24" w:space="0" w:color="auto"/>
            </w:tcBorders>
          </w:tcPr>
          <w:p w14:paraId="5E897B88" w14:textId="77777777" w:rsidR="000F35CE" w:rsidRPr="00343E47" w:rsidRDefault="000F35CE" w:rsidP="00343E47">
            <w:pPr>
              <w:contextualSpacing/>
              <w:jc w:val="both"/>
              <w:rPr>
                <w:rFonts w:ascii="Arial Nova" w:eastAsia="Times New Roman" w:hAnsi="Arial Nova" w:cs="Times New Roman"/>
                <w:bCs/>
                <w:sz w:val="24"/>
                <w:szCs w:val="24"/>
                <w:lang w:eastAsia="pl-PL"/>
              </w:rPr>
            </w:pPr>
          </w:p>
        </w:tc>
      </w:tr>
    </w:tbl>
    <w:p w14:paraId="636367CA" w14:textId="77777777" w:rsidR="00343E47" w:rsidRDefault="00343E47" w:rsidP="00B2759D">
      <w:pPr>
        <w:spacing w:after="0" w:line="360" w:lineRule="auto"/>
        <w:contextualSpacing/>
        <w:jc w:val="both"/>
        <w:rPr>
          <w:rFonts w:ascii="Arial Nova" w:hAnsi="Arial Nova"/>
          <w:b/>
          <w:bCs/>
          <w:sz w:val="24"/>
          <w:szCs w:val="24"/>
        </w:rPr>
        <w:sectPr w:rsidR="00343E47" w:rsidSect="00343E47">
          <w:pgSz w:w="16838" w:h="11906" w:orient="landscape"/>
          <w:pgMar w:top="1418" w:right="1276" w:bottom="1985" w:left="1418" w:header="709" w:footer="709" w:gutter="0"/>
          <w:cols w:space="708"/>
          <w:docGrid w:linePitch="360"/>
        </w:sectPr>
      </w:pPr>
    </w:p>
    <w:p w14:paraId="7791A412" w14:textId="77777777" w:rsidR="00343E47" w:rsidRDefault="00343E47" w:rsidP="00B2759D">
      <w:pPr>
        <w:spacing w:after="0" w:line="360" w:lineRule="auto"/>
        <w:contextualSpacing/>
        <w:jc w:val="both"/>
        <w:rPr>
          <w:rFonts w:ascii="Arial Nova" w:hAnsi="Arial Nova"/>
          <w:b/>
          <w:bCs/>
          <w:sz w:val="24"/>
          <w:szCs w:val="24"/>
        </w:rPr>
      </w:pPr>
    </w:p>
    <w:p w14:paraId="5A724869" w14:textId="76E18C10" w:rsidR="00B2759D" w:rsidRPr="00AA7A24" w:rsidRDefault="006B7696" w:rsidP="00B2759D">
      <w:pPr>
        <w:spacing w:before="120" w:after="120" w:line="276" w:lineRule="auto"/>
        <w:contextualSpacing/>
        <w:jc w:val="both"/>
        <w:rPr>
          <w:rFonts w:ascii="Arial Nova" w:hAnsi="Arial Nova"/>
          <w:b/>
          <w:bCs/>
          <w:sz w:val="24"/>
          <w:szCs w:val="24"/>
        </w:rPr>
      </w:pPr>
      <w:r>
        <w:rPr>
          <w:rFonts w:ascii="Arial Nova" w:hAnsi="Arial Nova"/>
          <w:b/>
          <w:bCs/>
          <w:sz w:val="24"/>
          <w:szCs w:val="24"/>
        </w:rPr>
        <w:t>6</w:t>
      </w:r>
      <w:r w:rsidR="00B2759D">
        <w:rPr>
          <w:rFonts w:ascii="Arial Nova" w:hAnsi="Arial Nova"/>
          <w:b/>
          <w:bCs/>
          <w:sz w:val="24"/>
          <w:szCs w:val="24"/>
        </w:rPr>
        <w:t xml:space="preserve">. </w:t>
      </w:r>
      <w:r w:rsidR="0016228A" w:rsidRPr="00AA7A24">
        <w:rPr>
          <w:rFonts w:ascii="Arial Nova" w:hAnsi="Arial Nova"/>
          <w:b/>
          <w:bCs/>
          <w:sz w:val="24"/>
          <w:szCs w:val="24"/>
        </w:rPr>
        <w:t>ZGODNOŚĆ CELÓW W ZAKRESIE POLITYKI SENIORALNEJ MIASTA SOSNOWCA Z CELAMI STRATEGII ROZWIĄZYWANIA PROBLEMÓW SPOŁECZNYCH MIASTA SOSNOWCA NA LATA 2021–2027</w:t>
      </w:r>
    </w:p>
    <w:p w14:paraId="6D50BC2F" w14:textId="77777777" w:rsidR="00B2759D" w:rsidRDefault="00B2759D" w:rsidP="00B2759D">
      <w:pPr>
        <w:spacing w:before="120" w:after="120" w:line="360" w:lineRule="auto"/>
        <w:contextualSpacing/>
        <w:jc w:val="both"/>
        <w:rPr>
          <w:rFonts w:ascii="Arial Nova" w:eastAsia="Calibri" w:hAnsi="Arial Nova" w:cs="Times New Roman"/>
          <w:sz w:val="24"/>
          <w:szCs w:val="24"/>
        </w:rPr>
      </w:pPr>
    </w:p>
    <w:p w14:paraId="4D504152" w14:textId="77777777" w:rsidR="00B2759D" w:rsidRDefault="00B2759D" w:rsidP="00B2759D">
      <w:pPr>
        <w:spacing w:before="120" w:after="120" w:line="360" w:lineRule="auto"/>
        <w:ind w:firstLine="708"/>
        <w:contextualSpacing/>
        <w:jc w:val="both"/>
        <w:rPr>
          <w:rFonts w:ascii="Arial Nova" w:eastAsia="Calibri" w:hAnsi="Arial Nova" w:cs="Times New Roman"/>
          <w:sz w:val="24"/>
          <w:szCs w:val="24"/>
        </w:rPr>
      </w:pPr>
      <w:r>
        <w:rPr>
          <w:rFonts w:ascii="Arial Nova" w:eastAsia="Calibri" w:hAnsi="Arial Nova" w:cs="Times New Roman"/>
          <w:sz w:val="24"/>
          <w:szCs w:val="24"/>
        </w:rPr>
        <w:t>Przygotowanie dokumentu „Polityka senioralna miasta Sosnowca na lata 202</w:t>
      </w:r>
      <w:r w:rsidR="00E0406B">
        <w:rPr>
          <w:rFonts w:ascii="Arial Nova" w:eastAsia="Calibri" w:hAnsi="Arial Nova" w:cs="Times New Roman"/>
          <w:sz w:val="24"/>
          <w:szCs w:val="24"/>
        </w:rPr>
        <w:t>1</w:t>
      </w:r>
      <w:r>
        <w:rPr>
          <w:rFonts w:ascii="Arial Nova" w:eastAsia="Calibri" w:hAnsi="Arial Nova" w:cs="Times New Roman"/>
          <w:sz w:val="24"/>
          <w:szCs w:val="24"/>
        </w:rPr>
        <w:t>-202</w:t>
      </w:r>
      <w:r w:rsidR="00E0406B">
        <w:rPr>
          <w:rFonts w:ascii="Arial Nova" w:eastAsia="Calibri" w:hAnsi="Arial Nova" w:cs="Times New Roman"/>
          <w:sz w:val="24"/>
          <w:szCs w:val="24"/>
        </w:rPr>
        <w:t>7</w:t>
      </w:r>
      <w:r>
        <w:rPr>
          <w:rFonts w:ascii="Arial Nova" w:eastAsia="Calibri" w:hAnsi="Arial Nova" w:cs="Times New Roman"/>
          <w:sz w:val="24"/>
          <w:szCs w:val="24"/>
        </w:rPr>
        <w:t xml:space="preserve">” w podstawowych priorytetach opierała się na kluczowych zasadach i kierunkach działań na rzecz osób starszych zawartych w istniejących dokumentach strategicznych wypracowanych na poziomie europejskim, krajowym, wojewódzkim i lokalnym. Są nimi przede wszystkim: </w:t>
      </w:r>
    </w:p>
    <w:p w14:paraId="1AE6D682" w14:textId="77777777" w:rsidR="00B2759D" w:rsidRDefault="00B2759D" w:rsidP="00C536CC">
      <w:pPr>
        <w:pStyle w:val="Akapitzlist"/>
        <w:numPr>
          <w:ilvl w:val="0"/>
          <w:numId w:val="11"/>
        </w:numPr>
        <w:spacing w:before="120" w:after="120" w:line="360" w:lineRule="auto"/>
        <w:ind w:left="709" w:hanging="283"/>
        <w:jc w:val="both"/>
        <w:rPr>
          <w:rFonts w:ascii="Arial Nova" w:eastAsia="Calibri" w:hAnsi="Arial Nova" w:cs="Times New Roman"/>
          <w:sz w:val="24"/>
          <w:szCs w:val="24"/>
        </w:rPr>
      </w:pPr>
      <w:r w:rsidRPr="0062048B">
        <w:rPr>
          <w:rFonts w:ascii="Arial Nova" w:eastAsia="Calibri" w:hAnsi="Arial Nova" w:cs="Times New Roman"/>
          <w:sz w:val="24"/>
          <w:szCs w:val="24"/>
        </w:rPr>
        <w:t>Strategi</w:t>
      </w:r>
      <w:r>
        <w:rPr>
          <w:rFonts w:ascii="Arial Nova" w:eastAsia="Calibri" w:hAnsi="Arial Nova" w:cs="Times New Roman"/>
          <w:sz w:val="24"/>
          <w:szCs w:val="24"/>
        </w:rPr>
        <w:t>a</w:t>
      </w:r>
      <w:r w:rsidRPr="0062048B">
        <w:rPr>
          <w:rFonts w:ascii="Arial Nova" w:eastAsia="Calibri" w:hAnsi="Arial Nova" w:cs="Times New Roman"/>
          <w:sz w:val="24"/>
          <w:szCs w:val="24"/>
        </w:rPr>
        <w:t xml:space="preserve"> na rzecz inteligentnego</w:t>
      </w:r>
      <w:r w:rsidR="009E1ECB">
        <w:rPr>
          <w:rFonts w:ascii="Arial Nova" w:eastAsia="Calibri" w:hAnsi="Arial Nova" w:cs="Times New Roman"/>
          <w:sz w:val="24"/>
          <w:szCs w:val="24"/>
        </w:rPr>
        <w:t xml:space="preserve"> </w:t>
      </w:r>
      <w:r w:rsidRPr="0062048B">
        <w:rPr>
          <w:rFonts w:ascii="Arial Nova" w:eastAsia="Calibri" w:hAnsi="Arial Nova" w:cs="Times New Roman"/>
          <w:sz w:val="24"/>
          <w:szCs w:val="24"/>
        </w:rPr>
        <w:t>i zrównoważonego rozwoju sprzyjającego włączeniu społecznemu Europa 2020</w:t>
      </w:r>
      <w:r>
        <w:rPr>
          <w:rStyle w:val="Odwoanieprzypisudolnego"/>
          <w:rFonts w:ascii="Arial Nova" w:eastAsia="Calibri" w:hAnsi="Arial Nova" w:cs="Times New Roman"/>
          <w:sz w:val="24"/>
          <w:szCs w:val="24"/>
        </w:rPr>
        <w:footnoteReference w:id="5"/>
      </w:r>
    </w:p>
    <w:p w14:paraId="24C00C66" w14:textId="77777777" w:rsidR="00B2759D" w:rsidRDefault="00B2759D" w:rsidP="00C536CC">
      <w:pPr>
        <w:pStyle w:val="Akapitzlist"/>
        <w:numPr>
          <w:ilvl w:val="0"/>
          <w:numId w:val="11"/>
        </w:numPr>
        <w:spacing w:before="120" w:after="120" w:line="360" w:lineRule="auto"/>
        <w:ind w:left="709" w:hanging="283"/>
        <w:jc w:val="both"/>
        <w:rPr>
          <w:rFonts w:ascii="Arial Nova" w:eastAsia="Calibri" w:hAnsi="Arial Nova" w:cs="Times New Roman"/>
          <w:sz w:val="24"/>
          <w:szCs w:val="24"/>
        </w:rPr>
      </w:pPr>
      <w:r w:rsidRPr="0062048B">
        <w:rPr>
          <w:rFonts w:ascii="Arial Nova" w:eastAsia="Calibri" w:hAnsi="Arial Nova" w:cs="Times New Roman"/>
          <w:sz w:val="24"/>
          <w:szCs w:val="24"/>
        </w:rPr>
        <w:t xml:space="preserve">Strategii na rzecz Odpowiedzialnego Rozwoju do roku 2020 </w:t>
      </w:r>
      <w:r w:rsidR="00E50504">
        <w:rPr>
          <w:rFonts w:ascii="Arial Nova" w:eastAsia="Calibri" w:hAnsi="Arial Nova" w:cs="Times New Roman"/>
          <w:sz w:val="24"/>
          <w:szCs w:val="24"/>
        </w:rPr>
        <w:br/>
      </w:r>
      <w:r w:rsidRPr="0062048B">
        <w:rPr>
          <w:rFonts w:ascii="Arial Nova" w:eastAsia="Calibri" w:hAnsi="Arial Nova" w:cs="Times New Roman"/>
          <w:sz w:val="24"/>
          <w:szCs w:val="24"/>
        </w:rPr>
        <w:t>(z perspektywą</w:t>
      </w:r>
      <w:r w:rsidR="009E1ECB">
        <w:rPr>
          <w:rFonts w:ascii="Arial Nova" w:eastAsia="Calibri" w:hAnsi="Arial Nova" w:cs="Times New Roman"/>
          <w:sz w:val="24"/>
          <w:szCs w:val="24"/>
        </w:rPr>
        <w:t xml:space="preserve"> </w:t>
      </w:r>
      <w:r w:rsidRPr="0062048B">
        <w:rPr>
          <w:rFonts w:ascii="Arial Nova" w:eastAsia="Calibri" w:hAnsi="Arial Nova" w:cs="Times New Roman"/>
          <w:sz w:val="24"/>
          <w:szCs w:val="24"/>
        </w:rPr>
        <w:t>do 2030 r.)</w:t>
      </w:r>
      <w:r>
        <w:rPr>
          <w:rStyle w:val="Odwoanieprzypisudolnego"/>
          <w:rFonts w:ascii="Arial Nova" w:eastAsia="Calibri" w:hAnsi="Arial Nova" w:cs="Times New Roman"/>
          <w:sz w:val="24"/>
          <w:szCs w:val="24"/>
        </w:rPr>
        <w:footnoteReference w:id="6"/>
      </w:r>
    </w:p>
    <w:p w14:paraId="76A8705B" w14:textId="77777777" w:rsidR="00B2759D" w:rsidRDefault="00B2759D" w:rsidP="00C536CC">
      <w:pPr>
        <w:pStyle w:val="Akapitzlist"/>
        <w:numPr>
          <w:ilvl w:val="0"/>
          <w:numId w:val="11"/>
        </w:numPr>
        <w:spacing w:before="120" w:after="120" w:line="360" w:lineRule="auto"/>
        <w:ind w:left="709" w:hanging="283"/>
        <w:jc w:val="both"/>
        <w:rPr>
          <w:rFonts w:ascii="Arial Nova" w:eastAsia="Calibri" w:hAnsi="Arial Nova" w:cs="Times New Roman"/>
          <w:sz w:val="24"/>
          <w:szCs w:val="24"/>
        </w:rPr>
      </w:pPr>
      <w:r w:rsidRPr="0062048B">
        <w:rPr>
          <w:rFonts w:ascii="Arial Nova" w:eastAsia="Calibri" w:hAnsi="Arial Nova" w:cs="Times New Roman"/>
          <w:sz w:val="24"/>
          <w:szCs w:val="24"/>
        </w:rPr>
        <w:t>Założenia Długofalowej Polityki Senioralnej w Polsce na lata 2014–2020</w:t>
      </w:r>
      <w:r>
        <w:rPr>
          <w:rStyle w:val="Odwoanieprzypisudolnego"/>
          <w:rFonts w:ascii="Arial Nova" w:eastAsia="Calibri" w:hAnsi="Arial Nova" w:cs="Times New Roman"/>
          <w:sz w:val="24"/>
          <w:szCs w:val="24"/>
        </w:rPr>
        <w:footnoteReference w:id="7"/>
      </w:r>
    </w:p>
    <w:p w14:paraId="36EB41F4" w14:textId="77777777" w:rsidR="00B2759D" w:rsidRDefault="00B2759D" w:rsidP="00C536CC">
      <w:pPr>
        <w:pStyle w:val="Akapitzlist"/>
        <w:numPr>
          <w:ilvl w:val="0"/>
          <w:numId w:val="11"/>
        </w:numPr>
        <w:spacing w:before="120" w:after="120" w:line="360" w:lineRule="auto"/>
        <w:ind w:left="709" w:hanging="283"/>
        <w:jc w:val="both"/>
        <w:rPr>
          <w:rFonts w:ascii="Arial Nova" w:eastAsia="Calibri" w:hAnsi="Arial Nova" w:cs="Times New Roman"/>
          <w:sz w:val="24"/>
          <w:szCs w:val="24"/>
        </w:rPr>
      </w:pPr>
      <w:r w:rsidRPr="00C170EC">
        <w:rPr>
          <w:rFonts w:ascii="Arial Nova" w:eastAsia="Calibri" w:hAnsi="Arial Nova" w:cs="Times New Roman"/>
          <w:sz w:val="24"/>
          <w:szCs w:val="24"/>
        </w:rPr>
        <w:t>Program Wieloletni „Senior +” na lata 2015-2020</w:t>
      </w:r>
      <w:r>
        <w:rPr>
          <w:rStyle w:val="Odwoanieprzypisudolnego"/>
          <w:rFonts w:ascii="Arial Nova" w:eastAsia="Calibri" w:hAnsi="Arial Nova" w:cs="Times New Roman"/>
          <w:sz w:val="24"/>
          <w:szCs w:val="24"/>
        </w:rPr>
        <w:footnoteReference w:id="8"/>
      </w:r>
    </w:p>
    <w:p w14:paraId="7A4E00E2" w14:textId="77777777" w:rsidR="00B2759D" w:rsidRPr="00C170EC" w:rsidRDefault="00B2759D" w:rsidP="00C536CC">
      <w:pPr>
        <w:pStyle w:val="Akapitzlist"/>
        <w:numPr>
          <w:ilvl w:val="0"/>
          <w:numId w:val="11"/>
        </w:numPr>
        <w:spacing w:before="120" w:after="120" w:line="360" w:lineRule="auto"/>
        <w:ind w:left="709" w:hanging="283"/>
        <w:jc w:val="both"/>
        <w:rPr>
          <w:rFonts w:ascii="Arial Nova" w:eastAsia="Calibri" w:hAnsi="Arial Nova" w:cs="Times New Roman"/>
          <w:sz w:val="24"/>
          <w:szCs w:val="24"/>
        </w:rPr>
      </w:pPr>
      <w:r w:rsidRPr="00C170EC">
        <w:rPr>
          <w:rFonts w:ascii="Arial Nova" w:eastAsia="Calibri" w:hAnsi="Arial Nova" w:cs="Times New Roman"/>
          <w:sz w:val="24"/>
          <w:szCs w:val="24"/>
        </w:rPr>
        <w:t>Strategi</w:t>
      </w:r>
      <w:r>
        <w:rPr>
          <w:rFonts w:ascii="Arial Nova" w:eastAsia="Calibri" w:hAnsi="Arial Nova" w:cs="Times New Roman"/>
          <w:sz w:val="24"/>
          <w:szCs w:val="24"/>
        </w:rPr>
        <w:t>a</w:t>
      </w:r>
      <w:r w:rsidRPr="00C170EC">
        <w:rPr>
          <w:rFonts w:ascii="Arial Nova" w:eastAsia="Calibri" w:hAnsi="Arial Nova" w:cs="Times New Roman"/>
          <w:sz w:val="24"/>
          <w:szCs w:val="24"/>
        </w:rPr>
        <w:t xml:space="preserve"> Rozwoju Kapitału Ludzkiego2020</w:t>
      </w:r>
      <w:r>
        <w:rPr>
          <w:rStyle w:val="Odwoanieprzypisudolnego"/>
          <w:rFonts w:ascii="Arial Nova" w:eastAsia="Calibri" w:hAnsi="Arial Nova" w:cs="Times New Roman"/>
          <w:sz w:val="24"/>
          <w:szCs w:val="24"/>
        </w:rPr>
        <w:footnoteReference w:id="9"/>
      </w:r>
    </w:p>
    <w:p w14:paraId="1D84D6BD" w14:textId="77777777" w:rsidR="00B2759D" w:rsidRPr="00C13D5C" w:rsidRDefault="00B2759D" w:rsidP="00C536CC">
      <w:pPr>
        <w:pStyle w:val="Akapitzlist"/>
        <w:numPr>
          <w:ilvl w:val="0"/>
          <w:numId w:val="11"/>
        </w:numPr>
        <w:spacing w:before="120" w:after="120" w:line="360" w:lineRule="auto"/>
        <w:ind w:left="709" w:hanging="283"/>
        <w:jc w:val="both"/>
        <w:rPr>
          <w:rFonts w:ascii="Arial Nova" w:eastAsia="Calibri" w:hAnsi="Arial Nova" w:cs="Times New Roman"/>
          <w:sz w:val="24"/>
          <w:szCs w:val="24"/>
        </w:rPr>
      </w:pPr>
      <w:r w:rsidRPr="00351C65">
        <w:rPr>
          <w:rFonts w:ascii="Arial Nova" w:hAnsi="Arial Nova"/>
          <w:sz w:val="24"/>
          <w:szCs w:val="24"/>
        </w:rPr>
        <w:t xml:space="preserve">Strategia Polityki Społecznej Województwa Śląskiego </w:t>
      </w:r>
      <w:r>
        <w:rPr>
          <w:rFonts w:ascii="Arial Nova" w:hAnsi="Arial Nova"/>
          <w:sz w:val="24"/>
          <w:szCs w:val="24"/>
        </w:rPr>
        <w:t>n</w:t>
      </w:r>
      <w:r w:rsidRPr="00351C65">
        <w:rPr>
          <w:rFonts w:ascii="Arial Nova" w:hAnsi="Arial Nova"/>
          <w:sz w:val="24"/>
          <w:szCs w:val="24"/>
        </w:rPr>
        <w:t xml:space="preserve">a </w:t>
      </w:r>
      <w:r>
        <w:rPr>
          <w:rFonts w:ascii="Arial Nova" w:hAnsi="Arial Nova"/>
          <w:sz w:val="24"/>
          <w:szCs w:val="24"/>
        </w:rPr>
        <w:t>l</w:t>
      </w:r>
      <w:r w:rsidRPr="00351C65">
        <w:rPr>
          <w:rFonts w:ascii="Arial Nova" w:hAnsi="Arial Nova"/>
          <w:sz w:val="24"/>
          <w:szCs w:val="24"/>
        </w:rPr>
        <w:t>ata 2006-2020. Aktualizacja 2015</w:t>
      </w:r>
      <w:r>
        <w:rPr>
          <w:rFonts w:ascii="Arial Nova" w:hAnsi="Arial Nova"/>
          <w:sz w:val="24"/>
          <w:szCs w:val="24"/>
        </w:rPr>
        <w:t>.</w:t>
      </w:r>
      <w:r>
        <w:rPr>
          <w:rStyle w:val="Odwoanieprzypisudolnego"/>
          <w:rFonts w:ascii="Arial Nova" w:hAnsi="Arial Nova"/>
          <w:sz w:val="24"/>
          <w:szCs w:val="24"/>
        </w:rPr>
        <w:footnoteReference w:id="10"/>
      </w:r>
    </w:p>
    <w:p w14:paraId="0C2ED539" w14:textId="77777777" w:rsidR="00B2759D" w:rsidRPr="00351C65" w:rsidRDefault="00B2759D" w:rsidP="00C536CC">
      <w:pPr>
        <w:pStyle w:val="Akapitzlist"/>
        <w:numPr>
          <w:ilvl w:val="0"/>
          <w:numId w:val="11"/>
        </w:numPr>
        <w:spacing w:after="0" w:line="360" w:lineRule="auto"/>
        <w:ind w:left="709" w:hanging="283"/>
        <w:jc w:val="both"/>
        <w:rPr>
          <w:rFonts w:ascii="Arial Nova" w:eastAsia="Calibri" w:hAnsi="Arial Nova" w:cs="Times New Roman"/>
          <w:sz w:val="24"/>
          <w:szCs w:val="24"/>
        </w:rPr>
      </w:pPr>
      <w:r w:rsidRPr="00C13D5C">
        <w:rPr>
          <w:rFonts w:ascii="Arial Nova" w:eastAsia="Calibri" w:hAnsi="Arial Nova" w:cs="Times New Roman"/>
          <w:sz w:val="24"/>
          <w:szCs w:val="24"/>
        </w:rPr>
        <w:t>Strategia Rozwiązywania Problemów Społecznych Miasta Sosnowca na lata 2011 – 2020</w:t>
      </w:r>
      <w:r>
        <w:rPr>
          <w:rStyle w:val="Odwoanieprzypisudolnego"/>
          <w:rFonts w:ascii="Arial Nova" w:eastAsia="Calibri" w:hAnsi="Arial Nova" w:cs="Times New Roman"/>
          <w:sz w:val="24"/>
          <w:szCs w:val="24"/>
        </w:rPr>
        <w:footnoteReference w:id="11"/>
      </w:r>
    </w:p>
    <w:p w14:paraId="7BB6A6E6" w14:textId="77777777" w:rsidR="00B2759D" w:rsidRDefault="00B2759D" w:rsidP="00B2759D">
      <w:pPr>
        <w:spacing w:after="0" w:line="360" w:lineRule="auto"/>
        <w:ind w:firstLine="426"/>
        <w:jc w:val="both"/>
        <w:rPr>
          <w:rFonts w:ascii="Arial Nova" w:eastAsia="Calibri" w:hAnsi="Arial Nova" w:cs="Times New Roman"/>
          <w:sz w:val="24"/>
          <w:szCs w:val="24"/>
        </w:rPr>
      </w:pPr>
    </w:p>
    <w:p w14:paraId="292DB26D" w14:textId="77777777" w:rsidR="00B2759D" w:rsidRDefault="00B2759D" w:rsidP="00B2759D">
      <w:pPr>
        <w:spacing w:after="0" w:line="360" w:lineRule="auto"/>
        <w:ind w:firstLine="426"/>
        <w:jc w:val="both"/>
        <w:rPr>
          <w:rFonts w:ascii="Arial Nova" w:eastAsia="Calibri" w:hAnsi="Arial Nova" w:cs="Times New Roman"/>
          <w:sz w:val="24"/>
          <w:szCs w:val="24"/>
        </w:rPr>
      </w:pPr>
      <w:r w:rsidRPr="00C13D5C">
        <w:rPr>
          <w:rFonts w:ascii="Arial Nova" w:eastAsia="Calibri" w:hAnsi="Arial Nova" w:cs="Times New Roman"/>
          <w:sz w:val="24"/>
          <w:szCs w:val="24"/>
        </w:rPr>
        <w:t xml:space="preserve">Zakończenie obowiązywania tych dokumentów w 2020 r. spowodowało konieczność </w:t>
      </w:r>
      <w:r w:rsidR="007A7F84">
        <w:rPr>
          <w:rFonts w:ascii="Arial Nova" w:eastAsia="Calibri" w:hAnsi="Arial Nova" w:cs="Times New Roman"/>
          <w:sz w:val="24"/>
          <w:szCs w:val="24"/>
        </w:rPr>
        <w:t>uwzględnienia</w:t>
      </w:r>
      <w:r w:rsidR="003B427C">
        <w:rPr>
          <w:rFonts w:ascii="Arial Nova" w:eastAsia="Calibri" w:hAnsi="Arial Nova" w:cs="Times New Roman"/>
          <w:sz w:val="24"/>
          <w:szCs w:val="24"/>
        </w:rPr>
        <w:t xml:space="preserve"> </w:t>
      </w:r>
      <w:r>
        <w:rPr>
          <w:rFonts w:ascii="Arial Nova" w:eastAsia="Calibri" w:hAnsi="Arial Nova" w:cs="Times New Roman"/>
          <w:sz w:val="24"/>
          <w:szCs w:val="24"/>
        </w:rPr>
        <w:t xml:space="preserve">jedynie </w:t>
      </w:r>
      <w:r w:rsidRPr="00C13D5C">
        <w:rPr>
          <w:rFonts w:ascii="Arial Nova" w:eastAsia="Calibri" w:hAnsi="Arial Nova" w:cs="Times New Roman"/>
          <w:sz w:val="24"/>
          <w:szCs w:val="24"/>
        </w:rPr>
        <w:t>ogólnych</w:t>
      </w:r>
      <w:r>
        <w:rPr>
          <w:rFonts w:ascii="Arial Nova" w:eastAsia="Calibri" w:hAnsi="Arial Nova" w:cs="Times New Roman"/>
          <w:sz w:val="24"/>
          <w:szCs w:val="24"/>
        </w:rPr>
        <w:t xml:space="preserve"> ram </w:t>
      </w:r>
      <w:r w:rsidR="007A7F84">
        <w:rPr>
          <w:rFonts w:ascii="Arial Nova" w:eastAsia="Calibri" w:hAnsi="Arial Nova" w:cs="Times New Roman"/>
          <w:sz w:val="24"/>
          <w:szCs w:val="24"/>
        </w:rPr>
        <w:t xml:space="preserve">i kierunków </w:t>
      </w:r>
      <w:r>
        <w:rPr>
          <w:rFonts w:ascii="Arial Nova" w:eastAsia="Calibri" w:hAnsi="Arial Nova" w:cs="Times New Roman"/>
          <w:sz w:val="24"/>
          <w:szCs w:val="24"/>
        </w:rPr>
        <w:t xml:space="preserve">polityki </w:t>
      </w:r>
      <w:r>
        <w:rPr>
          <w:rFonts w:ascii="Arial Nova" w:eastAsia="Calibri" w:hAnsi="Arial Nova" w:cs="Times New Roman"/>
          <w:sz w:val="24"/>
          <w:szCs w:val="24"/>
        </w:rPr>
        <w:lastRenderedPageBreak/>
        <w:t xml:space="preserve">senioralnej w nich zawartych. </w:t>
      </w:r>
      <w:r w:rsidR="007A7F84">
        <w:rPr>
          <w:rFonts w:ascii="Arial Nova" w:eastAsia="Calibri" w:hAnsi="Arial Nova" w:cs="Times New Roman"/>
          <w:sz w:val="24"/>
          <w:szCs w:val="24"/>
        </w:rPr>
        <w:t xml:space="preserve">Są one na tyle fundamentalne, że i w przyszłych dokumentach będą w podobny sposób kształtować cele polityki senioralnej </w:t>
      </w:r>
      <w:r w:rsidR="00E50504">
        <w:rPr>
          <w:rFonts w:ascii="Arial Nova" w:eastAsia="Calibri" w:hAnsi="Arial Nova" w:cs="Times New Roman"/>
          <w:sz w:val="24"/>
          <w:szCs w:val="24"/>
        </w:rPr>
        <w:br/>
      </w:r>
      <w:r w:rsidR="007A7F84">
        <w:rPr>
          <w:rFonts w:ascii="Arial Nova" w:eastAsia="Calibri" w:hAnsi="Arial Nova" w:cs="Times New Roman"/>
          <w:sz w:val="24"/>
          <w:szCs w:val="24"/>
        </w:rPr>
        <w:t xml:space="preserve">i sposoby ich realizacji. </w:t>
      </w:r>
      <w:r>
        <w:rPr>
          <w:rFonts w:ascii="Arial Nova" w:eastAsia="Calibri" w:hAnsi="Arial Nova" w:cs="Times New Roman"/>
          <w:sz w:val="24"/>
          <w:szCs w:val="24"/>
        </w:rPr>
        <w:t xml:space="preserve">Odwołano się zatem do ogólnie akceptowanych zasad omówionych szerzej w rozdziale 3. </w:t>
      </w:r>
    </w:p>
    <w:p w14:paraId="5922D697" w14:textId="77777777" w:rsidR="00984301" w:rsidRDefault="00984301" w:rsidP="00984301">
      <w:pPr>
        <w:spacing w:after="0" w:line="360" w:lineRule="auto"/>
        <w:ind w:firstLine="426"/>
        <w:jc w:val="both"/>
        <w:rPr>
          <w:rFonts w:ascii="Arial Nova" w:eastAsia="Calibri" w:hAnsi="Arial Nova" w:cs="Times New Roman"/>
          <w:sz w:val="24"/>
          <w:szCs w:val="24"/>
        </w:rPr>
      </w:pPr>
      <w:r>
        <w:rPr>
          <w:rFonts w:ascii="Arial Nova" w:eastAsia="Calibri" w:hAnsi="Arial Nova" w:cs="Times New Roman"/>
          <w:sz w:val="24"/>
          <w:szCs w:val="24"/>
        </w:rPr>
        <w:t xml:space="preserve">Zakreślenie ram kształtowania polityki senioralnej w Sosnowcu stanowił </w:t>
      </w:r>
      <w:r w:rsidR="00A457D1">
        <w:rPr>
          <w:rFonts w:ascii="Arial Nova" w:eastAsia="Calibri" w:hAnsi="Arial Nova" w:cs="Times New Roman"/>
          <w:sz w:val="24"/>
          <w:szCs w:val="24"/>
        </w:rPr>
        <w:t xml:space="preserve">obowiązujący </w:t>
      </w:r>
      <w:r>
        <w:rPr>
          <w:rFonts w:ascii="Arial Nova" w:eastAsia="Calibri" w:hAnsi="Arial Nova" w:cs="Times New Roman"/>
          <w:sz w:val="24"/>
          <w:szCs w:val="24"/>
        </w:rPr>
        <w:t>dokument Polityka społeczna wobec osób starszych 2030. BEZPIECZEŃSTWO – UCZESTNICTWO – SOLIDARNOŚĆ</w:t>
      </w:r>
      <w:r>
        <w:rPr>
          <w:rStyle w:val="Odwoanieprzypisudolnego"/>
          <w:rFonts w:ascii="Arial Nova" w:eastAsia="Calibri" w:hAnsi="Arial Nova" w:cs="Times New Roman"/>
          <w:sz w:val="24"/>
          <w:szCs w:val="24"/>
        </w:rPr>
        <w:footnoteReference w:id="12"/>
      </w:r>
      <w:r>
        <w:rPr>
          <w:rFonts w:ascii="Arial Nova" w:eastAsia="Calibri" w:hAnsi="Arial Nova" w:cs="Times New Roman"/>
          <w:sz w:val="24"/>
          <w:szCs w:val="24"/>
        </w:rPr>
        <w:t xml:space="preserve"> określający podstawowe kierunki rozwoju polityki senioralnej.</w:t>
      </w:r>
    </w:p>
    <w:p w14:paraId="288F3447" w14:textId="3E40C390" w:rsidR="00B2759D" w:rsidRDefault="00B2759D" w:rsidP="00B2759D">
      <w:pPr>
        <w:spacing w:after="0" w:line="360" w:lineRule="auto"/>
        <w:ind w:firstLine="426"/>
        <w:jc w:val="both"/>
        <w:rPr>
          <w:rFonts w:ascii="Arial Nova" w:eastAsia="Calibri" w:hAnsi="Arial Nova" w:cs="Times New Roman"/>
          <w:sz w:val="24"/>
          <w:szCs w:val="24"/>
        </w:rPr>
      </w:pPr>
      <w:r>
        <w:rPr>
          <w:rFonts w:ascii="Arial Nova" w:eastAsia="Calibri" w:hAnsi="Arial Nova" w:cs="Arial"/>
          <w:sz w:val="24"/>
          <w:szCs w:val="24"/>
          <w:lang w:eastAsia="pl-PL"/>
        </w:rPr>
        <w:t>Dokument</w:t>
      </w:r>
      <w:r>
        <w:rPr>
          <w:rFonts w:ascii="Arial Nova" w:eastAsia="Calibri" w:hAnsi="Arial Nova" w:cs="Times New Roman"/>
          <w:sz w:val="24"/>
          <w:szCs w:val="24"/>
        </w:rPr>
        <w:t xml:space="preserve"> „Polityka senioralna miasta Sosnowca na lata 202</w:t>
      </w:r>
      <w:r w:rsidR="0086393C">
        <w:rPr>
          <w:rFonts w:ascii="Arial Nova" w:eastAsia="Calibri" w:hAnsi="Arial Nova" w:cs="Times New Roman"/>
          <w:sz w:val="24"/>
          <w:szCs w:val="24"/>
        </w:rPr>
        <w:t>1</w:t>
      </w:r>
      <w:r>
        <w:rPr>
          <w:rFonts w:ascii="Arial Nova" w:eastAsia="Calibri" w:hAnsi="Arial Nova" w:cs="Times New Roman"/>
          <w:sz w:val="24"/>
          <w:szCs w:val="24"/>
        </w:rPr>
        <w:t>-202</w:t>
      </w:r>
      <w:r w:rsidR="0086393C">
        <w:rPr>
          <w:rFonts w:ascii="Arial Nova" w:eastAsia="Calibri" w:hAnsi="Arial Nova" w:cs="Times New Roman"/>
          <w:sz w:val="24"/>
          <w:szCs w:val="24"/>
        </w:rPr>
        <w:t>7</w:t>
      </w:r>
      <w:r>
        <w:rPr>
          <w:rFonts w:ascii="Arial Nova" w:eastAsia="Calibri" w:hAnsi="Arial Nova" w:cs="Times New Roman"/>
          <w:sz w:val="24"/>
          <w:szCs w:val="24"/>
        </w:rPr>
        <w:t>” jest zgodn</w:t>
      </w:r>
      <w:r w:rsidR="004837B4">
        <w:rPr>
          <w:rFonts w:ascii="Arial Nova" w:eastAsia="Calibri" w:hAnsi="Arial Nova" w:cs="Times New Roman"/>
          <w:sz w:val="24"/>
          <w:szCs w:val="24"/>
        </w:rPr>
        <w:t>y</w:t>
      </w:r>
      <w:r>
        <w:rPr>
          <w:rFonts w:ascii="Arial Nova" w:eastAsia="Calibri" w:hAnsi="Arial Nova" w:cs="Times New Roman"/>
          <w:sz w:val="24"/>
          <w:szCs w:val="24"/>
        </w:rPr>
        <w:t xml:space="preserve"> z </w:t>
      </w:r>
      <w:r w:rsidR="00EC1A0F">
        <w:rPr>
          <w:rFonts w:ascii="Arial Nova" w:eastAsia="Calibri" w:hAnsi="Arial Nova" w:cs="Times New Roman"/>
          <w:sz w:val="24"/>
          <w:szCs w:val="24"/>
        </w:rPr>
        <w:t>dokumentem</w:t>
      </w:r>
      <w:r>
        <w:rPr>
          <w:rFonts w:ascii="Arial Nova" w:eastAsia="Calibri" w:hAnsi="Arial Nova" w:cs="Times New Roman"/>
          <w:sz w:val="24"/>
          <w:szCs w:val="24"/>
        </w:rPr>
        <w:t xml:space="preserve"> </w:t>
      </w:r>
      <w:bookmarkStart w:id="36" w:name="_Hlk54537442"/>
      <w:r>
        <w:rPr>
          <w:rFonts w:ascii="Arial Nova" w:eastAsia="Calibri" w:hAnsi="Arial Nova" w:cs="Times New Roman"/>
          <w:sz w:val="24"/>
          <w:szCs w:val="24"/>
        </w:rPr>
        <w:t>„</w:t>
      </w:r>
      <w:r w:rsidRPr="001D794D">
        <w:rPr>
          <w:rFonts w:ascii="Arial Nova" w:eastAsia="Calibri" w:hAnsi="Arial Nova" w:cs="Times New Roman"/>
          <w:sz w:val="24"/>
          <w:szCs w:val="24"/>
        </w:rPr>
        <w:t>Strategi</w:t>
      </w:r>
      <w:r w:rsidR="00EC1A0F">
        <w:rPr>
          <w:rFonts w:ascii="Arial Nova" w:eastAsia="Calibri" w:hAnsi="Arial Nova" w:cs="Times New Roman"/>
          <w:sz w:val="24"/>
          <w:szCs w:val="24"/>
        </w:rPr>
        <w:t>a</w:t>
      </w:r>
      <w:r w:rsidRPr="001D794D">
        <w:rPr>
          <w:rFonts w:ascii="Arial Nova" w:eastAsia="Calibri" w:hAnsi="Arial Nova" w:cs="Times New Roman"/>
          <w:sz w:val="24"/>
          <w:szCs w:val="24"/>
        </w:rPr>
        <w:t xml:space="preserve"> Rozwiązywania Problemów Społecznych miasta Sosnowca na lata 2021–2027</w:t>
      </w:r>
      <w:r>
        <w:rPr>
          <w:rFonts w:ascii="Arial Nova" w:eastAsia="Calibri" w:hAnsi="Arial Nova" w:cs="Times New Roman"/>
          <w:sz w:val="24"/>
          <w:szCs w:val="24"/>
        </w:rPr>
        <w:t>”</w:t>
      </w:r>
      <w:bookmarkEnd w:id="36"/>
      <w:r>
        <w:rPr>
          <w:rFonts w:ascii="Arial Nova" w:eastAsia="Calibri" w:hAnsi="Arial Nova" w:cs="Times New Roman"/>
          <w:sz w:val="24"/>
          <w:szCs w:val="24"/>
        </w:rPr>
        <w:t xml:space="preserve"> i wpisuje się w działania na rzecz osób starszych w obszarach objętych tym projektem. Wychodząc z założenia, że osoby starsze nie są „problemem” a normalną częścią społeczeństwa</w:t>
      </w:r>
      <w:r w:rsidR="004837B4">
        <w:rPr>
          <w:rFonts w:ascii="Arial Nova" w:eastAsia="Calibri" w:hAnsi="Arial Nova" w:cs="Times New Roman"/>
          <w:sz w:val="24"/>
          <w:szCs w:val="24"/>
        </w:rPr>
        <w:t>,</w:t>
      </w:r>
      <w:r>
        <w:rPr>
          <w:rFonts w:ascii="Arial Nova" w:eastAsia="Calibri" w:hAnsi="Arial Nova" w:cs="Times New Roman"/>
          <w:sz w:val="24"/>
          <w:szCs w:val="24"/>
        </w:rPr>
        <w:t xml:space="preserve"> przyjęta w dokumencie wizja przychylnego seniorom miasta wskazuje na szerszy zakres współuczestnictwa osób starszych w życiu miasta, z równoczesną dbałością </w:t>
      </w:r>
      <w:r w:rsidR="00E50504">
        <w:rPr>
          <w:rFonts w:ascii="Arial Nova" w:eastAsia="Calibri" w:hAnsi="Arial Nova" w:cs="Times New Roman"/>
          <w:sz w:val="24"/>
          <w:szCs w:val="24"/>
        </w:rPr>
        <w:br/>
      </w:r>
      <w:r>
        <w:rPr>
          <w:rFonts w:ascii="Arial Nova" w:eastAsia="Calibri" w:hAnsi="Arial Nova" w:cs="Times New Roman"/>
          <w:sz w:val="24"/>
          <w:szCs w:val="24"/>
        </w:rPr>
        <w:t>o ich godne i bezpieczne życie.</w:t>
      </w:r>
    </w:p>
    <w:p w14:paraId="18D53DF8" w14:textId="4F68D05B" w:rsidR="00B2759D" w:rsidRDefault="000B36FB" w:rsidP="00B2759D">
      <w:pPr>
        <w:spacing w:after="0" w:line="360" w:lineRule="auto"/>
        <w:ind w:firstLine="426"/>
        <w:jc w:val="both"/>
        <w:rPr>
          <w:rFonts w:ascii="Arial Nova" w:eastAsia="Calibri" w:hAnsi="Arial Nova" w:cs="Times New Roman"/>
          <w:sz w:val="24"/>
          <w:szCs w:val="24"/>
        </w:rPr>
      </w:pPr>
      <w:r>
        <w:rPr>
          <w:rFonts w:ascii="Arial Nova" w:eastAsia="Calibri" w:hAnsi="Arial Nova" w:cs="Arial"/>
          <w:sz w:val="24"/>
          <w:szCs w:val="24"/>
          <w:lang w:eastAsia="pl-PL"/>
        </w:rPr>
        <w:t>Dokument</w:t>
      </w:r>
      <w:r w:rsidR="00B2759D">
        <w:rPr>
          <w:rFonts w:ascii="Arial Nova" w:eastAsia="Calibri" w:hAnsi="Arial Nova" w:cs="Arial"/>
          <w:sz w:val="24"/>
          <w:szCs w:val="24"/>
          <w:lang w:eastAsia="pl-PL"/>
        </w:rPr>
        <w:t xml:space="preserve"> </w:t>
      </w:r>
      <w:r w:rsidR="00B2759D">
        <w:rPr>
          <w:rFonts w:ascii="Arial Nova" w:eastAsia="Calibri" w:hAnsi="Arial Nova" w:cs="Times New Roman"/>
          <w:sz w:val="24"/>
          <w:szCs w:val="24"/>
        </w:rPr>
        <w:t>„</w:t>
      </w:r>
      <w:r w:rsidR="00B2759D" w:rsidRPr="001D794D">
        <w:rPr>
          <w:rFonts w:ascii="Arial Nova" w:eastAsia="Calibri" w:hAnsi="Arial Nova" w:cs="Times New Roman"/>
          <w:sz w:val="24"/>
          <w:szCs w:val="24"/>
        </w:rPr>
        <w:t>Strategi</w:t>
      </w:r>
      <w:r>
        <w:rPr>
          <w:rFonts w:ascii="Arial Nova" w:eastAsia="Calibri" w:hAnsi="Arial Nova" w:cs="Times New Roman"/>
          <w:sz w:val="24"/>
          <w:szCs w:val="24"/>
        </w:rPr>
        <w:t>a</w:t>
      </w:r>
      <w:r w:rsidR="00B2759D" w:rsidRPr="001D794D">
        <w:rPr>
          <w:rFonts w:ascii="Arial Nova" w:eastAsia="Calibri" w:hAnsi="Arial Nova" w:cs="Times New Roman"/>
          <w:sz w:val="24"/>
          <w:szCs w:val="24"/>
        </w:rPr>
        <w:t xml:space="preserve"> Rozwiązywania Problemów Społecznych miasta Sosnowca na lata 2021–2027</w:t>
      </w:r>
      <w:r w:rsidR="00B2759D">
        <w:rPr>
          <w:rFonts w:ascii="Arial Nova" w:eastAsia="Calibri" w:hAnsi="Arial Nova" w:cs="Times New Roman"/>
          <w:sz w:val="24"/>
          <w:szCs w:val="24"/>
        </w:rPr>
        <w:t xml:space="preserve">” wytycza 4 cele strategiczne, z czego trzy zawierają rozwiązania istotne dla osób starszych. </w:t>
      </w:r>
    </w:p>
    <w:p w14:paraId="47B71315" w14:textId="4AD03B8D" w:rsidR="00B2759D" w:rsidRPr="007A7F84" w:rsidRDefault="00B2759D" w:rsidP="007A7F84">
      <w:pPr>
        <w:spacing w:before="120" w:after="120" w:line="360" w:lineRule="auto"/>
        <w:contextualSpacing/>
        <w:jc w:val="both"/>
        <w:rPr>
          <w:rFonts w:ascii="Arial Nova" w:eastAsia="Calibri" w:hAnsi="Arial Nova" w:cs="Arial"/>
          <w:sz w:val="24"/>
          <w:szCs w:val="24"/>
          <w:lang w:eastAsia="pl-PL"/>
        </w:rPr>
      </w:pPr>
      <w:r w:rsidRPr="0075018C">
        <w:rPr>
          <w:rFonts w:ascii="Arial Nova" w:eastAsia="Calibri" w:hAnsi="Arial Nova" w:cs="Times New Roman"/>
          <w:sz w:val="24"/>
          <w:szCs w:val="24"/>
        </w:rPr>
        <w:t>W zakresie celu strategicznego 2</w:t>
      </w:r>
      <w:bookmarkStart w:id="37" w:name="_Hlk54541741"/>
      <w:r w:rsidR="00102276" w:rsidRPr="0075018C">
        <w:rPr>
          <w:rFonts w:ascii="Arial Nova" w:eastAsia="Calibri" w:hAnsi="Arial Nova" w:cs="Times New Roman"/>
          <w:sz w:val="24"/>
          <w:szCs w:val="24"/>
        </w:rPr>
        <w:t xml:space="preserve"> </w:t>
      </w:r>
      <w:r w:rsidRPr="0075018C">
        <w:rPr>
          <w:rFonts w:ascii="Arial Nova" w:eastAsia="Calibri" w:hAnsi="Arial Nova" w:cs="Times New Roman"/>
          <w:sz w:val="24"/>
          <w:szCs w:val="24"/>
        </w:rPr>
        <w:t>Strategii</w:t>
      </w:r>
      <w:bookmarkEnd w:id="37"/>
      <w:r>
        <w:rPr>
          <w:rFonts w:ascii="Arial Nova" w:eastAsia="Calibri" w:hAnsi="Arial Nova" w:cs="Times New Roman"/>
          <w:sz w:val="24"/>
          <w:szCs w:val="24"/>
        </w:rPr>
        <w:t xml:space="preserve"> - </w:t>
      </w:r>
      <w:r w:rsidRPr="006D0FB0">
        <w:rPr>
          <w:rFonts w:ascii="Arial Nova" w:eastAsia="Calibri" w:hAnsi="Arial Nova" w:cs="Times New Roman"/>
          <w:i/>
          <w:iCs/>
          <w:sz w:val="24"/>
          <w:szCs w:val="24"/>
        </w:rPr>
        <w:t>Poprawa warunków i kreowanie nowych rozwiązań sprzyjających aktywnemu i pełnemu uczestnictwu osób starszych i osób z niepełnosprawnością w życiu społecznym</w:t>
      </w:r>
      <w:r>
        <w:rPr>
          <w:rFonts w:ascii="Arial Nova" w:eastAsia="Calibri" w:hAnsi="Arial Nova" w:cs="Times New Roman"/>
          <w:sz w:val="24"/>
          <w:szCs w:val="24"/>
        </w:rPr>
        <w:t xml:space="preserve"> – dokument Polityka senioralna uwzględnia</w:t>
      </w:r>
      <w:r w:rsidR="003B427C">
        <w:rPr>
          <w:rFonts w:ascii="Arial Nova" w:eastAsia="Calibri" w:hAnsi="Arial Nova" w:cs="Times New Roman"/>
          <w:sz w:val="24"/>
          <w:szCs w:val="24"/>
        </w:rPr>
        <w:t xml:space="preserve"> </w:t>
      </w:r>
      <w:r>
        <w:rPr>
          <w:rFonts w:ascii="Arial Nova" w:hAnsi="Arial Nova"/>
          <w:sz w:val="24"/>
          <w:szCs w:val="24"/>
        </w:rPr>
        <w:t>p</w:t>
      </w:r>
      <w:r w:rsidRPr="00BA0AC8">
        <w:rPr>
          <w:rFonts w:ascii="Arial Nova" w:hAnsi="Arial Nova"/>
          <w:sz w:val="24"/>
          <w:szCs w:val="24"/>
        </w:rPr>
        <w:t>odejmowanie działań na rzecz wdrażania idei deinstytucjonalizacji opieki nad osobami starszymi</w:t>
      </w:r>
      <w:r>
        <w:rPr>
          <w:rFonts w:ascii="Arial Nova" w:hAnsi="Arial Nova"/>
          <w:sz w:val="24"/>
          <w:szCs w:val="24"/>
        </w:rPr>
        <w:t>, w</w:t>
      </w:r>
      <w:r w:rsidRPr="00BA0AC8">
        <w:rPr>
          <w:rFonts w:ascii="Arial Nova" w:hAnsi="Arial Nova"/>
          <w:sz w:val="24"/>
          <w:szCs w:val="24"/>
        </w:rPr>
        <w:t>spieranie i zapewnienie pomocy nieformalnym opiekunom osób starszych</w:t>
      </w:r>
      <w:r>
        <w:rPr>
          <w:rFonts w:ascii="Arial Nova" w:hAnsi="Arial Nova"/>
          <w:sz w:val="24"/>
          <w:szCs w:val="24"/>
        </w:rPr>
        <w:t>,</w:t>
      </w:r>
      <w:r w:rsidR="003B427C">
        <w:rPr>
          <w:rFonts w:ascii="Arial Nova" w:hAnsi="Arial Nova"/>
          <w:sz w:val="24"/>
          <w:szCs w:val="24"/>
        </w:rPr>
        <w:t xml:space="preserve"> </w:t>
      </w:r>
      <w:r>
        <w:rPr>
          <w:rFonts w:ascii="Arial Nova" w:hAnsi="Arial Nova"/>
          <w:sz w:val="24"/>
          <w:szCs w:val="24"/>
        </w:rPr>
        <w:t>p</w:t>
      </w:r>
      <w:r w:rsidRPr="00BA0AC8">
        <w:rPr>
          <w:rFonts w:ascii="Arial Nova" w:hAnsi="Arial Nova"/>
          <w:sz w:val="24"/>
          <w:szCs w:val="24"/>
        </w:rPr>
        <w:t>opraw</w:t>
      </w:r>
      <w:r>
        <w:rPr>
          <w:rFonts w:ascii="Arial Nova" w:hAnsi="Arial Nova"/>
          <w:sz w:val="24"/>
          <w:szCs w:val="24"/>
        </w:rPr>
        <w:t>ę</w:t>
      </w:r>
      <w:r w:rsidRPr="00BA0AC8">
        <w:rPr>
          <w:rFonts w:ascii="Arial Nova" w:hAnsi="Arial Nova"/>
          <w:sz w:val="24"/>
          <w:szCs w:val="24"/>
        </w:rPr>
        <w:t xml:space="preserve"> dostępu do technik wspomagających osoby starsze i  upowszechnianie teleopieki i telemedycyny</w:t>
      </w:r>
      <w:r>
        <w:rPr>
          <w:rFonts w:ascii="Arial Nova" w:hAnsi="Arial Nova"/>
          <w:sz w:val="24"/>
          <w:szCs w:val="24"/>
        </w:rPr>
        <w:t>.</w:t>
      </w:r>
    </w:p>
    <w:p w14:paraId="5563EB1D" w14:textId="31897501" w:rsidR="00B2759D" w:rsidRPr="006D0FB0" w:rsidRDefault="00B2759D" w:rsidP="00B2759D">
      <w:pPr>
        <w:spacing w:after="0" w:line="360" w:lineRule="auto"/>
        <w:jc w:val="both"/>
        <w:rPr>
          <w:rFonts w:ascii="Arial Nova" w:hAnsi="Arial Nova"/>
          <w:i/>
          <w:iCs/>
          <w:sz w:val="24"/>
          <w:szCs w:val="24"/>
        </w:rPr>
      </w:pPr>
      <w:r w:rsidRPr="0075018C">
        <w:rPr>
          <w:rFonts w:ascii="Arial Nova" w:hAnsi="Arial Nova"/>
          <w:sz w:val="24"/>
          <w:szCs w:val="24"/>
        </w:rPr>
        <w:t>W zakresie celu strategicznego 3</w:t>
      </w:r>
      <w:r w:rsidR="00102276" w:rsidRPr="0075018C">
        <w:rPr>
          <w:rFonts w:ascii="Arial Nova" w:hAnsi="Arial Nova"/>
          <w:sz w:val="24"/>
          <w:szCs w:val="24"/>
        </w:rPr>
        <w:t xml:space="preserve"> </w:t>
      </w:r>
      <w:r w:rsidRPr="0075018C">
        <w:rPr>
          <w:rFonts w:ascii="Arial Nova" w:hAnsi="Arial Nova"/>
          <w:sz w:val="24"/>
          <w:szCs w:val="24"/>
        </w:rPr>
        <w:t>Strategii</w:t>
      </w:r>
      <w:r>
        <w:rPr>
          <w:rFonts w:ascii="Arial Nova" w:hAnsi="Arial Nova"/>
          <w:sz w:val="24"/>
          <w:szCs w:val="24"/>
        </w:rPr>
        <w:t xml:space="preserve"> - </w:t>
      </w:r>
      <w:r w:rsidRPr="006D0FB0">
        <w:rPr>
          <w:rFonts w:ascii="Arial Nova" w:hAnsi="Arial Nova"/>
          <w:i/>
          <w:iCs/>
          <w:sz w:val="24"/>
          <w:szCs w:val="24"/>
        </w:rPr>
        <w:t>Wzmacnianie potencjału mieszkańców, umożliwiającego poprawę zdolności adaptacyjnych w obliczu zmian – inwestycje w kapitał ludzki</w:t>
      </w:r>
      <w:r>
        <w:rPr>
          <w:rFonts w:ascii="Arial Nova" w:hAnsi="Arial Nova"/>
          <w:i/>
          <w:iCs/>
          <w:sz w:val="24"/>
          <w:szCs w:val="24"/>
        </w:rPr>
        <w:t xml:space="preserve"> - </w:t>
      </w:r>
      <w:r w:rsidRPr="006D0FB0">
        <w:rPr>
          <w:rFonts w:ascii="Arial Nova" w:hAnsi="Arial Nova"/>
          <w:sz w:val="24"/>
          <w:szCs w:val="24"/>
        </w:rPr>
        <w:t>uwzględniono zachęcanie osób starszych do prowadzenia zdrowego stylu życia</w:t>
      </w:r>
      <w:r>
        <w:rPr>
          <w:rFonts w:ascii="Arial Nova" w:hAnsi="Arial Nova"/>
          <w:sz w:val="24"/>
          <w:szCs w:val="24"/>
        </w:rPr>
        <w:t xml:space="preserve"> w tym </w:t>
      </w:r>
      <w:r w:rsidRPr="006D0FB0">
        <w:rPr>
          <w:rFonts w:ascii="Arial Nova" w:hAnsi="Arial Nova"/>
          <w:sz w:val="24"/>
          <w:szCs w:val="24"/>
        </w:rPr>
        <w:t xml:space="preserve">motywowanie seniorów do </w:t>
      </w:r>
      <w:r w:rsidRPr="006D0FB0">
        <w:rPr>
          <w:rFonts w:ascii="Arial Nova" w:hAnsi="Arial Nova"/>
          <w:sz w:val="24"/>
          <w:szCs w:val="24"/>
        </w:rPr>
        <w:lastRenderedPageBreak/>
        <w:t>aktywności fizycznej i poprawy kondycji zdrowotnej osób starszych</w:t>
      </w:r>
      <w:r>
        <w:rPr>
          <w:rFonts w:ascii="Arial Nova" w:hAnsi="Arial Nova"/>
          <w:sz w:val="24"/>
          <w:szCs w:val="24"/>
        </w:rPr>
        <w:t>, t</w:t>
      </w:r>
      <w:r w:rsidRPr="006D0FB0">
        <w:rPr>
          <w:rFonts w:ascii="Arial Nova" w:hAnsi="Arial Nova"/>
          <w:sz w:val="24"/>
          <w:szCs w:val="24"/>
        </w:rPr>
        <w:t>worzeni</w:t>
      </w:r>
      <w:r>
        <w:rPr>
          <w:rFonts w:ascii="Arial Nova" w:hAnsi="Arial Nova"/>
          <w:sz w:val="24"/>
          <w:szCs w:val="24"/>
        </w:rPr>
        <w:t>a</w:t>
      </w:r>
      <w:r w:rsidRPr="006D0FB0">
        <w:rPr>
          <w:rFonts w:ascii="Arial Nova" w:hAnsi="Arial Nova"/>
          <w:sz w:val="24"/>
          <w:szCs w:val="24"/>
        </w:rPr>
        <w:t xml:space="preserve"> warunków i rozwój działań wspierających aktywność społeczno-kulturalną </w:t>
      </w:r>
      <w:r w:rsidR="00E50504">
        <w:rPr>
          <w:rFonts w:ascii="Arial Nova" w:hAnsi="Arial Nova"/>
          <w:sz w:val="24"/>
          <w:szCs w:val="24"/>
        </w:rPr>
        <w:br/>
      </w:r>
      <w:r w:rsidRPr="006D0FB0">
        <w:rPr>
          <w:rFonts w:ascii="Arial Nova" w:hAnsi="Arial Nova"/>
          <w:sz w:val="24"/>
          <w:szCs w:val="24"/>
        </w:rPr>
        <w:t>i obywatelską osób starszych</w:t>
      </w:r>
      <w:r>
        <w:rPr>
          <w:rFonts w:ascii="Arial Nova" w:hAnsi="Arial Nova"/>
          <w:sz w:val="24"/>
          <w:szCs w:val="24"/>
        </w:rPr>
        <w:t xml:space="preserve"> oraz p</w:t>
      </w:r>
      <w:r w:rsidRPr="006D0FB0">
        <w:rPr>
          <w:rFonts w:ascii="Arial Nova" w:hAnsi="Arial Nova"/>
          <w:sz w:val="24"/>
          <w:szCs w:val="24"/>
        </w:rPr>
        <w:t>ropagowanie idei uczenia się przez całe życie i wspierani</w:t>
      </w:r>
      <w:r>
        <w:rPr>
          <w:rFonts w:ascii="Arial Nova" w:hAnsi="Arial Nova"/>
          <w:sz w:val="24"/>
          <w:szCs w:val="24"/>
        </w:rPr>
        <w:t>a</w:t>
      </w:r>
      <w:r w:rsidRPr="006D0FB0">
        <w:rPr>
          <w:rFonts w:ascii="Arial Nova" w:hAnsi="Arial Nova"/>
          <w:sz w:val="24"/>
          <w:szCs w:val="24"/>
        </w:rPr>
        <w:t xml:space="preserve"> innowacyjnych rozwiązań na rzecz rozwoju kapitału ludzkiego i społecznego osób starszych</w:t>
      </w:r>
      <w:r>
        <w:rPr>
          <w:rFonts w:ascii="Arial Nova" w:hAnsi="Arial Nova"/>
          <w:sz w:val="24"/>
          <w:szCs w:val="24"/>
        </w:rPr>
        <w:t>.</w:t>
      </w:r>
    </w:p>
    <w:p w14:paraId="753F933F" w14:textId="5C3578F6" w:rsidR="00F42A40" w:rsidRPr="00752D7B" w:rsidRDefault="00B2759D" w:rsidP="00752D7B">
      <w:pPr>
        <w:spacing w:line="360" w:lineRule="auto"/>
        <w:jc w:val="both"/>
        <w:rPr>
          <w:rFonts w:ascii="Arial Nova" w:hAnsi="Arial Nova"/>
          <w:sz w:val="24"/>
          <w:szCs w:val="24"/>
        </w:rPr>
      </w:pPr>
      <w:r w:rsidRPr="0075018C">
        <w:rPr>
          <w:rFonts w:ascii="Arial Nova" w:hAnsi="Arial Nova"/>
          <w:sz w:val="24"/>
          <w:szCs w:val="24"/>
        </w:rPr>
        <w:t>W zakresie celu strategicznego 4</w:t>
      </w:r>
      <w:r w:rsidR="0075018C" w:rsidRPr="0075018C">
        <w:rPr>
          <w:rFonts w:ascii="Arial Nova" w:hAnsi="Arial Nova"/>
          <w:sz w:val="24"/>
          <w:szCs w:val="24"/>
        </w:rPr>
        <w:t xml:space="preserve"> </w:t>
      </w:r>
      <w:r w:rsidRPr="0075018C">
        <w:rPr>
          <w:rFonts w:ascii="Arial Nova" w:hAnsi="Arial Nova"/>
          <w:sz w:val="24"/>
          <w:szCs w:val="24"/>
        </w:rPr>
        <w:t>Strategii</w:t>
      </w:r>
      <w:r w:rsidR="0075018C">
        <w:rPr>
          <w:rFonts w:ascii="Arial Nova" w:hAnsi="Arial Nova"/>
          <w:sz w:val="24"/>
          <w:szCs w:val="24"/>
        </w:rPr>
        <w:t xml:space="preserve"> </w:t>
      </w:r>
      <w:r w:rsidRPr="000C538B">
        <w:rPr>
          <w:rFonts w:ascii="Arial Nova" w:hAnsi="Arial Nova"/>
          <w:sz w:val="24"/>
          <w:szCs w:val="24"/>
        </w:rPr>
        <w:t>-</w:t>
      </w:r>
      <w:r w:rsidRPr="006D0FB0">
        <w:rPr>
          <w:rFonts w:ascii="Arial Nova" w:hAnsi="Arial Nova"/>
          <w:i/>
          <w:iCs/>
          <w:sz w:val="24"/>
          <w:szCs w:val="24"/>
        </w:rPr>
        <w:t>Tworzenie warunków do poprawy jakości życia społecznego mieszkańców</w:t>
      </w:r>
      <w:r>
        <w:rPr>
          <w:rFonts w:ascii="Arial Nova" w:hAnsi="Arial Nova"/>
          <w:i/>
          <w:iCs/>
          <w:sz w:val="24"/>
          <w:szCs w:val="24"/>
        </w:rPr>
        <w:t xml:space="preserve"> – </w:t>
      </w:r>
      <w:r>
        <w:rPr>
          <w:rFonts w:ascii="Arial Nova" w:hAnsi="Arial Nova"/>
          <w:sz w:val="24"/>
          <w:szCs w:val="24"/>
        </w:rPr>
        <w:t xml:space="preserve">podkreślono konieczność kształtowania </w:t>
      </w:r>
      <w:r w:rsidRPr="00BA0AC8">
        <w:rPr>
          <w:rFonts w:ascii="Arial Nova" w:hAnsi="Arial Nova"/>
          <w:sz w:val="24"/>
          <w:szCs w:val="24"/>
        </w:rPr>
        <w:t>przestrzeni publicznej przyjaznej osobom starszym</w:t>
      </w:r>
      <w:r>
        <w:rPr>
          <w:rFonts w:ascii="Arial Nova" w:hAnsi="Arial Nova"/>
          <w:sz w:val="24"/>
          <w:szCs w:val="24"/>
        </w:rPr>
        <w:t>, p</w:t>
      </w:r>
      <w:r w:rsidRPr="00BA0AC8">
        <w:rPr>
          <w:rFonts w:ascii="Arial Nova" w:hAnsi="Arial Nova"/>
          <w:sz w:val="24"/>
          <w:szCs w:val="24"/>
        </w:rPr>
        <w:t>opraw</w:t>
      </w:r>
      <w:r>
        <w:rPr>
          <w:rFonts w:ascii="Arial Nova" w:hAnsi="Arial Nova"/>
          <w:sz w:val="24"/>
          <w:szCs w:val="24"/>
        </w:rPr>
        <w:t>ę</w:t>
      </w:r>
      <w:r w:rsidRPr="00BA0AC8">
        <w:rPr>
          <w:rFonts w:ascii="Arial Nova" w:hAnsi="Arial Nova"/>
          <w:sz w:val="24"/>
          <w:szCs w:val="24"/>
        </w:rPr>
        <w:t xml:space="preserve"> poczucia bezpieczeństwa</w:t>
      </w:r>
      <w:r>
        <w:rPr>
          <w:rFonts w:ascii="Arial Nova" w:hAnsi="Arial Nova"/>
          <w:sz w:val="24"/>
          <w:szCs w:val="24"/>
        </w:rPr>
        <w:t xml:space="preserve"> publicznego  i społecznego </w:t>
      </w:r>
      <w:r w:rsidRPr="00BA0AC8">
        <w:rPr>
          <w:rFonts w:ascii="Arial Nova" w:hAnsi="Arial Nova"/>
          <w:sz w:val="24"/>
          <w:szCs w:val="24"/>
        </w:rPr>
        <w:t xml:space="preserve"> osób starszych</w:t>
      </w:r>
      <w:r>
        <w:rPr>
          <w:rFonts w:ascii="Arial Nova" w:hAnsi="Arial Nova"/>
          <w:sz w:val="24"/>
          <w:szCs w:val="24"/>
        </w:rPr>
        <w:t>, p</w:t>
      </w:r>
      <w:r w:rsidRPr="00BA0AC8">
        <w:rPr>
          <w:rFonts w:ascii="Arial Nova" w:hAnsi="Arial Nova"/>
          <w:sz w:val="24"/>
          <w:szCs w:val="24"/>
        </w:rPr>
        <w:t>romowanie i wspieranie działań na rzecz zmniejszenia e-wykluczenia osób starszych</w:t>
      </w:r>
      <w:r w:rsidR="004837B4">
        <w:rPr>
          <w:rFonts w:ascii="Arial Nova" w:hAnsi="Arial Nova"/>
          <w:sz w:val="24"/>
          <w:szCs w:val="24"/>
        </w:rPr>
        <w:t>,</w:t>
      </w:r>
      <w:r w:rsidRPr="00BA0AC8">
        <w:rPr>
          <w:rFonts w:ascii="Arial Nova" w:hAnsi="Arial Nova"/>
          <w:sz w:val="24"/>
          <w:szCs w:val="24"/>
        </w:rPr>
        <w:t xml:space="preserve"> </w:t>
      </w:r>
      <w:r>
        <w:rPr>
          <w:rFonts w:ascii="Arial Nova" w:hAnsi="Arial Nova"/>
          <w:sz w:val="24"/>
          <w:szCs w:val="24"/>
        </w:rPr>
        <w:t xml:space="preserve">a także </w:t>
      </w:r>
      <w:r w:rsidRPr="00BA0AC8">
        <w:rPr>
          <w:rFonts w:ascii="Arial Nova" w:hAnsi="Arial Nova"/>
          <w:sz w:val="24"/>
          <w:szCs w:val="24"/>
        </w:rPr>
        <w:t>poprawy dostępności informacji</w:t>
      </w:r>
      <w:r>
        <w:rPr>
          <w:rFonts w:ascii="Arial Nova" w:hAnsi="Arial Nova"/>
          <w:sz w:val="24"/>
          <w:szCs w:val="24"/>
        </w:rPr>
        <w:t xml:space="preserve"> dla </w:t>
      </w:r>
      <w:r w:rsidRPr="00BA0AC8">
        <w:rPr>
          <w:rFonts w:ascii="Arial Nova" w:hAnsi="Arial Nova"/>
          <w:sz w:val="24"/>
          <w:szCs w:val="24"/>
        </w:rPr>
        <w:t>seniorów oraz podejmowani</w:t>
      </w:r>
      <w:r w:rsidR="007A7F84">
        <w:rPr>
          <w:rFonts w:ascii="Arial Nova" w:hAnsi="Arial Nova"/>
          <w:sz w:val="24"/>
          <w:szCs w:val="24"/>
        </w:rPr>
        <w:t>a</w:t>
      </w:r>
      <w:r w:rsidRPr="00BA0AC8">
        <w:rPr>
          <w:rFonts w:ascii="Arial Nova" w:hAnsi="Arial Nova"/>
          <w:sz w:val="24"/>
          <w:szCs w:val="24"/>
        </w:rPr>
        <w:t xml:space="preserve"> działań na rzecz </w:t>
      </w:r>
      <w:r w:rsidRPr="001C1724">
        <w:rPr>
          <w:rFonts w:ascii="Arial Nova" w:hAnsi="Arial Nova"/>
          <w:sz w:val="24"/>
          <w:szCs w:val="24"/>
        </w:rPr>
        <w:t>popraw</w:t>
      </w:r>
      <w:r>
        <w:rPr>
          <w:rFonts w:ascii="Arial Nova" w:hAnsi="Arial Nova"/>
          <w:sz w:val="24"/>
          <w:szCs w:val="24"/>
        </w:rPr>
        <w:t>y</w:t>
      </w:r>
      <w:r w:rsidRPr="001C1724">
        <w:rPr>
          <w:rFonts w:ascii="Arial Nova" w:hAnsi="Arial Nova"/>
          <w:sz w:val="24"/>
          <w:szCs w:val="24"/>
        </w:rPr>
        <w:t xml:space="preserve"> relacji międzypokoleniowych</w:t>
      </w:r>
      <w:r>
        <w:rPr>
          <w:rFonts w:ascii="Arial Nova" w:hAnsi="Arial Nova"/>
          <w:sz w:val="24"/>
          <w:szCs w:val="24"/>
        </w:rPr>
        <w:t xml:space="preserve"> </w:t>
      </w:r>
      <w:r w:rsidR="00E50504">
        <w:rPr>
          <w:rFonts w:ascii="Arial Nova" w:hAnsi="Arial Nova"/>
          <w:sz w:val="24"/>
          <w:szCs w:val="24"/>
        </w:rPr>
        <w:br/>
      </w:r>
      <w:r>
        <w:rPr>
          <w:rFonts w:ascii="Arial Nova" w:hAnsi="Arial Nova"/>
          <w:sz w:val="24"/>
          <w:szCs w:val="24"/>
        </w:rPr>
        <w:t>i</w:t>
      </w:r>
      <w:r w:rsidR="00E50504">
        <w:rPr>
          <w:rFonts w:ascii="Arial Nova" w:hAnsi="Arial Nova"/>
          <w:sz w:val="24"/>
          <w:szCs w:val="24"/>
        </w:rPr>
        <w:t xml:space="preserve"> </w:t>
      </w:r>
      <w:r w:rsidRPr="00BA0AC8">
        <w:rPr>
          <w:rFonts w:ascii="Arial Nova" w:hAnsi="Arial Nova"/>
          <w:sz w:val="24"/>
          <w:szCs w:val="24"/>
        </w:rPr>
        <w:t>przeciwdziałania wszelkim formom ageizmu</w:t>
      </w:r>
      <w:r>
        <w:rPr>
          <w:rFonts w:ascii="Arial Nova" w:hAnsi="Arial Nova"/>
          <w:sz w:val="24"/>
          <w:szCs w:val="24"/>
        </w:rPr>
        <w:t xml:space="preserve"> oraz</w:t>
      </w:r>
      <w:r w:rsidRPr="00BA0AC8">
        <w:rPr>
          <w:rFonts w:ascii="Arial Nova" w:hAnsi="Arial Nova"/>
          <w:sz w:val="24"/>
          <w:szCs w:val="24"/>
        </w:rPr>
        <w:t xml:space="preserve"> dyskryminacji osób starszych</w:t>
      </w:r>
      <w:r w:rsidR="00752D7B">
        <w:rPr>
          <w:rFonts w:ascii="Arial Nova" w:hAnsi="Arial Nova"/>
          <w:sz w:val="24"/>
          <w:szCs w:val="24"/>
        </w:rPr>
        <w:t>.</w:t>
      </w:r>
    </w:p>
    <w:p w14:paraId="2300BE51" w14:textId="77777777" w:rsidR="00F42A40" w:rsidRDefault="00F42A40" w:rsidP="00F1580C">
      <w:pPr>
        <w:spacing w:after="0" w:line="360" w:lineRule="auto"/>
        <w:ind w:firstLine="708"/>
        <w:contextualSpacing/>
        <w:jc w:val="both"/>
        <w:rPr>
          <w:rFonts w:ascii="Arial Nova" w:hAnsi="Arial Nova"/>
          <w:b/>
          <w:bCs/>
          <w:sz w:val="24"/>
          <w:szCs w:val="24"/>
        </w:rPr>
      </w:pPr>
    </w:p>
    <w:p w14:paraId="6E91E896" w14:textId="38513DC8" w:rsidR="00FB734C" w:rsidRPr="00FB734C" w:rsidRDefault="006B7696" w:rsidP="00977296">
      <w:pPr>
        <w:spacing w:after="0" w:line="360" w:lineRule="auto"/>
        <w:ind w:firstLine="708"/>
        <w:contextualSpacing/>
        <w:jc w:val="both"/>
        <w:rPr>
          <w:rFonts w:ascii="Arial Nova" w:hAnsi="Arial Nova"/>
          <w:b/>
          <w:bCs/>
          <w:sz w:val="24"/>
          <w:szCs w:val="24"/>
        </w:rPr>
      </w:pPr>
      <w:r w:rsidRPr="00FB734C">
        <w:rPr>
          <w:rFonts w:ascii="Arial Nova" w:hAnsi="Arial Nova"/>
          <w:b/>
          <w:bCs/>
          <w:sz w:val="24"/>
          <w:szCs w:val="24"/>
        </w:rPr>
        <w:t>ZAKOŃCZENIE</w:t>
      </w:r>
    </w:p>
    <w:p w14:paraId="6E94C76A" w14:textId="77777777" w:rsidR="00FB734C" w:rsidRPr="0099455F" w:rsidRDefault="00FB734C" w:rsidP="00977296">
      <w:pPr>
        <w:spacing w:after="0" w:line="360" w:lineRule="auto"/>
        <w:ind w:firstLine="708"/>
        <w:contextualSpacing/>
        <w:jc w:val="both"/>
        <w:rPr>
          <w:rFonts w:ascii="Arial Nova" w:hAnsi="Arial Nova"/>
          <w:color w:val="000000" w:themeColor="text1"/>
          <w:sz w:val="24"/>
          <w:szCs w:val="24"/>
        </w:rPr>
      </w:pPr>
      <w:r w:rsidRPr="0099455F">
        <w:rPr>
          <w:rFonts w:ascii="Arial Nova" w:hAnsi="Arial Nova"/>
          <w:color w:val="000000" w:themeColor="text1"/>
          <w:sz w:val="24"/>
          <w:szCs w:val="24"/>
        </w:rPr>
        <w:t>Dokument Polityka senioralna w Sosnowcu na lata 202</w:t>
      </w:r>
      <w:r w:rsidR="007D2DB1">
        <w:rPr>
          <w:rFonts w:ascii="Arial Nova" w:hAnsi="Arial Nova"/>
          <w:color w:val="000000" w:themeColor="text1"/>
          <w:sz w:val="24"/>
          <w:szCs w:val="24"/>
        </w:rPr>
        <w:t>1</w:t>
      </w:r>
      <w:r w:rsidRPr="0099455F">
        <w:rPr>
          <w:rFonts w:ascii="Arial Nova" w:hAnsi="Arial Nova"/>
          <w:color w:val="000000" w:themeColor="text1"/>
          <w:sz w:val="24"/>
          <w:szCs w:val="24"/>
        </w:rPr>
        <w:t>-202</w:t>
      </w:r>
      <w:r w:rsidR="007D2DB1">
        <w:rPr>
          <w:rFonts w:ascii="Arial Nova" w:hAnsi="Arial Nova"/>
          <w:color w:val="000000" w:themeColor="text1"/>
          <w:sz w:val="24"/>
          <w:szCs w:val="24"/>
        </w:rPr>
        <w:t>7</w:t>
      </w:r>
      <w:r w:rsidRPr="0099455F">
        <w:rPr>
          <w:rFonts w:ascii="Arial Nova" w:hAnsi="Arial Nova"/>
          <w:color w:val="000000" w:themeColor="text1"/>
          <w:sz w:val="24"/>
          <w:szCs w:val="24"/>
        </w:rPr>
        <w:t xml:space="preserve"> jest jednym z ważniejszych dokumentów w sferze polityki wobec osób starszych, określa bowiem misję i wizję Sosnowca na najbliższe lata, wytycza kluczowe cele i zadania</w:t>
      </w:r>
      <w:r w:rsidR="00977296">
        <w:rPr>
          <w:rFonts w:ascii="Arial Nova" w:hAnsi="Arial Nova"/>
          <w:color w:val="000000" w:themeColor="text1"/>
          <w:sz w:val="24"/>
          <w:szCs w:val="24"/>
        </w:rPr>
        <w:t xml:space="preserve"> </w:t>
      </w:r>
      <w:r w:rsidRPr="0099455F">
        <w:rPr>
          <w:rFonts w:ascii="Arial Nova" w:hAnsi="Arial Nova"/>
          <w:color w:val="000000" w:themeColor="text1"/>
          <w:sz w:val="24"/>
          <w:szCs w:val="24"/>
        </w:rPr>
        <w:t xml:space="preserve">przewidziane do realizacji w tym zakresie. Stanowi podstawę podejmowania działań w sferze tworzenia warunków poprawiających jakość życia seniorów. </w:t>
      </w:r>
    </w:p>
    <w:p w14:paraId="5CB31056" w14:textId="77777777" w:rsidR="00FB734C" w:rsidRPr="0099455F" w:rsidRDefault="00FB734C" w:rsidP="00FB734C">
      <w:pPr>
        <w:spacing w:after="0" w:line="360" w:lineRule="auto"/>
        <w:ind w:firstLine="708"/>
        <w:contextualSpacing/>
        <w:jc w:val="both"/>
        <w:rPr>
          <w:rFonts w:ascii="Arial Nova" w:hAnsi="Arial Nova"/>
          <w:color w:val="000000" w:themeColor="text1"/>
          <w:sz w:val="24"/>
          <w:szCs w:val="24"/>
        </w:rPr>
      </w:pPr>
      <w:r w:rsidRPr="0099455F">
        <w:rPr>
          <w:rFonts w:ascii="Arial Nova" w:hAnsi="Arial Nova"/>
          <w:color w:val="000000" w:themeColor="text1"/>
          <w:sz w:val="24"/>
          <w:szCs w:val="24"/>
        </w:rPr>
        <w:t>W koncepcji polityki senioralnej ujęto szeroki zakres działań adresowanych zarówno do samych seniorów, zgodnie z zasadą podmiotowości osób starszych, do ich opiekunów</w:t>
      </w:r>
      <w:r w:rsidR="005942C0" w:rsidRPr="0099455F">
        <w:rPr>
          <w:rFonts w:ascii="Arial Nova" w:hAnsi="Arial Nova"/>
          <w:color w:val="000000" w:themeColor="text1"/>
          <w:sz w:val="24"/>
          <w:szCs w:val="24"/>
        </w:rPr>
        <w:t>,</w:t>
      </w:r>
      <w:r w:rsidR="003B427C">
        <w:rPr>
          <w:rFonts w:ascii="Arial Nova" w:hAnsi="Arial Nova"/>
          <w:color w:val="000000" w:themeColor="text1"/>
          <w:sz w:val="24"/>
          <w:szCs w:val="24"/>
        </w:rPr>
        <w:t xml:space="preserve"> </w:t>
      </w:r>
      <w:r w:rsidR="005942C0" w:rsidRPr="0099455F">
        <w:rPr>
          <w:rFonts w:ascii="Arial Nova" w:hAnsi="Arial Nova"/>
          <w:color w:val="000000" w:themeColor="text1"/>
          <w:sz w:val="24"/>
          <w:szCs w:val="24"/>
        </w:rPr>
        <w:t>społeczności lokalnych, w których żyją seniorzy jak i do podmiotów funkcjonujących w sferze oddziaływania na sytuację tej grupy ludności (pomocy społecznej, edukacji, kultury, ochrony zdrowia, aktywizacji społecznej i in.)</w:t>
      </w:r>
      <w:r w:rsidR="00ED6C73" w:rsidRPr="0099455F">
        <w:rPr>
          <w:rFonts w:ascii="Arial Nova" w:hAnsi="Arial Nova"/>
          <w:color w:val="000000" w:themeColor="text1"/>
          <w:sz w:val="24"/>
          <w:szCs w:val="24"/>
        </w:rPr>
        <w:t>.</w:t>
      </w:r>
    </w:p>
    <w:p w14:paraId="5C86A38F" w14:textId="77777777" w:rsidR="002A6C08" w:rsidRPr="0099455F" w:rsidRDefault="005942C0" w:rsidP="005942C0">
      <w:pPr>
        <w:spacing w:after="0" w:line="360" w:lineRule="auto"/>
        <w:ind w:firstLine="708"/>
        <w:contextualSpacing/>
        <w:jc w:val="both"/>
        <w:rPr>
          <w:rFonts w:ascii="Arial Nova" w:hAnsi="Arial Nova"/>
          <w:color w:val="000000" w:themeColor="text1"/>
          <w:sz w:val="24"/>
          <w:szCs w:val="24"/>
        </w:rPr>
      </w:pPr>
      <w:r w:rsidRPr="0099455F">
        <w:rPr>
          <w:rFonts w:ascii="Arial Nova" w:hAnsi="Arial Nova"/>
          <w:color w:val="000000" w:themeColor="text1"/>
          <w:sz w:val="24"/>
          <w:szCs w:val="24"/>
        </w:rPr>
        <w:t xml:space="preserve">Polityka senioralna w takim ujęciu przybiera postać </w:t>
      </w:r>
      <w:r w:rsidR="00FB734C" w:rsidRPr="0099455F">
        <w:rPr>
          <w:rFonts w:ascii="Arial Nova" w:hAnsi="Arial Nova"/>
          <w:color w:val="000000" w:themeColor="text1"/>
          <w:sz w:val="24"/>
          <w:szCs w:val="24"/>
        </w:rPr>
        <w:t>polityk</w:t>
      </w:r>
      <w:r w:rsidRPr="0099455F">
        <w:rPr>
          <w:rFonts w:ascii="Arial Nova" w:hAnsi="Arial Nova"/>
          <w:color w:val="000000" w:themeColor="text1"/>
          <w:sz w:val="24"/>
          <w:szCs w:val="24"/>
        </w:rPr>
        <w:t>i</w:t>
      </w:r>
      <w:r w:rsidR="00FB734C" w:rsidRPr="0099455F">
        <w:rPr>
          <w:rFonts w:ascii="Arial Nova" w:hAnsi="Arial Nova"/>
          <w:color w:val="000000" w:themeColor="text1"/>
          <w:sz w:val="24"/>
          <w:szCs w:val="24"/>
        </w:rPr>
        <w:t xml:space="preserve"> o charakterze horyzontalnym, łącz</w:t>
      </w:r>
      <w:r w:rsidRPr="0099455F">
        <w:rPr>
          <w:rFonts w:ascii="Arial Nova" w:hAnsi="Arial Nova"/>
          <w:color w:val="000000" w:themeColor="text1"/>
          <w:sz w:val="24"/>
          <w:szCs w:val="24"/>
        </w:rPr>
        <w:t xml:space="preserve">y bowiem </w:t>
      </w:r>
      <w:r w:rsidR="00FB734C" w:rsidRPr="0099455F">
        <w:rPr>
          <w:rFonts w:ascii="Arial Nova" w:hAnsi="Arial Nova"/>
          <w:color w:val="000000" w:themeColor="text1"/>
          <w:sz w:val="24"/>
          <w:szCs w:val="24"/>
        </w:rPr>
        <w:t xml:space="preserve">działania </w:t>
      </w:r>
      <w:r w:rsidRPr="0099455F">
        <w:rPr>
          <w:rFonts w:ascii="Arial Nova" w:hAnsi="Arial Nova"/>
          <w:color w:val="000000" w:themeColor="text1"/>
          <w:sz w:val="24"/>
          <w:szCs w:val="24"/>
        </w:rPr>
        <w:t>w różnych obszarach polityki społecznej, realizowane przez różnorodne podmioty w</w:t>
      </w:r>
      <w:r w:rsidR="00ED6C73" w:rsidRPr="0099455F">
        <w:rPr>
          <w:rFonts w:ascii="Arial Nova" w:hAnsi="Arial Nova"/>
          <w:color w:val="000000" w:themeColor="text1"/>
          <w:sz w:val="24"/>
          <w:szCs w:val="24"/>
        </w:rPr>
        <w:t>e</w:t>
      </w:r>
      <w:r w:rsidRPr="0099455F">
        <w:rPr>
          <w:rFonts w:ascii="Arial Nova" w:hAnsi="Arial Nova"/>
          <w:color w:val="000000" w:themeColor="text1"/>
          <w:sz w:val="24"/>
          <w:szCs w:val="24"/>
        </w:rPr>
        <w:t xml:space="preserve"> wspólnym celu </w:t>
      </w:r>
      <w:r w:rsidR="002A6C08" w:rsidRPr="0099455F">
        <w:rPr>
          <w:rFonts w:ascii="Arial Nova" w:hAnsi="Arial Nova"/>
          <w:color w:val="000000" w:themeColor="text1"/>
          <w:sz w:val="24"/>
          <w:szCs w:val="24"/>
        </w:rPr>
        <w:t>zaspokajania szeroko rozumianych potrzeb osób starszych</w:t>
      </w:r>
      <w:r w:rsidR="00FA09F3" w:rsidRPr="0099455F">
        <w:rPr>
          <w:rFonts w:ascii="Arial Nova" w:hAnsi="Arial Nova"/>
          <w:color w:val="000000" w:themeColor="text1"/>
          <w:sz w:val="24"/>
          <w:szCs w:val="24"/>
        </w:rPr>
        <w:t xml:space="preserve"> i umożliwienia </w:t>
      </w:r>
      <w:r w:rsidR="00ED6C73" w:rsidRPr="0099455F">
        <w:rPr>
          <w:rFonts w:ascii="Arial Nova" w:hAnsi="Arial Nova"/>
          <w:color w:val="000000" w:themeColor="text1"/>
          <w:sz w:val="24"/>
          <w:szCs w:val="24"/>
        </w:rPr>
        <w:t xml:space="preserve">im </w:t>
      </w:r>
      <w:r w:rsidR="00FA09F3" w:rsidRPr="0099455F">
        <w:rPr>
          <w:rFonts w:ascii="Arial Nova" w:hAnsi="Arial Nova"/>
          <w:color w:val="000000" w:themeColor="text1"/>
          <w:sz w:val="24"/>
          <w:szCs w:val="24"/>
        </w:rPr>
        <w:t>pomyślnego starzenia się</w:t>
      </w:r>
      <w:r w:rsidR="002A6C08" w:rsidRPr="0099455F">
        <w:rPr>
          <w:rFonts w:ascii="Arial Nova" w:hAnsi="Arial Nova"/>
          <w:color w:val="000000" w:themeColor="text1"/>
          <w:sz w:val="24"/>
          <w:szCs w:val="24"/>
        </w:rPr>
        <w:t>.</w:t>
      </w:r>
    </w:p>
    <w:p w14:paraId="343D8981" w14:textId="77777777" w:rsidR="00FB734C" w:rsidRPr="0099455F" w:rsidRDefault="00FB734C" w:rsidP="00FA09F3">
      <w:pPr>
        <w:spacing w:after="0" w:line="360" w:lineRule="auto"/>
        <w:ind w:firstLine="708"/>
        <w:contextualSpacing/>
        <w:jc w:val="both"/>
        <w:rPr>
          <w:rFonts w:ascii="Arial Nova" w:hAnsi="Arial Nova"/>
          <w:color w:val="000000" w:themeColor="text1"/>
          <w:sz w:val="24"/>
          <w:szCs w:val="24"/>
        </w:rPr>
      </w:pPr>
      <w:r w:rsidRPr="0099455F">
        <w:rPr>
          <w:rFonts w:ascii="Arial Nova" w:hAnsi="Arial Nova"/>
          <w:color w:val="000000" w:themeColor="text1"/>
          <w:sz w:val="24"/>
          <w:szCs w:val="24"/>
        </w:rPr>
        <w:lastRenderedPageBreak/>
        <w:t xml:space="preserve">Strategia przygotowana została w oparciu o </w:t>
      </w:r>
      <w:r w:rsidR="00FA09F3" w:rsidRPr="0099455F">
        <w:rPr>
          <w:rFonts w:ascii="Arial Nova" w:hAnsi="Arial Nova"/>
          <w:color w:val="000000" w:themeColor="text1"/>
          <w:sz w:val="24"/>
          <w:szCs w:val="24"/>
        </w:rPr>
        <w:t>analizę dokumentów</w:t>
      </w:r>
      <w:r w:rsidR="00ED6C73" w:rsidRPr="0099455F">
        <w:rPr>
          <w:rFonts w:ascii="Arial Nova" w:hAnsi="Arial Nova"/>
          <w:color w:val="000000" w:themeColor="text1"/>
          <w:sz w:val="24"/>
          <w:szCs w:val="24"/>
        </w:rPr>
        <w:t xml:space="preserve"> pochodzących z różnych źródeł</w:t>
      </w:r>
      <w:r w:rsidR="00FA09F3" w:rsidRPr="0099455F">
        <w:rPr>
          <w:rFonts w:ascii="Arial Nova" w:hAnsi="Arial Nova"/>
          <w:color w:val="000000" w:themeColor="text1"/>
          <w:sz w:val="24"/>
          <w:szCs w:val="24"/>
        </w:rPr>
        <w:t xml:space="preserve">, danych statystycznych, </w:t>
      </w:r>
      <w:r w:rsidR="00C97C88" w:rsidRPr="0099455F">
        <w:rPr>
          <w:rFonts w:ascii="Arial Nova" w:hAnsi="Arial Nova"/>
          <w:color w:val="000000" w:themeColor="text1"/>
          <w:sz w:val="24"/>
          <w:szCs w:val="24"/>
        </w:rPr>
        <w:t>konsultacji z</w:t>
      </w:r>
      <w:r w:rsidR="00FA09F3" w:rsidRPr="0099455F">
        <w:rPr>
          <w:rFonts w:ascii="Arial Nova" w:hAnsi="Arial Nova"/>
          <w:color w:val="000000" w:themeColor="text1"/>
          <w:sz w:val="24"/>
          <w:szCs w:val="24"/>
        </w:rPr>
        <w:t xml:space="preserve"> Rad</w:t>
      </w:r>
      <w:r w:rsidR="00C97C88" w:rsidRPr="0099455F">
        <w:rPr>
          <w:rFonts w:ascii="Arial Nova" w:hAnsi="Arial Nova"/>
          <w:color w:val="000000" w:themeColor="text1"/>
          <w:sz w:val="24"/>
          <w:szCs w:val="24"/>
        </w:rPr>
        <w:t>ą</w:t>
      </w:r>
      <w:r w:rsidR="00FA09F3" w:rsidRPr="0099455F">
        <w:rPr>
          <w:rFonts w:ascii="Arial Nova" w:hAnsi="Arial Nova"/>
          <w:color w:val="000000" w:themeColor="text1"/>
          <w:sz w:val="24"/>
          <w:szCs w:val="24"/>
        </w:rPr>
        <w:t xml:space="preserve"> Seniorów</w:t>
      </w:r>
      <w:r w:rsidR="00C97C88" w:rsidRPr="0099455F">
        <w:rPr>
          <w:rFonts w:ascii="Arial Nova" w:hAnsi="Arial Nova"/>
          <w:color w:val="000000" w:themeColor="text1"/>
          <w:sz w:val="24"/>
          <w:szCs w:val="24"/>
        </w:rPr>
        <w:t xml:space="preserve"> miasta Sosnowca, pracownikami Wydziału Polityki S</w:t>
      </w:r>
      <w:r w:rsidR="005C7F6E">
        <w:rPr>
          <w:rFonts w:ascii="Arial Nova" w:hAnsi="Arial Nova"/>
          <w:color w:val="000000" w:themeColor="text1"/>
          <w:sz w:val="24"/>
          <w:szCs w:val="24"/>
        </w:rPr>
        <w:t>połeczne</w:t>
      </w:r>
      <w:r w:rsidR="00C97C88" w:rsidRPr="0099455F">
        <w:rPr>
          <w:rFonts w:ascii="Arial Nova" w:hAnsi="Arial Nova"/>
          <w:color w:val="000000" w:themeColor="text1"/>
          <w:sz w:val="24"/>
          <w:szCs w:val="24"/>
        </w:rPr>
        <w:t>j</w:t>
      </w:r>
      <w:r w:rsidR="005C7F6E">
        <w:rPr>
          <w:rFonts w:ascii="Arial Nova" w:hAnsi="Arial Nova"/>
          <w:color w:val="000000" w:themeColor="text1"/>
          <w:sz w:val="24"/>
          <w:szCs w:val="24"/>
        </w:rPr>
        <w:t>,</w:t>
      </w:r>
      <w:r w:rsidR="00C97C88" w:rsidRPr="0099455F">
        <w:rPr>
          <w:rFonts w:ascii="Arial Nova" w:hAnsi="Arial Nova"/>
          <w:color w:val="000000" w:themeColor="text1"/>
          <w:sz w:val="24"/>
          <w:szCs w:val="24"/>
        </w:rPr>
        <w:t xml:space="preserve"> zebrany</w:t>
      </w:r>
      <w:r w:rsidR="005C7F6E">
        <w:rPr>
          <w:rFonts w:ascii="Arial Nova" w:hAnsi="Arial Nova"/>
          <w:color w:val="000000" w:themeColor="text1"/>
          <w:sz w:val="24"/>
          <w:szCs w:val="24"/>
        </w:rPr>
        <w:t>m</w:t>
      </w:r>
      <w:r w:rsidR="00C97C88" w:rsidRPr="0099455F">
        <w:rPr>
          <w:rFonts w:ascii="Arial Nova" w:hAnsi="Arial Nova"/>
          <w:color w:val="000000" w:themeColor="text1"/>
          <w:sz w:val="24"/>
          <w:szCs w:val="24"/>
        </w:rPr>
        <w:t xml:space="preserve"> materiał</w:t>
      </w:r>
      <w:r w:rsidR="005C7F6E">
        <w:rPr>
          <w:rFonts w:ascii="Arial Nova" w:hAnsi="Arial Nova"/>
          <w:color w:val="000000" w:themeColor="text1"/>
          <w:sz w:val="24"/>
          <w:szCs w:val="24"/>
        </w:rPr>
        <w:t>em</w:t>
      </w:r>
      <w:r w:rsidR="00C97C88" w:rsidRPr="0099455F">
        <w:rPr>
          <w:rFonts w:ascii="Arial Nova" w:hAnsi="Arial Nova"/>
          <w:color w:val="000000" w:themeColor="text1"/>
          <w:sz w:val="24"/>
          <w:szCs w:val="24"/>
        </w:rPr>
        <w:t xml:space="preserve"> empiryczny</w:t>
      </w:r>
      <w:r w:rsidR="005C7F6E">
        <w:rPr>
          <w:rFonts w:ascii="Arial Nova" w:hAnsi="Arial Nova"/>
          <w:color w:val="000000" w:themeColor="text1"/>
          <w:sz w:val="24"/>
          <w:szCs w:val="24"/>
        </w:rPr>
        <w:t>m</w:t>
      </w:r>
      <w:r w:rsidR="00F1580C" w:rsidRPr="0099455F">
        <w:rPr>
          <w:rFonts w:ascii="Arial Nova" w:hAnsi="Arial Nova"/>
          <w:color w:val="000000" w:themeColor="text1"/>
          <w:sz w:val="24"/>
          <w:szCs w:val="24"/>
        </w:rPr>
        <w:t>.</w:t>
      </w:r>
    </w:p>
    <w:p w14:paraId="37D0EA90" w14:textId="77777777" w:rsidR="009059D7" w:rsidRDefault="00FB734C" w:rsidP="00D13E70">
      <w:pPr>
        <w:spacing w:after="0" w:line="360" w:lineRule="auto"/>
        <w:ind w:firstLine="708"/>
        <w:contextualSpacing/>
        <w:jc w:val="both"/>
        <w:rPr>
          <w:rFonts w:ascii="Arial Nova" w:hAnsi="Arial Nova"/>
          <w:sz w:val="24"/>
          <w:szCs w:val="24"/>
        </w:rPr>
      </w:pPr>
      <w:r w:rsidRPr="00FB734C">
        <w:rPr>
          <w:rFonts w:ascii="Arial Nova" w:hAnsi="Arial Nova"/>
          <w:sz w:val="24"/>
          <w:szCs w:val="24"/>
        </w:rPr>
        <w:t xml:space="preserve">Polityka senioralna w </w:t>
      </w:r>
      <w:r w:rsidR="00ED6C73">
        <w:rPr>
          <w:rFonts w:ascii="Arial Nova" w:hAnsi="Arial Nova"/>
          <w:sz w:val="24"/>
          <w:szCs w:val="24"/>
        </w:rPr>
        <w:t xml:space="preserve">Sosnowcu </w:t>
      </w:r>
      <w:r w:rsidRPr="00FB734C">
        <w:rPr>
          <w:rFonts w:ascii="Arial Nova" w:hAnsi="Arial Nova"/>
          <w:sz w:val="24"/>
          <w:szCs w:val="24"/>
        </w:rPr>
        <w:t>na lata 20</w:t>
      </w:r>
      <w:r w:rsidR="00ED6C73">
        <w:rPr>
          <w:rFonts w:ascii="Arial Nova" w:hAnsi="Arial Nova"/>
          <w:sz w:val="24"/>
          <w:szCs w:val="24"/>
        </w:rPr>
        <w:t>2</w:t>
      </w:r>
      <w:r w:rsidR="007D2DB1">
        <w:rPr>
          <w:rFonts w:ascii="Arial Nova" w:hAnsi="Arial Nova"/>
          <w:sz w:val="24"/>
          <w:szCs w:val="24"/>
        </w:rPr>
        <w:t>1</w:t>
      </w:r>
      <w:r w:rsidRPr="00FB734C">
        <w:rPr>
          <w:rFonts w:ascii="Arial Nova" w:hAnsi="Arial Nova"/>
          <w:sz w:val="24"/>
          <w:szCs w:val="24"/>
        </w:rPr>
        <w:t>-202</w:t>
      </w:r>
      <w:r w:rsidR="007D2DB1">
        <w:rPr>
          <w:rFonts w:ascii="Arial Nova" w:hAnsi="Arial Nova"/>
          <w:sz w:val="24"/>
          <w:szCs w:val="24"/>
        </w:rPr>
        <w:t>7</w:t>
      </w:r>
      <w:r w:rsidR="00B22DDF">
        <w:rPr>
          <w:rFonts w:ascii="Arial Nova" w:hAnsi="Arial Nova"/>
          <w:sz w:val="24"/>
          <w:szCs w:val="24"/>
        </w:rPr>
        <w:t xml:space="preserve">obejmuje propozycje działań różnych podmiotów w tym MOPS-u, </w:t>
      </w:r>
      <w:r w:rsidRPr="00FB734C">
        <w:rPr>
          <w:rFonts w:ascii="Arial Nova" w:hAnsi="Arial Nova"/>
          <w:sz w:val="24"/>
          <w:szCs w:val="24"/>
        </w:rPr>
        <w:t xml:space="preserve">innych miejskich instytucji, </w:t>
      </w:r>
      <w:r w:rsidR="00B22DDF">
        <w:rPr>
          <w:rFonts w:ascii="Arial Nova" w:hAnsi="Arial Nova"/>
          <w:sz w:val="24"/>
          <w:szCs w:val="24"/>
        </w:rPr>
        <w:t xml:space="preserve">ochrony zdrowia, </w:t>
      </w:r>
      <w:r w:rsidRPr="00FB734C">
        <w:rPr>
          <w:rFonts w:ascii="Arial Nova" w:hAnsi="Arial Nova"/>
          <w:sz w:val="24"/>
          <w:szCs w:val="24"/>
        </w:rPr>
        <w:t>organizacji pozarządowych i społeczności</w:t>
      </w:r>
      <w:r w:rsidR="00977296">
        <w:rPr>
          <w:rFonts w:ascii="Arial Nova" w:hAnsi="Arial Nova"/>
          <w:sz w:val="24"/>
          <w:szCs w:val="24"/>
        </w:rPr>
        <w:t xml:space="preserve"> </w:t>
      </w:r>
      <w:r w:rsidRPr="00FB734C">
        <w:rPr>
          <w:rFonts w:ascii="Arial Nova" w:hAnsi="Arial Nova"/>
          <w:sz w:val="24"/>
          <w:szCs w:val="24"/>
        </w:rPr>
        <w:t>lokalnej</w:t>
      </w:r>
      <w:r w:rsidR="00B22DDF">
        <w:rPr>
          <w:rFonts w:ascii="Arial Nova" w:hAnsi="Arial Nova"/>
          <w:sz w:val="24"/>
          <w:szCs w:val="24"/>
        </w:rPr>
        <w:t>.</w:t>
      </w:r>
      <w:r w:rsidR="00977296">
        <w:rPr>
          <w:rFonts w:ascii="Arial Nova" w:hAnsi="Arial Nova"/>
          <w:sz w:val="24"/>
          <w:szCs w:val="24"/>
        </w:rPr>
        <w:t xml:space="preserve"> </w:t>
      </w:r>
      <w:r w:rsidR="009059D7">
        <w:rPr>
          <w:rFonts w:ascii="Arial Nova" w:hAnsi="Arial Nova"/>
          <w:sz w:val="24"/>
          <w:szCs w:val="24"/>
        </w:rPr>
        <w:t>W rzeczywistości s</w:t>
      </w:r>
      <w:r w:rsidR="009059D7" w:rsidRPr="009059D7">
        <w:rPr>
          <w:rFonts w:ascii="Arial Nova" w:hAnsi="Arial Nova"/>
          <w:sz w:val="24"/>
          <w:szCs w:val="24"/>
        </w:rPr>
        <w:t xml:space="preserve">tarzenie się społeczności to kwestia, która dotyczy wszystkich organizacji </w:t>
      </w:r>
      <w:r w:rsidR="00977296">
        <w:rPr>
          <w:rFonts w:ascii="Arial Nova" w:hAnsi="Arial Nova"/>
          <w:sz w:val="24"/>
          <w:szCs w:val="24"/>
        </w:rPr>
        <w:br/>
      </w:r>
      <w:r w:rsidR="009059D7" w:rsidRPr="009059D7">
        <w:rPr>
          <w:rFonts w:ascii="Arial Nova" w:hAnsi="Arial Nova"/>
          <w:sz w:val="24"/>
          <w:szCs w:val="24"/>
        </w:rPr>
        <w:t>i instytucji działających na terenie miasta, stąd by osiągnąć pozytywną zmianę niezbędna jest współpraca samorządu z partnerami gospodarczymi, społecznymi, publicznymi, pozarządowymi.</w:t>
      </w:r>
    </w:p>
    <w:p w14:paraId="64C361D7" w14:textId="15E123AE" w:rsidR="002C3B4D" w:rsidRDefault="00F1580C" w:rsidP="00D13E70">
      <w:pPr>
        <w:spacing w:after="0" w:line="360" w:lineRule="auto"/>
        <w:ind w:firstLine="708"/>
        <w:contextualSpacing/>
        <w:jc w:val="both"/>
        <w:rPr>
          <w:rFonts w:ascii="Arial Nova" w:hAnsi="Arial Nova"/>
          <w:sz w:val="24"/>
          <w:szCs w:val="24"/>
        </w:rPr>
      </w:pPr>
      <w:bookmarkStart w:id="38" w:name="_Hlk54563327"/>
      <w:r>
        <w:rPr>
          <w:rFonts w:ascii="Arial Nova" w:hAnsi="Arial Nova"/>
          <w:sz w:val="24"/>
          <w:szCs w:val="24"/>
        </w:rPr>
        <w:t>W zakresie polityki senioralnej s</w:t>
      </w:r>
      <w:r w:rsidR="00B22DDF">
        <w:rPr>
          <w:rFonts w:ascii="Arial Nova" w:hAnsi="Arial Nova"/>
          <w:sz w:val="24"/>
          <w:szCs w:val="24"/>
        </w:rPr>
        <w:t xml:space="preserve">zczególna rola przypada Radzie Seniorów jako reprezentanta starszych mieszkańców miasta. </w:t>
      </w:r>
      <w:r>
        <w:rPr>
          <w:rFonts w:ascii="Arial Nova" w:hAnsi="Arial Nova"/>
          <w:sz w:val="24"/>
          <w:szCs w:val="24"/>
        </w:rPr>
        <w:t>Rada p</w:t>
      </w:r>
      <w:r w:rsidR="00B22DDF">
        <w:rPr>
          <w:rFonts w:ascii="Arial Nova" w:hAnsi="Arial Nova"/>
          <w:sz w:val="24"/>
          <w:szCs w:val="24"/>
        </w:rPr>
        <w:t xml:space="preserve">owinna </w:t>
      </w:r>
      <w:r>
        <w:rPr>
          <w:rFonts w:ascii="Arial Nova" w:hAnsi="Arial Nova"/>
          <w:sz w:val="24"/>
          <w:szCs w:val="24"/>
        </w:rPr>
        <w:t>pełnić</w:t>
      </w:r>
      <w:r w:rsidR="00B22DDF">
        <w:rPr>
          <w:rFonts w:ascii="Arial Nova" w:hAnsi="Arial Nova"/>
          <w:sz w:val="24"/>
          <w:szCs w:val="24"/>
        </w:rPr>
        <w:t xml:space="preserve"> rolę inicjatora przedsięwzięć adresowanych do seniorów,</w:t>
      </w:r>
      <w:r>
        <w:rPr>
          <w:rFonts w:ascii="Arial Nova" w:hAnsi="Arial Nova"/>
          <w:sz w:val="24"/>
          <w:szCs w:val="24"/>
        </w:rPr>
        <w:t xml:space="preserve"> sprzyjać solidarności międzygeneracyjnej, </w:t>
      </w:r>
      <w:r w:rsidR="00D13E70" w:rsidRPr="00D13E70">
        <w:rPr>
          <w:rFonts w:ascii="Arial Nova" w:hAnsi="Arial Nova"/>
          <w:sz w:val="24"/>
          <w:szCs w:val="24"/>
        </w:rPr>
        <w:t>integrowa</w:t>
      </w:r>
      <w:r w:rsidR="00D13E70">
        <w:rPr>
          <w:rFonts w:ascii="Arial Nova" w:hAnsi="Arial Nova"/>
          <w:sz w:val="24"/>
          <w:szCs w:val="24"/>
        </w:rPr>
        <w:t>ć</w:t>
      </w:r>
      <w:r w:rsidR="00D13E70" w:rsidRPr="00D13E70">
        <w:rPr>
          <w:rFonts w:ascii="Arial Nova" w:hAnsi="Arial Nova"/>
          <w:sz w:val="24"/>
          <w:szCs w:val="24"/>
        </w:rPr>
        <w:t xml:space="preserve"> działa</w:t>
      </w:r>
      <w:r w:rsidR="00D13E70">
        <w:rPr>
          <w:rFonts w:ascii="Arial Nova" w:hAnsi="Arial Nova"/>
          <w:sz w:val="24"/>
          <w:szCs w:val="24"/>
        </w:rPr>
        <w:t xml:space="preserve">nia </w:t>
      </w:r>
      <w:r w:rsidR="00D13E70" w:rsidRPr="00D13E70">
        <w:rPr>
          <w:rFonts w:ascii="Arial Nova" w:hAnsi="Arial Nova"/>
          <w:sz w:val="24"/>
          <w:szCs w:val="24"/>
        </w:rPr>
        <w:t>organizacji i instytucji na rzecz środowiska senioralnego</w:t>
      </w:r>
      <w:r w:rsidR="00977296">
        <w:rPr>
          <w:rFonts w:ascii="Arial Nova" w:hAnsi="Arial Nova"/>
          <w:sz w:val="24"/>
          <w:szCs w:val="24"/>
        </w:rPr>
        <w:t>,</w:t>
      </w:r>
      <w:r w:rsidR="00D13E70" w:rsidRPr="00D13E70">
        <w:rPr>
          <w:rFonts w:ascii="Arial Nova" w:hAnsi="Arial Nova"/>
          <w:sz w:val="24"/>
          <w:szCs w:val="24"/>
        </w:rPr>
        <w:t xml:space="preserve"> </w:t>
      </w:r>
      <w:r>
        <w:rPr>
          <w:rFonts w:ascii="Arial Nova" w:hAnsi="Arial Nova"/>
          <w:sz w:val="24"/>
          <w:szCs w:val="24"/>
        </w:rPr>
        <w:t>a także</w:t>
      </w:r>
      <w:r w:rsidR="00977296">
        <w:rPr>
          <w:rFonts w:ascii="Arial Nova" w:hAnsi="Arial Nova"/>
          <w:sz w:val="24"/>
          <w:szCs w:val="24"/>
        </w:rPr>
        <w:t xml:space="preserve"> </w:t>
      </w:r>
      <w:r>
        <w:rPr>
          <w:rFonts w:ascii="Arial Nova" w:hAnsi="Arial Nova"/>
          <w:sz w:val="24"/>
          <w:szCs w:val="24"/>
        </w:rPr>
        <w:t xml:space="preserve">pobudzać aktywność społeczną </w:t>
      </w:r>
      <w:r w:rsidR="00977296">
        <w:rPr>
          <w:rFonts w:ascii="Arial Nova" w:hAnsi="Arial Nova"/>
          <w:sz w:val="24"/>
          <w:szCs w:val="24"/>
        </w:rPr>
        <w:br/>
      </w:r>
      <w:r>
        <w:rPr>
          <w:rFonts w:ascii="Arial Nova" w:hAnsi="Arial Nova"/>
          <w:sz w:val="24"/>
          <w:szCs w:val="24"/>
        </w:rPr>
        <w:t>i obywatelską osób starszych w społeczności lokalnej</w:t>
      </w:r>
      <w:r w:rsidR="004837B4">
        <w:rPr>
          <w:rFonts w:ascii="Arial Nova" w:hAnsi="Arial Nova"/>
          <w:sz w:val="24"/>
          <w:szCs w:val="24"/>
        </w:rPr>
        <w:t>,</w:t>
      </w:r>
      <w:r w:rsidR="00D13E70">
        <w:rPr>
          <w:rFonts w:ascii="Arial Nova" w:hAnsi="Arial Nova"/>
          <w:sz w:val="24"/>
          <w:szCs w:val="24"/>
        </w:rPr>
        <w:t xml:space="preserve"> celem </w:t>
      </w:r>
      <w:r>
        <w:rPr>
          <w:rFonts w:ascii="Arial Nova" w:hAnsi="Arial Nova"/>
          <w:sz w:val="24"/>
          <w:szCs w:val="24"/>
        </w:rPr>
        <w:t>z</w:t>
      </w:r>
      <w:r w:rsidR="00FB734C" w:rsidRPr="00FB734C">
        <w:rPr>
          <w:rFonts w:ascii="Arial Nova" w:hAnsi="Arial Nova"/>
          <w:sz w:val="24"/>
          <w:szCs w:val="24"/>
        </w:rPr>
        <w:t>apewni</w:t>
      </w:r>
      <w:r w:rsidR="00D13E70">
        <w:rPr>
          <w:rFonts w:ascii="Arial Nova" w:hAnsi="Arial Nova"/>
          <w:sz w:val="24"/>
          <w:szCs w:val="24"/>
        </w:rPr>
        <w:t xml:space="preserve">enia </w:t>
      </w:r>
      <w:r w:rsidR="00FB734C" w:rsidRPr="00FB734C">
        <w:rPr>
          <w:rFonts w:ascii="Arial Nova" w:hAnsi="Arial Nova"/>
          <w:sz w:val="24"/>
          <w:szCs w:val="24"/>
        </w:rPr>
        <w:t>warunk</w:t>
      </w:r>
      <w:r w:rsidR="00D13E70">
        <w:rPr>
          <w:rFonts w:ascii="Arial Nova" w:hAnsi="Arial Nova"/>
          <w:sz w:val="24"/>
          <w:szCs w:val="24"/>
        </w:rPr>
        <w:t>ów</w:t>
      </w:r>
      <w:r w:rsidR="003B427C">
        <w:rPr>
          <w:rFonts w:ascii="Arial Nova" w:hAnsi="Arial Nova"/>
          <w:sz w:val="24"/>
          <w:szCs w:val="24"/>
        </w:rPr>
        <w:t xml:space="preserve"> </w:t>
      </w:r>
      <w:r w:rsidR="00D13E70">
        <w:rPr>
          <w:rFonts w:ascii="Arial Nova" w:hAnsi="Arial Nova"/>
          <w:sz w:val="24"/>
          <w:szCs w:val="24"/>
        </w:rPr>
        <w:t xml:space="preserve">dla </w:t>
      </w:r>
      <w:r w:rsidR="00FB734C" w:rsidRPr="00FB734C">
        <w:rPr>
          <w:rFonts w:ascii="Arial Nova" w:hAnsi="Arial Nova"/>
          <w:sz w:val="24"/>
          <w:szCs w:val="24"/>
        </w:rPr>
        <w:t xml:space="preserve">godnego i aktywnego starzenia się. </w:t>
      </w:r>
      <w:bookmarkEnd w:id="38"/>
      <w:r>
        <w:rPr>
          <w:rFonts w:ascii="Arial Nova" w:hAnsi="Arial Nova"/>
          <w:sz w:val="24"/>
          <w:szCs w:val="24"/>
        </w:rPr>
        <w:t xml:space="preserve">Wszystkie podmioty, jak i siły społeczne, kierując się fundamentalnymi zasadami odnoszącymi się do osób starszych, </w:t>
      </w:r>
      <w:r w:rsidR="00FB734C" w:rsidRPr="00FB734C">
        <w:rPr>
          <w:rFonts w:ascii="Arial Nova" w:hAnsi="Arial Nova"/>
          <w:sz w:val="24"/>
          <w:szCs w:val="24"/>
        </w:rPr>
        <w:t>przyczyni</w:t>
      </w:r>
      <w:r>
        <w:rPr>
          <w:rFonts w:ascii="Arial Nova" w:hAnsi="Arial Nova"/>
          <w:sz w:val="24"/>
          <w:szCs w:val="24"/>
        </w:rPr>
        <w:t>ają</w:t>
      </w:r>
      <w:r w:rsidR="00FB734C" w:rsidRPr="00FB734C">
        <w:rPr>
          <w:rFonts w:ascii="Arial Nova" w:hAnsi="Arial Nova"/>
          <w:sz w:val="24"/>
          <w:szCs w:val="24"/>
        </w:rPr>
        <w:t xml:space="preserve"> się</w:t>
      </w:r>
      <w:r w:rsidR="009E1ECB">
        <w:rPr>
          <w:rFonts w:ascii="Arial Nova" w:hAnsi="Arial Nova"/>
          <w:sz w:val="24"/>
          <w:szCs w:val="24"/>
        </w:rPr>
        <w:t xml:space="preserve"> </w:t>
      </w:r>
      <w:r w:rsidR="00FB734C" w:rsidRPr="00FB734C">
        <w:rPr>
          <w:rFonts w:ascii="Arial Nova" w:hAnsi="Arial Nova"/>
          <w:sz w:val="24"/>
          <w:szCs w:val="24"/>
        </w:rPr>
        <w:t xml:space="preserve">w skali </w:t>
      </w:r>
      <w:r w:rsidR="00315F1C">
        <w:rPr>
          <w:rFonts w:ascii="Arial Nova" w:hAnsi="Arial Nova"/>
          <w:sz w:val="24"/>
          <w:szCs w:val="24"/>
        </w:rPr>
        <w:t xml:space="preserve">miasta </w:t>
      </w:r>
      <w:r w:rsidR="002C4183">
        <w:rPr>
          <w:rFonts w:ascii="Arial Nova" w:hAnsi="Arial Nova"/>
          <w:sz w:val="24"/>
          <w:szCs w:val="24"/>
        </w:rPr>
        <w:t>Sosnowca</w:t>
      </w:r>
      <w:r w:rsidR="002C4183" w:rsidRPr="00FB734C">
        <w:rPr>
          <w:rFonts w:ascii="Arial Nova" w:hAnsi="Arial Nova"/>
          <w:sz w:val="24"/>
          <w:szCs w:val="24"/>
        </w:rPr>
        <w:t xml:space="preserve"> do</w:t>
      </w:r>
      <w:r w:rsidR="00FB734C" w:rsidRPr="00FB734C">
        <w:rPr>
          <w:rFonts w:ascii="Arial Nova" w:hAnsi="Arial Nova"/>
          <w:sz w:val="24"/>
          <w:szCs w:val="24"/>
        </w:rPr>
        <w:t xml:space="preserve"> realizacji </w:t>
      </w:r>
      <w:r>
        <w:rPr>
          <w:rFonts w:ascii="Arial Nova" w:hAnsi="Arial Nova"/>
          <w:sz w:val="24"/>
          <w:szCs w:val="24"/>
        </w:rPr>
        <w:t xml:space="preserve">idei </w:t>
      </w:r>
      <w:r w:rsidR="00FB734C" w:rsidRPr="00FB734C">
        <w:rPr>
          <w:rFonts w:ascii="Arial Nova" w:hAnsi="Arial Nova"/>
          <w:sz w:val="24"/>
          <w:szCs w:val="24"/>
        </w:rPr>
        <w:t>gmin</w:t>
      </w:r>
      <w:r>
        <w:rPr>
          <w:rFonts w:ascii="Arial Nova" w:hAnsi="Arial Nova"/>
          <w:sz w:val="24"/>
          <w:szCs w:val="24"/>
        </w:rPr>
        <w:t>y</w:t>
      </w:r>
      <w:r w:rsidR="00FB734C" w:rsidRPr="00FB734C">
        <w:rPr>
          <w:rFonts w:ascii="Arial Nova" w:hAnsi="Arial Nova"/>
          <w:sz w:val="24"/>
          <w:szCs w:val="24"/>
        </w:rPr>
        <w:t xml:space="preserve"> przyjazn</w:t>
      </w:r>
      <w:r>
        <w:rPr>
          <w:rFonts w:ascii="Arial Nova" w:hAnsi="Arial Nova"/>
          <w:sz w:val="24"/>
          <w:szCs w:val="24"/>
        </w:rPr>
        <w:t xml:space="preserve">ej </w:t>
      </w:r>
      <w:r w:rsidR="00FB734C" w:rsidRPr="00FB734C">
        <w:rPr>
          <w:rFonts w:ascii="Arial Nova" w:hAnsi="Arial Nova"/>
          <w:sz w:val="24"/>
          <w:szCs w:val="24"/>
        </w:rPr>
        <w:t>seniorom.</w:t>
      </w:r>
    </w:p>
    <w:p w14:paraId="368D528B" w14:textId="3B2B5B63" w:rsidR="00197B3C" w:rsidRDefault="008A64D7" w:rsidP="00D13E70">
      <w:pPr>
        <w:spacing w:after="0" w:line="360" w:lineRule="auto"/>
        <w:ind w:firstLine="708"/>
        <w:contextualSpacing/>
        <w:jc w:val="both"/>
        <w:rPr>
          <w:rFonts w:ascii="Arial Nova" w:hAnsi="Arial Nova"/>
          <w:sz w:val="24"/>
          <w:szCs w:val="24"/>
        </w:rPr>
      </w:pPr>
      <w:r>
        <w:rPr>
          <w:rFonts w:ascii="Arial Nova" w:hAnsi="Arial Nova"/>
          <w:sz w:val="24"/>
          <w:szCs w:val="24"/>
        </w:rPr>
        <w:t xml:space="preserve">Pozostaje jeszcze jedno zagadnienie, które </w:t>
      </w:r>
      <w:r w:rsidRPr="008A64D7">
        <w:rPr>
          <w:rFonts w:ascii="Arial Nova" w:hAnsi="Arial Nova"/>
          <w:sz w:val="24"/>
          <w:szCs w:val="24"/>
        </w:rPr>
        <w:t>powstało</w:t>
      </w:r>
      <w:r>
        <w:rPr>
          <w:rFonts w:ascii="Arial Nova" w:hAnsi="Arial Nova"/>
          <w:sz w:val="24"/>
          <w:szCs w:val="24"/>
        </w:rPr>
        <w:t xml:space="preserve"> w trakcie opracowywania Polityki senioralnej w Sosnowcu. Dokument proponuje rozwiązania, jakie powinny być realizowane w warunkach normalnie funkcjonujących instytucji, organizacji i innych podmiotów. Pandemia COVID-19 i jej nasilający się przebieg weryfikuje </w:t>
      </w:r>
      <w:r w:rsidR="00197B3C">
        <w:rPr>
          <w:rFonts w:ascii="Arial Nova" w:hAnsi="Arial Nova"/>
          <w:sz w:val="24"/>
          <w:szCs w:val="24"/>
        </w:rPr>
        <w:t xml:space="preserve">na ten czas </w:t>
      </w:r>
      <w:r>
        <w:rPr>
          <w:rFonts w:ascii="Arial Nova" w:hAnsi="Arial Nova"/>
          <w:sz w:val="24"/>
          <w:szCs w:val="24"/>
        </w:rPr>
        <w:t xml:space="preserve">zawarte w Dokumencie działania. Dla osób starszych, osamotnionych, schorowanych, mieszkających </w:t>
      </w:r>
      <w:r w:rsidR="00977296">
        <w:rPr>
          <w:rFonts w:ascii="Arial Nova" w:hAnsi="Arial Nova"/>
          <w:sz w:val="24"/>
          <w:szCs w:val="24"/>
        </w:rPr>
        <w:br/>
      </w:r>
      <w:r>
        <w:rPr>
          <w:rFonts w:ascii="Arial Nova" w:hAnsi="Arial Nova"/>
          <w:sz w:val="24"/>
          <w:szCs w:val="24"/>
        </w:rPr>
        <w:t>w jednoosobowy</w:t>
      </w:r>
      <w:r w:rsidR="00197B3C">
        <w:rPr>
          <w:rFonts w:ascii="Arial Nova" w:hAnsi="Arial Nova"/>
          <w:sz w:val="24"/>
          <w:szCs w:val="24"/>
        </w:rPr>
        <w:t>ch</w:t>
      </w:r>
      <w:r>
        <w:rPr>
          <w:rFonts w:ascii="Arial Nova" w:hAnsi="Arial Nova"/>
          <w:sz w:val="24"/>
          <w:szCs w:val="24"/>
        </w:rPr>
        <w:t xml:space="preserve"> gospodarstw</w:t>
      </w:r>
      <w:r w:rsidR="00197B3C">
        <w:rPr>
          <w:rFonts w:ascii="Arial Nova" w:hAnsi="Arial Nova"/>
          <w:sz w:val="24"/>
          <w:szCs w:val="24"/>
        </w:rPr>
        <w:t>ach</w:t>
      </w:r>
      <w:r w:rsidR="00977296">
        <w:rPr>
          <w:rFonts w:ascii="Arial Nova" w:hAnsi="Arial Nova"/>
          <w:sz w:val="24"/>
          <w:szCs w:val="24"/>
        </w:rPr>
        <w:t xml:space="preserve"> </w:t>
      </w:r>
      <w:r w:rsidR="00197B3C">
        <w:rPr>
          <w:rFonts w:ascii="Arial Nova" w:hAnsi="Arial Nova"/>
          <w:sz w:val="24"/>
          <w:szCs w:val="24"/>
        </w:rPr>
        <w:t xml:space="preserve">czas pandemii </w:t>
      </w:r>
      <w:r>
        <w:rPr>
          <w:rFonts w:ascii="Arial Nova" w:hAnsi="Arial Nova"/>
          <w:sz w:val="24"/>
          <w:szCs w:val="24"/>
        </w:rPr>
        <w:t xml:space="preserve">jest szczególnie dramatyczny. </w:t>
      </w:r>
      <w:r w:rsidR="00197B3C">
        <w:rPr>
          <w:rFonts w:ascii="Arial Nova" w:hAnsi="Arial Nova"/>
          <w:sz w:val="24"/>
          <w:szCs w:val="24"/>
        </w:rPr>
        <w:t>S</w:t>
      </w:r>
      <w:r w:rsidR="00197B3C" w:rsidRPr="00197B3C">
        <w:rPr>
          <w:rFonts w:ascii="Arial Nova" w:hAnsi="Arial Nova"/>
          <w:sz w:val="24"/>
          <w:szCs w:val="24"/>
        </w:rPr>
        <w:t>eniorzy są grupą najbardziej narażoną na ciężki przebieg infekcji, który nie zawsze może skończyć się wyzdrowieniem</w:t>
      </w:r>
      <w:r w:rsidR="00197B3C">
        <w:rPr>
          <w:rFonts w:ascii="Arial Nova" w:hAnsi="Arial Nova"/>
          <w:sz w:val="24"/>
          <w:szCs w:val="24"/>
        </w:rPr>
        <w:t>.</w:t>
      </w:r>
      <w:r w:rsidR="00227F86">
        <w:rPr>
          <w:rFonts w:ascii="Arial Nova" w:hAnsi="Arial Nova"/>
          <w:sz w:val="24"/>
          <w:szCs w:val="24"/>
        </w:rPr>
        <w:t xml:space="preserve"> Są bezradni wobec nieznanej im wcześniej sytuacji i bezwzględnie powinni stać się priorytetem </w:t>
      </w:r>
      <w:r w:rsidR="0095352F">
        <w:rPr>
          <w:rFonts w:ascii="Arial Nova" w:hAnsi="Arial Nova"/>
          <w:sz w:val="24"/>
          <w:szCs w:val="24"/>
        </w:rPr>
        <w:br/>
      </w:r>
      <w:r w:rsidR="00227F86">
        <w:rPr>
          <w:rFonts w:ascii="Arial Nova" w:hAnsi="Arial Nova"/>
          <w:sz w:val="24"/>
          <w:szCs w:val="24"/>
        </w:rPr>
        <w:t xml:space="preserve">w działaniach wszystkich podmiotów realizujących politykę społeczną </w:t>
      </w:r>
      <w:r w:rsidR="00227F86">
        <w:rPr>
          <w:rFonts w:ascii="Arial Nova" w:hAnsi="Arial Nova"/>
          <w:sz w:val="24"/>
          <w:szCs w:val="24"/>
        </w:rPr>
        <w:lastRenderedPageBreak/>
        <w:t>ukierunkowaną na t</w:t>
      </w:r>
      <w:r w:rsidR="004837B4">
        <w:rPr>
          <w:rFonts w:ascii="Arial Nova" w:hAnsi="Arial Nova"/>
          <w:sz w:val="24"/>
          <w:szCs w:val="24"/>
        </w:rPr>
        <w:t>ę</w:t>
      </w:r>
      <w:r w:rsidR="00227F86">
        <w:rPr>
          <w:rFonts w:ascii="Arial Nova" w:hAnsi="Arial Nova"/>
          <w:sz w:val="24"/>
          <w:szCs w:val="24"/>
        </w:rPr>
        <w:t xml:space="preserve"> grupę ludności. Także przedstawiciele seniorów – Rada Seniorów Miasta Sosnowca powinna skoncentrować się na działaniach diagnostycznych sytuacji życiowej osób starszych i współorganizować działania pomocowe. </w:t>
      </w:r>
    </w:p>
    <w:p w14:paraId="66A46560" w14:textId="095DB0B9" w:rsidR="00E5123C" w:rsidRDefault="00197B3C" w:rsidP="00752D7B">
      <w:pPr>
        <w:spacing w:after="0" w:line="360" w:lineRule="auto"/>
        <w:ind w:firstLine="708"/>
        <w:contextualSpacing/>
        <w:jc w:val="both"/>
        <w:rPr>
          <w:rFonts w:ascii="Arial Nova" w:hAnsi="Arial Nova"/>
          <w:sz w:val="24"/>
          <w:szCs w:val="24"/>
        </w:rPr>
      </w:pPr>
      <w:r>
        <w:rPr>
          <w:rFonts w:ascii="Arial Nova" w:hAnsi="Arial Nova"/>
          <w:sz w:val="24"/>
          <w:szCs w:val="24"/>
        </w:rPr>
        <w:t xml:space="preserve">Wydaje się, że w tej sytuacji położyć należy nacisk na zwielokrotnioną pomoc w sferze codziennych czynności, dostępu do lekarza, zaopatrzenia </w:t>
      </w:r>
      <w:r w:rsidR="00977296">
        <w:rPr>
          <w:rFonts w:ascii="Arial Nova" w:hAnsi="Arial Nova"/>
          <w:sz w:val="24"/>
          <w:szCs w:val="24"/>
        </w:rPr>
        <w:br/>
      </w:r>
      <w:r>
        <w:rPr>
          <w:rFonts w:ascii="Arial Nova" w:hAnsi="Arial Nova"/>
          <w:sz w:val="24"/>
          <w:szCs w:val="24"/>
        </w:rPr>
        <w:t xml:space="preserve">w leki i środki opatrunkowe i innych potrzeb, a nade wszystko na wsparcie psychologiczne. Jest to zadanie niezmiernie trudne z uwagi na konieczność ograniczenia kontaktów, utrzymania dystansu społecznego. Tym niemniej jest to też czas pomocy sąsiedzkiej. Osoby starsze </w:t>
      </w:r>
      <w:r w:rsidR="002506B7">
        <w:rPr>
          <w:rFonts w:ascii="Arial Nova" w:hAnsi="Arial Nova"/>
          <w:sz w:val="24"/>
          <w:szCs w:val="24"/>
        </w:rPr>
        <w:t xml:space="preserve">powinny mieć możliwość </w:t>
      </w:r>
      <w:r w:rsidRPr="00197B3C">
        <w:rPr>
          <w:rFonts w:ascii="Arial Nova" w:hAnsi="Arial Nova"/>
          <w:sz w:val="24"/>
          <w:szCs w:val="24"/>
        </w:rPr>
        <w:t>zwró</w:t>
      </w:r>
      <w:r w:rsidR="002506B7">
        <w:rPr>
          <w:rFonts w:ascii="Arial Nova" w:hAnsi="Arial Nova"/>
          <w:sz w:val="24"/>
          <w:szCs w:val="24"/>
        </w:rPr>
        <w:t>cenia</w:t>
      </w:r>
      <w:r w:rsidRPr="00197B3C">
        <w:rPr>
          <w:rFonts w:ascii="Arial Nova" w:hAnsi="Arial Nova"/>
          <w:sz w:val="24"/>
          <w:szCs w:val="24"/>
        </w:rPr>
        <w:t xml:space="preserve"> się o pomoc do bliskich lub do sąsiada, jeśli chodzi o robienie zakupów, dostarczanie leków czy wyprowadzanie psa</w:t>
      </w:r>
      <w:r w:rsidR="004837B4">
        <w:rPr>
          <w:rFonts w:ascii="Arial Nova" w:hAnsi="Arial Nova"/>
          <w:sz w:val="24"/>
          <w:szCs w:val="24"/>
        </w:rPr>
        <w:t>,</w:t>
      </w:r>
      <w:r w:rsidRPr="00197B3C">
        <w:rPr>
          <w:rFonts w:ascii="Arial Nova" w:hAnsi="Arial Nova"/>
          <w:sz w:val="24"/>
          <w:szCs w:val="24"/>
        </w:rPr>
        <w:t xml:space="preserve"> a także załatwienie jakiejkolwiek innej sprawy, np. urzędowej.</w:t>
      </w:r>
      <w:r w:rsidR="002506B7">
        <w:rPr>
          <w:rFonts w:ascii="Arial Nova" w:hAnsi="Arial Nova"/>
          <w:sz w:val="24"/>
          <w:szCs w:val="24"/>
        </w:rPr>
        <w:t xml:space="preserve"> Powinni też liczyć na telefony zaufania </w:t>
      </w:r>
      <w:r w:rsidR="002506B7" w:rsidRPr="002506B7">
        <w:rPr>
          <w:rFonts w:ascii="Arial Nova" w:hAnsi="Arial Nova"/>
          <w:sz w:val="24"/>
          <w:szCs w:val="24"/>
        </w:rPr>
        <w:t>ma</w:t>
      </w:r>
      <w:r w:rsidR="002506B7">
        <w:rPr>
          <w:rFonts w:ascii="Arial Nova" w:hAnsi="Arial Nova"/>
          <w:sz w:val="24"/>
          <w:szCs w:val="24"/>
        </w:rPr>
        <w:t>jące</w:t>
      </w:r>
      <w:r w:rsidR="002506B7" w:rsidRPr="002506B7">
        <w:rPr>
          <w:rFonts w:ascii="Arial Nova" w:hAnsi="Arial Nova"/>
          <w:sz w:val="24"/>
          <w:szCs w:val="24"/>
        </w:rPr>
        <w:t xml:space="preserve"> przeciwdziałać izolacji społecznej osób starszych, a jednocześnie pełnić funkcję informacyjną i doradczą</w:t>
      </w:r>
      <w:r w:rsidR="002506B7">
        <w:rPr>
          <w:rFonts w:ascii="Arial Nova" w:hAnsi="Arial Nova"/>
          <w:sz w:val="24"/>
          <w:szCs w:val="24"/>
        </w:rPr>
        <w:t>. Form pomocy jest wiele i w obecnych warunkach powinny być priorytetem w odniesieniu do seniorów.</w:t>
      </w:r>
    </w:p>
    <w:p w14:paraId="4BD20DA2" w14:textId="77777777" w:rsidR="00E5123C" w:rsidRDefault="00E5123C" w:rsidP="00752D7B">
      <w:pPr>
        <w:spacing w:after="0" w:line="360" w:lineRule="auto"/>
        <w:contextualSpacing/>
        <w:jc w:val="both"/>
        <w:rPr>
          <w:rFonts w:ascii="Arial Nova" w:hAnsi="Arial Nova"/>
          <w:sz w:val="24"/>
          <w:szCs w:val="24"/>
        </w:rPr>
      </w:pPr>
    </w:p>
    <w:p w14:paraId="5461E00F" w14:textId="6E6815C4" w:rsidR="002430B3" w:rsidRPr="002B300F" w:rsidRDefault="00971014" w:rsidP="002430B3">
      <w:pPr>
        <w:pStyle w:val="Akapitzlist"/>
        <w:autoSpaceDE w:val="0"/>
        <w:autoSpaceDN w:val="0"/>
        <w:adjustRightInd w:val="0"/>
        <w:spacing w:after="0" w:line="360" w:lineRule="auto"/>
        <w:ind w:left="284"/>
        <w:rPr>
          <w:rFonts w:ascii="Arial Nova" w:eastAsia="Calibri" w:hAnsi="Arial Nova" w:cs="Arial"/>
          <w:b/>
          <w:bCs/>
          <w:sz w:val="24"/>
          <w:szCs w:val="24"/>
        </w:rPr>
      </w:pPr>
      <w:r w:rsidRPr="002B300F">
        <w:rPr>
          <w:rFonts w:ascii="Arial Nova" w:eastAsia="Calibri" w:hAnsi="Arial Nova" w:cs="Arial"/>
          <w:b/>
          <w:bCs/>
          <w:sz w:val="24"/>
          <w:szCs w:val="24"/>
        </w:rPr>
        <w:t>SPIS WYKRESÓW</w:t>
      </w:r>
    </w:p>
    <w:p w14:paraId="49DD81FB" w14:textId="42F02121" w:rsidR="006474A6" w:rsidRDefault="006474A6" w:rsidP="00C536CC">
      <w:pPr>
        <w:pStyle w:val="Akapitzlist"/>
        <w:numPr>
          <w:ilvl w:val="0"/>
          <w:numId w:val="10"/>
        </w:numPr>
        <w:autoSpaceDE w:val="0"/>
        <w:autoSpaceDN w:val="0"/>
        <w:adjustRightInd w:val="0"/>
        <w:spacing w:after="0" w:line="360" w:lineRule="auto"/>
        <w:ind w:left="284" w:hanging="284"/>
        <w:rPr>
          <w:rFonts w:ascii="Arial Nova" w:eastAsia="Calibri" w:hAnsi="Arial Nova" w:cs="Arial"/>
          <w:sz w:val="24"/>
          <w:szCs w:val="24"/>
        </w:rPr>
      </w:pPr>
      <w:r w:rsidRPr="006474A6">
        <w:rPr>
          <w:rFonts w:ascii="Arial Nova" w:eastAsia="Calibri" w:hAnsi="Arial Nova" w:cs="Arial"/>
          <w:sz w:val="24"/>
          <w:szCs w:val="24"/>
        </w:rPr>
        <w:t>Wykres 1. Ludność Sosnowca w latach 1995-2019</w:t>
      </w:r>
      <w:r w:rsidR="00C10D3C">
        <w:rPr>
          <w:rFonts w:ascii="Arial Nova" w:eastAsia="Calibri" w:hAnsi="Arial Nova" w:cs="Arial"/>
          <w:sz w:val="24"/>
          <w:szCs w:val="24"/>
        </w:rPr>
        <w:t>…………………………</w:t>
      </w:r>
      <w:r w:rsidR="00FC0889">
        <w:rPr>
          <w:rFonts w:ascii="Arial Nova" w:eastAsia="Calibri" w:hAnsi="Arial Nova" w:cs="Arial"/>
          <w:sz w:val="24"/>
          <w:szCs w:val="24"/>
        </w:rPr>
        <w:t>...</w:t>
      </w:r>
      <w:r w:rsidR="00C10D3C">
        <w:rPr>
          <w:rFonts w:ascii="Arial Nova" w:eastAsia="Calibri" w:hAnsi="Arial Nova" w:cs="Arial"/>
          <w:sz w:val="24"/>
          <w:szCs w:val="24"/>
        </w:rPr>
        <w:t>8</w:t>
      </w:r>
    </w:p>
    <w:p w14:paraId="51D04E8D" w14:textId="45AA1E23" w:rsidR="006474A6" w:rsidRDefault="006474A6" w:rsidP="00C536CC">
      <w:pPr>
        <w:pStyle w:val="Akapitzlist"/>
        <w:numPr>
          <w:ilvl w:val="0"/>
          <w:numId w:val="10"/>
        </w:numPr>
        <w:autoSpaceDE w:val="0"/>
        <w:autoSpaceDN w:val="0"/>
        <w:adjustRightInd w:val="0"/>
        <w:spacing w:after="0" w:line="360" w:lineRule="auto"/>
        <w:ind w:left="284" w:hanging="284"/>
        <w:rPr>
          <w:rFonts w:ascii="Arial Nova" w:eastAsia="Calibri" w:hAnsi="Arial Nova" w:cs="Arial"/>
          <w:sz w:val="24"/>
          <w:szCs w:val="24"/>
        </w:rPr>
      </w:pPr>
      <w:r w:rsidRPr="006474A6">
        <w:rPr>
          <w:rFonts w:ascii="Arial Nova" w:eastAsia="Calibri" w:hAnsi="Arial Nova" w:cs="Arial"/>
          <w:sz w:val="24"/>
          <w:szCs w:val="24"/>
        </w:rPr>
        <w:t>Wykres 2. Piramida wieku mieszkańców Sosnowca w 2019 r</w:t>
      </w:r>
      <w:r w:rsidR="009E1ECB">
        <w:rPr>
          <w:rFonts w:ascii="Arial Nova" w:eastAsia="Calibri" w:hAnsi="Arial Nova" w:cs="Arial"/>
          <w:sz w:val="24"/>
          <w:szCs w:val="24"/>
        </w:rPr>
        <w:t>………………..</w:t>
      </w:r>
      <w:r w:rsidR="00C10D3C">
        <w:rPr>
          <w:rFonts w:ascii="Arial Nova" w:eastAsia="Calibri" w:hAnsi="Arial Nova" w:cs="Arial"/>
          <w:sz w:val="24"/>
          <w:szCs w:val="24"/>
        </w:rPr>
        <w:t>9</w:t>
      </w:r>
    </w:p>
    <w:p w14:paraId="1EDB25C5" w14:textId="77777777" w:rsidR="0095352F" w:rsidRDefault="006474A6" w:rsidP="00C536CC">
      <w:pPr>
        <w:pStyle w:val="Akapitzlist"/>
        <w:numPr>
          <w:ilvl w:val="0"/>
          <w:numId w:val="10"/>
        </w:numPr>
        <w:autoSpaceDE w:val="0"/>
        <w:autoSpaceDN w:val="0"/>
        <w:adjustRightInd w:val="0"/>
        <w:spacing w:after="0" w:line="276" w:lineRule="auto"/>
        <w:ind w:left="284" w:hanging="284"/>
        <w:rPr>
          <w:rFonts w:ascii="Arial Nova" w:eastAsia="Calibri" w:hAnsi="Arial Nova" w:cs="Arial"/>
          <w:sz w:val="24"/>
          <w:szCs w:val="24"/>
        </w:rPr>
      </w:pPr>
      <w:r w:rsidRPr="006474A6">
        <w:rPr>
          <w:rFonts w:ascii="Arial Nova" w:eastAsia="Calibri" w:hAnsi="Arial Nova" w:cs="Arial"/>
          <w:sz w:val="24"/>
          <w:szCs w:val="24"/>
        </w:rPr>
        <w:t>Wykres 3.  Ludność wg ekonomicznych grup ludności w Sosnowcu</w:t>
      </w:r>
      <w:r w:rsidR="003B427C">
        <w:rPr>
          <w:rFonts w:ascii="Arial Nova" w:eastAsia="Calibri" w:hAnsi="Arial Nova" w:cs="Arial"/>
          <w:sz w:val="24"/>
          <w:szCs w:val="24"/>
        </w:rPr>
        <w:t xml:space="preserve"> </w:t>
      </w:r>
      <w:r w:rsidRPr="006474A6">
        <w:rPr>
          <w:rFonts w:ascii="Arial Nova" w:eastAsia="Calibri" w:hAnsi="Arial Nova" w:cs="Arial"/>
          <w:sz w:val="24"/>
          <w:szCs w:val="24"/>
        </w:rPr>
        <w:t>w latach</w:t>
      </w:r>
    </w:p>
    <w:p w14:paraId="3F62654B" w14:textId="245119A2" w:rsidR="006474A6" w:rsidRDefault="006474A6" w:rsidP="0095352F">
      <w:pPr>
        <w:pStyle w:val="Akapitzlist"/>
        <w:autoSpaceDE w:val="0"/>
        <w:autoSpaceDN w:val="0"/>
        <w:adjustRightInd w:val="0"/>
        <w:spacing w:after="0" w:line="276" w:lineRule="auto"/>
        <w:ind w:left="708" w:firstLine="708"/>
        <w:rPr>
          <w:rFonts w:ascii="Arial Nova" w:eastAsia="Calibri" w:hAnsi="Arial Nova" w:cs="Arial"/>
          <w:sz w:val="24"/>
          <w:szCs w:val="24"/>
        </w:rPr>
      </w:pPr>
      <w:r w:rsidRPr="006474A6">
        <w:rPr>
          <w:rFonts w:ascii="Arial Nova" w:eastAsia="Calibri" w:hAnsi="Arial Nova" w:cs="Arial"/>
          <w:sz w:val="24"/>
          <w:szCs w:val="24"/>
        </w:rPr>
        <w:t>2010</w:t>
      </w:r>
      <w:r w:rsidR="0095352F">
        <w:rPr>
          <w:rFonts w:ascii="Arial Nova" w:eastAsia="Calibri" w:hAnsi="Arial Nova" w:cs="Arial"/>
          <w:sz w:val="24"/>
          <w:szCs w:val="24"/>
        </w:rPr>
        <w:t>-</w:t>
      </w:r>
      <w:r w:rsidRPr="006474A6">
        <w:rPr>
          <w:rFonts w:ascii="Arial Nova" w:eastAsia="Calibri" w:hAnsi="Arial Nova" w:cs="Arial"/>
          <w:sz w:val="24"/>
          <w:szCs w:val="24"/>
        </w:rPr>
        <w:t>2019</w:t>
      </w:r>
      <w:r w:rsidR="00C10D3C">
        <w:rPr>
          <w:rFonts w:ascii="Arial Nova" w:eastAsia="Calibri" w:hAnsi="Arial Nova" w:cs="Arial"/>
          <w:sz w:val="24"/>
          <w:szCs w:val="24"/>
        </w:rPr>
        <w:t>……………………………………………………</w:t>
      </w:r>
      <w:r w:rsidR="0095352F">
        <w:rPr>
          <w:rFonts w:ascii="Arial Nova" w:eastAsia="Calibri" w:hAnsi="Arial Nova" w:cs="Arial"/>
          <w:sz w:val="24"/>
          <w:szCs w:val="24"/>
        </w:rPr>
        <w:t>…….</w:t>
      </w:r>
      <w:r w:rsidR="00C10D3C">
        <w:rPr>
          <w:rFonts w:ascii="Arial Nova" w:eastAsia="Calibri" w:hAnsi="Arial Nova" w:cs="Arial"/>
          <w:sz w:val="24"/>
          <w:szCs w:val="24"/>
        </w:rPr>
        <w:t>….10</w:t>
      </w:r>
    </w:p>
    <w:p w14:paraId="0542EBA2" w14:textId="77777777" w:rsidR="00FB2C9E" w:rsidRDefault="002430B3" w:rsidP="00C536CC">
      <w:pPr>
        <w:pStyle w:val="Akapitzlist"/>
        <w:numPr>
          <w:ilvl w:val="0"/>
          <w:numId w:val="10"/>
        </w:numPr>
        <w:autoSpaceDE w:val="0"/>
        <w:autoSpaceDN w:val="0"/>
        <w:adjustRightInd w:val="0"/>
        <w:spacing w:after="0" w:line="276" w:lineRule="auto"/>
        <w:ind w:left="284" w:hanging="284"/>
        <w:rPr>
          <w:rFonts w:ascii="Arial Nova" w:eastAsia="Calibri" w:hAnsi="Arial Nova" w:cs="Arial"/>
          <w:sz w:val="24"/>
          <w:szCs w:val="24"/>
        </w:rPr>
      </w:pPr>
      <w:r w:rsidRPr="002430B3">
        <w:rPr>
          <w:rFonts w:ascii="Arial Nova" w:eastAsia="Calibri" w:hAnsi="Arial Nova" w:cs="Arial"/>
          <w:sz w:val="24"/>
          <w:szCs w:val="24"/>
        </w:rPr>
        <w:t xml:space="preserve">Wykres 4. Udział poszczególnych grup wieku w populacji osób starszych </w:t>
      </w:r>
    </w:p>
    <w:p w14:paraId="3CD4C191" w14:textId="430EF309" w:rsidR="00C10D3C" w:rsidRPr="00FB2C9E" w:rsidRDefault="002430B3" w:rsidP="00FB2C9E">
      <w:pPr>
        <w:pStyle w:val="Akapitzlist"/>
        <w:autoSpaceDE w:val="0"/>
        <w:autoSpaceDN w:val="0"/>
        <w:adjustRightInd w:val="0"/>
        <w:spacing w:after="0" w:line="276" w:lineRule="auto"/>
        <w:ind w:left="992" w:firstLine="424"/>
        <w:rPr>
          <w:rFonts w:ascii="Arial Nova" w:eastAsia="Calibri" w:hAnsi="Arial Nova" w:cs="Arial"/>
          <w:sz w:val="24"/>
          <w:szCs w:val="24"/>
        </w:rPr>
      </w:pPr>
      <w:r w:rsidRPr="002430B3">
        <w:rPr>
          <w:rFonts w:ascii="Arial Nova" w:eastAsia="Calibri" w:hAnsi="Arial Nova" w:cs="Arial"/>
          <w:sz w:val="24"/>
          <w:szCs w:val="24"/>
        </w:rPr>
        <w:t>w</w:t>
      </w:r>
      <w:r w:rsidR="0095352F">
        <w:rPr>
          <w:rFonts w:ascii="Arial Nova" w:eastAsia="Calibri" w:hAnsi="Arial Nova" w:cs="Arial"/>
          <w:sz w:val="24"/>
          <w:szCs w:val="24"/>
        </w:rPr>
        <w:t xml:space="preserve"> </w:t>
      </w:r>
      <w:r w:rsidRPr="00FB2C9E">
        <w:rPr>
          <w:rFonts w:ascii="Arial Nova" w:eastAsia="Calibri" w:hAnsi="Arial Nova" w:cs="Arial"/>
          <w:sz w:val="24"/>
          <w:szCs w:val="24"/>
        </w:rPr>
        <w:t>Sosnowcu w 2019 r……………………………………</w:t>
      </w:r>
      <w:r w:rsidR="00FB2C9E">
        <w:rPr>
          <w:rFonts w:ascii="Arial Nova" w:eastAsia="Calibri" w:hAnsi="Arial Nova" w:cs="Arial"/>
          <w:sz w:val="24"/>
          <w:szCs w:val="24"/>
        </w:rPr>
        <w:t>………….</w:t>
      </w:r>
      <w:r w:rsidR="00FF41E5">
        <w:rPr>
          <w:rFonts w:ascii="Arial Nova" w:eastAsia="Calibri" w:hAnsi="Arial Nova" w:cs="Arial"/>
          <w:sz w:val="24"/>
          <w:szCs w:val="24"/>
        </w:rPr>
        <w:t>.</w:t>
      </w:r>
      <w:r w:rsidRPr="00FB2C9E">
        <w:rPr>
          <w:rFonts w:ascii="Arial Nova" w:eastAsia="Calibri" w:hAnsi="Arial Nova" w:cs="Arial"/>
          <w:sz w:val="24"/>
          <w:szCs w:val="24"/>
        </w:rPr>
        <w:t>11</w:t>
      </w:r>
    </w:p>
    <w:p w14:paraId="421F9D9A" w14:textId="77777777" w:rsidR="00FB2C9E" w:rsidRDefault="002B300F" w:rsidP="00C536CC">
      <w:pPr>
        <w:pStyle w:val="Akapitzlist"/>
        <w:numPr>
          <w:ilvl w:val="0"/>
          <w:numId w:val="10"/>
        </w:numPr>
        <w:autoSpaceDE w:val="0"/>
        <w:autoSpaceDN w:val="0"/>
        <w:adjustRightInd w:val="0"/>
        <w:spacing w:after="0" w:line="276" w:lineRule="auto"/>
        <w:ind w:left="284" w:hanging="284"/>
        <w:rPr>
          <w:rFonts w:ascii="Arial Nova" w:eastAsia="Calibri" w:hAnsi="Arial Nova" w:cs="Arial"/>
          <w:sz w:val="24"/>
          <w:szCs w:val="24"/>
        </w:rPr>
      </w:pPr>
      <w:r w:rsidRPr="002B300F">
        <w:rPr>
          <w:rFonts w:ascii="Arial Nova" w:eastAsia="Calibri" w:hAnsi="Arial Nova" w:cs="Arial"/>
          <w:sz w:val="24"/>
          <w:szCs w:val="24"/>
        </w:rPr>
        <w:t xml:space="preserve">Wykres 5. Zmiany współczynnika obciążenia demograficznego osobami </w:t>
      </w:r>
    </w:p>
    <w:p w14:paraId="4912B0EA" w14:textId="73A7B7E3" w:rsidR="002430B3" w:rsidRDefault="002B300F" w:rsidP="00FB2C9E">
      <w:pPr>
        <w:pStyle w:val="Akapitzlist"/>
        <w:autoSpaceDE w:val="0"/>
        <w:autoSpaceDN w:val="0"/>
        <w:adjustRightInd w:val="0"/>
        <w:spacing w:after="0" w:line="276" w:lineRule="auto"/>
        <w:ind w:left="708" w:firstLine="708"/>
        <w:rPr>
          <w:rFonts w:ascii="Arial Nova" w:eastAsia="Calibri" w:hAnsi="Arial Nova" w:cs="Arial"/>
          <w:sz w:val="24"/>
          <w:szCs w:val="24"/>
        </w:rPr>
      </w:pPr>
      <w:r w:rsidRPr="002B300F">
        <w:rPr>
          <w:rFonts w:ascii="Arial Nova" w:eastAsia="Calibri" w:hAnsi="Arial Nova" w:cs="Arial"/>
          <w:sz w:val="24"/>
          <w:szCs w:val="24"/>
        </w:rPr>
        <w:t>w wieku poprodukcyjnym w Sosnowcu w latach 2010-2019</w:t>
      </w:r>
      <w:r>
        <w:rPr>
          <w:rFonts w:ascii="Arial Nova" w:eastAsia="Calibri" w:hAnsi="Arial Nova" w:cs="Arial"/>
          <w:sz w:val="24"/>
          <w:szCs w:val="24"/>
        </w:rPr>
        <w:t>……1</w:t>
      </w:r>
      <w:r w:rsidR="00BF21EC">
        <w:rPr>
          <w:rFonts w:ascii="Arial Nova" w:eastAsia="Calibri" w:hAnsi="Arial Nova" w:cs="Arial"/>
          <w:sz w:val="24"/>
          <w:szCs w:val="24"/>
        </w:rPr>
        <w:t>2</w:t>
      </w:r>
    </w:p>
    <w:p w14:paraId="1EF0A9B3" w14:textId="77777777" w:rsidR="00FB2C9E" w:rsidRDefault="00E877F8" w:rsidP="00C536CC">
      <w:pPr>
        <w:pStyle w:val="Akapitzlist"/>
        <w:numPr>
          <w:ilvl w:val="0"/>
          <w:numId w:val="10"/>
        </w:numPr>
        <w:autoSpaceDE w:val="0"/>
        <w:autoSpaceDN w:val="0"/>
        <w:adjustRightInd w:val="0"/>
        <w:spacing w:after="0" w:line="276" w:lineRule="auto"/>
        <w:ind w:left="284" w:hanging="284"/>
        <w:rPr>
          <w:rFonts w:ascii="Arial Nova" w:eastAsia="Calibri" w:hAnsi="Arial Nova" w:cs="Arial"/>
          <w:sz w:val="24"/>
          <w:szCs w:val="24"/>
        </w:rPr>
      </w:pPr>
      <w:r w:rsidRPr="00E877F8">
        <w:rPr>
          <w:rFonts w:ascii="Arial Nova" w:eastAsia="Calibri" w:hAnsi="Arial Nova" w:cs="Arial"/>
          <w:sz w:val="24"/>
          <w:szCs w:val="24"/>
        </w:rPr>
        <w:t xml:space="preserve">Wykres 6. Ludność w wieku poprodukcyjnym na 100 osób w wieku </w:t>
      </w:r>
    </w:p>
    <w:p w14:paraId="6D19E7A8" w14:textId="1DB9AA99" w:rsidR="002B300F" w:rsidRDefault="00E877F8" w:rsidP="00FB2C9E">
      <w:pPr>
        <w:pStyle w:val="Akapitzlist"/>
        <w:autoSpaceDE w:val="0"/>
        <w:autoSpaceDN w:val="0"/>
        <w:adjustRightInd w:val="0"/>
        <w:spacing w:after="0" w:line="276" w:lineRule="auto"/>
        <w:ind w:left="992" w:firstLine="424"/>
        <w:rPr>
          <w:rFonts w:ascii="Arial Nova" w:eastAsia="Calibri" w:hAnsi="Arial Nova" w:cs="Arial"/>
          <w:sz w:val="24"/>
          <w:szCs w:val="24"/>
        </w:rPr>
      </w:pPr>
      <w:r w:rsidRPr="00E877F8">
        <w:rPr>
          <w:rFonts w:ascii="Arial Nova" w:eastAsia="Calibri" w:hAnsi="Arial Nova" w:cs="Arial"/>
          <w:sz w:val="24"/>
          <w:szCs w:val="24"/>
        </w:rPr>
        <w:t>przedprodukcyjnym w Sosnowcu w latach 2010</w:t>
      </w:r>
      <w:r w:rsidR="003C1B27">
        <w:rPr>
          <w:rFonts w:ascii="Arial Nova" w:eastAsia="Calibri" w:hAnsi="Arial Nova" w:cs="Arial"/>
          <w:sz w:val="24"/>
          <w:szCs w:val="24"/>
        </w:rPr>
        <w:t>-</w:t>
      </w:r>
      <w:r w:rsidRPr="00E877F8">
        <w:rPr>
          <w:rFonts w:ascii="Arial Nova" w:eastAsia="Calibri" w:hAnsi="Arial Nova" w:cs="Arial"/>
          <w:sz w:val="24"/>
          <w:szCs w:val="24"/>
        </w:rPr>
        <w:t>2019</w:t>
      </w:r>
      <w:r>
        <w:rPr>
          <w:rFonts w:ascii="Arial Nova" w:eastAsia="Calibri" w:hAnsi="Arial Nova" w:cs="Arial"/>
          <w:sz w:val="24"/>
          <w:szCs w:val="24"/>
        </w:rPr>
        <w:t>…………</w:t>
      </w:r>
      <w:r w:rsidR="00FB2C9E">
        <w:rPr>
          <w:rFonts w:ascii="Arial Nova" w:eastAsia="Calibri" w:hAnsi="Arial Nova" w:cs="Arial"/>
          <w:sz w:val="24"/>
          <w:szCs w:val="24"/>
        </w:rPr>
        <w:t>..</w:t>
      </w:r>
      <w:r>
        <w:rPr>
          <w:rFonts w:ascii="Arial Nova" w:eastAsia="Calibri" w:hAnsi="Arial Nova" w:cs="Arial"/>
          <w:sz w:val="24"/>
          <w:szCs w:val="24"/>
        </w:rPr>
        <w:t>1</w:t>
      </w:r>
      <w:r w:rsidR="00BF21EC">
        <w:rPr>
          <w:rFonts w:ascii="Arial Nova" w:eastAsia="Calibri" w:hAnsi="Arial Nova" w:cs="Arial"/>
          <w:sz w:val="24"/>
          <w:szCs w:val="24"/>
        </w:rPr>
        <w:t>3</w:t>
      </w:r>
    </w:p>
    <w:p w14:paraId="15D91264" w14:textId="016E19C5" w:rsidR="00E877F8" w:rsidRDefault="00E877F8" w:rsidP="00C536CC">
      <w:pPr>
        <w:pStyle w:val="Akapitzlist"/>
        <w:numPr>
          <w:ilvl w:val="0"/>
          <w:numId w:val="10"/>
        </w:numPr>
        <w:autoSpaceDE w:val="0"/>
        <w:autoSpaceDN w:val="0"/>
        <w:adjustRightInd w:val="0"/>
        <w:spacing w:after="0" w:line="276" w:lineRule="auto"/>
        <w:ind w:left="284" w:hanging="284"/>
        <w:rPr>
          <w:rFonts w:ascii="Arial Nova" w:eastAsia="Calibri" w:hAnsi="Arial Nova" w:cs="Arial"/>
          <w:sz w:val="24"/>
          <w:szCs w:val="24"/>
        </w:rPr>
      </w:pPr>
      <w:r w:rsidRPr="00E877F8">
        <w:rPr>
          <w:rFonts w:ascii="Arial Nova" w:eastAsia="Calibri" w:hAnsi="Arial Nova" w:cs="Arial"/>
          <w:sz w:val="24"/>
          <w:szCs w:val="24"/>
        </w:rPr>
        <w:t>Wykres 7. Prognoza liczby ludności Sosnowca do 2050 r</w:t>
      </w:r>
      <w:r>
        <w:rPr>
          <w:rFonts w:ascii="Arial Nova" w:eastAsia="Calibri" w:hAnsi="Arial Nova" w:cs="Arial"/>
          <w:sz w:val="24"/>
          <w:szCs w:val="24"/>
        </w:rPr>
        <w:t>…………………</w:t>
      </w:r>
      <w:r w:rsidR="00FB2C9E">
        <w:rPr>
          <w:rFonts w:ascii="Arial Nova" w:eastAsia="Calibri" w:hAnsi="Arial Nova" w:cs="Arial"/>
          <w:sz w:val="24"/>
          <w:szCs w:val="24"/>
        </w:rPr>
        <w:t>…1</w:t>
      </w:r>
      <w:r w:rsidR="00BF21EC">
        <w:rPr>
          <w:rFonts w:ascii="Arial Nova" w:eastAsia="Calibri" w:hAnsi="Arial Nova" w:cs="Arial"/>
          <w:sz w:val="24"/>
          <w:szCs w:val="24"/>
        </w:rPr>
        <w:t>4</w:t>
      </w:r>
    </w:p>
    <w:p w14:paraId="34AD7164" w14:textId="77777777" w:rsidR="00FB2C9E" w:rsidRDefault="00614FA3" w:rsidP="00C536CC">
      <w:pPr>
        <w:pStyle w:val="Akapitzlist"/>
        <w:numPr>
          <w:ilvl w:val="0"/>
          <w:numId w:val="10"/>
        </w:numPr>
        <w:autoSpaceDE w:val="0"/>
        <w:autoSpaceDN w:val="0"/>
        <w:adjustRightInd w:val="0"/>
        <w:spacing w:after="0" w:line="276" w:lineRule="auto"/>
        <w:ind w:left="284" w:hanging="284"/>
        <w:rPr>
          <w:rFonts w:ascii="Arial Nova" w:eastAsia="Calibri" w:hAnsi="Arial Nova" w:cs="Arial"/>
          <w:sz w:val="24"/>
          <w:szCs w:val="24"/>
        </w:rPr>
      </w:pPr>
      <w:r w:rsidRPr="00614FA3">
        <w:rPr>
          <w:rFonts w:ascii="Arial Nova" w:eastAsia="Calibri" w:hAnsi="Arial Nova" w:cs="Arial"/>
          <w:sz w:val="24"/>
          <w:szCs w:val="24"/>
        </w:rPr>
        <w:t>Wykres 8. Prognoza struktury ludności Sosnowca według grup wieku do</w:t>
      </w:r>
    </w:p>
    <w:p w14:paraId="43A351A2" w14:textId="4D238946" w:rsidR="00E877F8" w:rsidRDefault="00614FA3" w:rsidP="00FB2C9E">
      <w:pPr>
        <w:pStyle w:val="Akapitzlist"/>
        <w:autoSpaceDE w:val="0"/>
        <w:autoSpaceDN w:val="0"/>
        <w:adjustRightInd w:val="0"/>
        <w:spacing w:after="0" w:line="276" w:lineRule="auto"/>
        <w:ind w:left="284"/>
        <w:rPr>
          <w:rFonts w:ascii="Arial Nova" w:eastAsia="Calibri" w:hAnsi="Arial Nova" w:cs="Arial"/>
          <w:sz w:val="24"/>
          <w:szCs w:val="24"/>
        </w:rPr>
      </w:pPr>
      <w:r w:rsidRPr="00614FA3">
        <w:rPr>
          <w:rFonts w:ascii="Arial Nova" w:eastAsia="Calibri" w:hAnsi="Arial Nova" w:cs="Arial"/>
          <w:sz w:val="24"/>
          <w:szCs w:val="24"/>
        </w:rPr>
        <w:t xml:space="preserve"> </w:t>
      </w:r>
      <w:r w:rsidR="00FB2C9E">
        <w:rPr>
          <w:rFonts w:ascii="Arial Nova" w:eastAsia="Calibri" w:hAnsi="Arial Nova" w:cs="Arial"/>
          <w:sz w:val="24"/>
          <w:szCs w:val="24"/>
        </w:rPr>
        <w:tab/>
      </w:r>
      <w:r w:rsidR="00FB2C9E">
        <w:rPr>
          <w:rFonts w:ascii="Arial Nova" w:eastAsia="Calibri" w:hAnsi="Arial Nova" w:cs="Arial"/>
          <w:sz w:val="24"/>
          <w:szCs w:val="24"/>
        </w:rPr>
        <w:tab/>
      </w:r>
      <w:r w:rsidRPr="00614FA3">
        <w:rPr>
          <w:rFonts w:ascii="Arial Nova" w:eastAsia="Calibri" w:hAnsi="Arial Nova" w:cs="Arial"/>
          <w:sz w:val="24"/>
          <w:szCs w:val="24"/>
        </w:rPr>
        <w:t>2050 r</w:t>
      </w:r>
      <w:r>
        <w:rPr>
          <w:rFonts w:ascii="Arial Nova" w:eastAsia="Calibri" w:hAnsi="Arial Nova" w:cs="Arial"/>
          <w:sz w:val="24"/>
          <w:szCs w:val="24"/>
        </w:rPr>
        <w:t>…………………………………………………</w:t>
      </w:r>
      <w:r w:rsidR="00FB2C9E">
        <w:rPr>
          <w:rFonts w:ascii="Arial Nova" w:eastAsia="Calibri" w:hAnsi="Arial Nova" w:cs="Arial"/>
          <w:sz w:val="24"/>
          <w:szCs w:val="24"/>
        </w:rPr>
        <w:t>……………….</w:t>
      </w:r>
      <w:r>
        <w:rPr>
          <w:rFonts w:ascii="Arial Nova" w:eastAsia="Calibri" w:hAnsi="Arial Nova" w:cs="Arial"/>
          <w:sz w:val="24"/>
          <w:szCs w:val="24"/>
        </w:rPr>
        <w:t>1</w:t>
      </w:r>
      <w:r w:rsidR="00BF21EC">
        <w:rPr>
          <w:rFonts w:ascii="Arial Nova" w:eastAsia="Calibri" w:hAnsi="Arial Nova" w:cs="Arial"/>
          <w:sz w:val="24"/>
          <w:szCs w:val="24"/>
        </w:rPr>
        <w:t>5</w:t>
      </w:r>
    </w:p>
    <w:p w14:paraId="4B0D1756" w14:textId="03CE256B" w:rsidR="00FB2C9E" w:rsidRDefault="00614FA3" w:rsidP="00C536CC">
      <w:pPr>
        <w:pStyle w:val="Akapitzlist"/>
        <w:numPr>
          <w:ilvl w:val="0"/>
          <w:numId w:val="10"/>
        </w:numPr>
        <w:autoSpaceDE w:val="0"/>
        <w:autoSpaceDN w:val="0"/>
        <w:adjustRightInd w:val="0"/>
        <w:spacing w:after="0" w:line="276" w:lineRule="auto"/>
        <w:ind w:left="284" w:hanging="284"/>
        <w:rPr>
          <w:rFonts w:ascii="Arial Nova" w:eastAsia="Calibri" w:hAnsi="Arial Nova" w:cs="Arial"/>
          <w:sz w:val="24"/>
          <w:szCs w:val="24"/>
        </w:rPr>
      </w:pPr>
      <w:r w:rsidRPr="00614FA3">
        <w:rPr>
          <w:rFonts w:ascii="Arial Nova" w:eastAsia="Calibri" w:hAnsi="Arial Nova" w:cs="Arial"/>
          <w:sz w:val="24"/>
          <w:szCs w:val="24"/>
        </w:rPr>
        <w:t xml:space="preserve">Wykres 9. Prognoza udziału osób w wieku 80 lat i więcej w woj. </w:t>
      </w:r>
      <w:r w:rsidR="00FB2C9E" w:rsidRPr="00614FA3">
        <w:rPr>
          <w:rFonts w:ascii="Arial Nova" w:eastAsia="Calibri" w:hAnsi="Arial Nova" w:cs="Arial"/>
          <w:sz w:val="24"/>
          <w:szCs w:val="24"/>
        </w:rPr>
        <w:t>Ś</w:t>
      </w:r>
      <w:r w:rsidRPr="00614FA3">
        <w:rPr>
          <w:rFonts w:ascii="Arial Nova" w:eastAsia="Calibri" w:hAnsi="Arial Nova" w:cs="Arial"/>
          <w:sz w:val="24"/>
          <w:szCs w:val="24"/>
        </w:rPr>
        <w:t>ląskim</w:t>
      </w:r>
    </w:p>
    <w:p w14:paraId="6B7F7C61" w14:textId="6B70ACCA" w:rsidR="00614FA3" w:rsidRDefault="00614FA3" w:rsidP="00FB2C9E">
      <w:pPr>
        <w:pStyle w:val="Akapitzlist"/>
        <w:autoSpaceDE w:val="0"/>
        <w:autoSpaceDN w:val="0"/>
        <w:adjustRightInd w:val="0"/>
        <w:spacing w:after="0" w:line="276" w:lineRule="auto"/>
        <w:ind w:left="708" w:firstLine="708"/>
        <w:rPr>
          <w:rFonts w:ascii="Arial Nova" w:eastAsia="Calibri" w:hAnsi="Arial Nova" w:cs="Arial"/>
          <w:sz w:val="24"/>
          <w:szCs w:val="24"/>
        </w:rPr>
      </w:pPr>
      <w:r w:rsidRPr="00614FA3">
        <w:rPr>
          <w:rFonts w:ascii="Arial Nova" w:eastAsia="Calibri" w:hAnsi="Arial Nova" w:cs="Arial"/>
          <w:sz w:val="24"/>
          <w:szCs w:val="24"/>
        </w:rPr>
        <w:t>i w Sosnowcu do 2050 r</w:t>
      </w:r>
      <w:r>
        <w:rPr>
          <w:rFonts w:ascii="Arial Nova" w:eastAsia="Calibri" w:hAnsi="Arial Nova" w:cs="Arial"/>
          <w:sz w:val="24"/>
          <w:szCs w:val="24"/>
        </w:rPr>
        <w:t>………………………………………</w:t>
      </w:r>
      <w:r w:rsidR="00FB2C9E">
        <w:rPr>
          <w:rFonts w:ascii="Arial Nova" w:eastAsia="Calibri" w:hAnsi="Arial Nova" w:cs="Arial"/>
          <w:sz w:val="24"/>
          <w:szCs w:val="24"/>
        </w:rPr>
        <w:t>...</w:t>
      </w:r>
      <w:r>
        <w:rPr>
          <w:rFonts w:ascii="Arial Nova" w:eastAsia="Calibri" w:hAnsi="Arial Nova" w:cs="Arial"/>
          <w:sz w:val="24"/>
          <w:szCs w:val="24"/>
        </w:rPr>
        <w:t>…...1</w:t>
      </w:r>
      <w:r w:rsidR="00BF21EC">
        <w:rPr>
          <w:rFonts w:ascii="Arial Nova" w:eastAsia="Calibri" w:hAnsi="Arial Nova" w:cs="Arial"/>
          <w:sz w:val="24"/>
          <w:szCs w:val="24"/>
        </w:rPr>
        <w:t>6</w:t>
      </w:r>
    </w:p>
    <w:p w14:paraId="66D27DE1" w14:textId="77777777" w:rsidR="00FB2C9E" w:rsidRDefault="00614FA3" w:rsidP="00C536CC">
      <w:pPr>
        <w:pStyle w:val="Akapitzlist"/>
        <w:numPr>
          <w:ilvl w:val="0"/>
          <w:numId w:val="10"/>
        </w:numPr>
        <w:autoSpaceDE w:val="0"/>
        <w:autoSpaceDN w:val="0"/>
        <w:adjustRightInd w:val="0"/>
        <w:spacing w:after="0" w:line="276" w:lineRule="auto"/>
        <w:ind w:left="284" w:hanging="426"/>
        <w:rPr>
          <w:rFonts w:ascii="Arial Nova" w:eastAsia="Calibri" w:hAnsi="Arial Nova" w:cs="Arial"/>
          <w:sz w:val="24"/>
          <w:szCs w:val="24"/>
        </w:rPr>
      </w:pPr>
      <w:r w:rsidRPr="00614FA3">
        <w:rPr>
          <w:rFonts w:ascii="Arial Nova" w:eastAsia="Calibri" w:hAnsi="Arial Nova" w:cs="Arial"/>
          <w:sz w:val="24"/>
          <w:szCs w:val="24"/>
        </w:rPr>
        <w:t>Wykres 10. Prognoza udziału osób w wieku 65 lat i więcej w ogóle ludności</w:t>
      </w:r>
    </w:p>
    <w:p w14:paraId="14D38EDA" w14:textId="445E6B4F" w:rsidR="00614FA3" w:rsidRPr="006474A6" w:rsidRDefault="00614FA3" w:rsidP="00FB2C9E">
      <w:pPr>
        <w:pStyle w:val="Akapitzlist"/>
        <w:autoSpaceDE w:val="0"/>
        <w:autoSpaceDN w:val="0"/>
        <w:adjustRightInd w:val="0"/>
        <w:spacing w:after="0" w:line="276" w:lineRule="auto"/>
        <w:ind w:left="708" w:firstLine="708"/>
        <w:rPr>
          <w:rFonts w:ascii="Arial Nova" w:eastAsia="Calibri" w:hAnsi="Arial Nova" w:cs="Arial"/>
          <w:sz w:val="24"/>
          <w:szCs w:val="24"/>
        </w:rPr>
      </w:pPr>
      <w:r>
        <w:rPr>
          <w:rFonts w:ascii="Arial Nova" w:eastAsia="Calibri" w:hAnsi="Arial Nova" w:cs="Arial"/>
          <w:sz w:val="24"/>
          <w:szCs w:val="24"/>
        </w:rPr>
        <w:t xml:space="preserve"> Sosnowca</w:t>
      </w:r>
      <w:r w:rsidR="00567F45">
        <w:rPr>
          <w:rFonts w:ascii="Arial Nova" w:eastAsia="Calibri" w:hAnsi="Arial Nova" w:cs="Arial"/>
          <w:sz w:val="24"/>
          <w:szCs w:val="24"/>
        </w:rPr>
        <w:t>, woj. śląskiego i Polski……….</w:t>
      </w:r>
      <w:r>
        <w:rPr>
          <w:rFonts w:ascii="Arial Nova" w:eastAsia="Calibri" w:hAnsi="Arial Nova" w:cs="Arial"/>
          <w:sz w:val="24"/>
          <w:szCs w:val="24"/>
        </w:rPr>
        <w:t>………………………</w:t>
      </w:r>
      <w:r w:rsidR="00FB2C9E">
        <w:rPr>
          <w:rFonts w:ascii="Arial Nova" w:eastAsia="Calibri" w:hAnsi="Arial Nova" w:cs="Arial"/>
          <w:sz w:val="24"/>
          <w:szCs w:val="24"/>
        </w:rPr>
        <w:t>…</w:t>
      </w:r>
      <w:r>
        <w:rPr>
          <w:rFonts w:ascii="Arial Nova" w:eastAsia="Calibri" w:hAnsi="Arial Nova" w:cs="Arial"/>
          <w:sz w:val="24"/>
          <w:szCs w:val="24"/>
        </w:rPr>
        <w:t>1</w:t>
      </w:r>
      <w:r w:rsidR="00BF21EC">
        <w:rPr>
          <w:rFonts w:ascii="Arial Nova" w:eastAsia="Calibri" w:hAnsi="Arial Nova" w:cs="Arial"/>
          <w:sz w:val="24"/>
          <w:szCs w:val="24"/>
        </w:rPr>
        <w:t>7</w:t>
      </w:r>
    </w:p>
    <w:p w14:paraId="131BED2E" w14:textId="77777777" w:rsidR="006474A6" w:rsidRDefault="006474A6" w:rsidP="006474A6">
      <w:pPr>
        <w:spacing w:after="0" w:line="360" w:lineRule="auto"/>
        <w:contextualSpacing/>
        <w:rPr>
          <w:rFonts w:ascii="Arial Nova" w:hAnsi="Arial Nova"/>
          <w:sz w:val="24"/>
          <w:szCs w:val="24"/>
        </w:rPr>
      </w:pPr>
    </w:p>
    <w:sectPr w:rsidR="006474A6" w:rsidSect="00492CE2">
      <w:pgSz w:w="11906" w:h="16838"/>
      <w:pgMar w:top="1417" w:right="1417" w:bottom="1276"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FF9108" w14:textId="77777777" w:rsidR="00CA1306" w:rsidRDefault="00CA1306" w:rsidP="004F177C">
      <w:pPr>
        <w:spacing w:after="0" w:line="240" w:lineRule="auto"/>
      </w:pPr>
      <w:r>
        <w:separator/>
      </w:r>
    </w:p>
  </w:endnote>
  <w:endnote w:type="continuationSeparator" w:id="0">
    <w:p w14:paraId="367C7DA7" w14:textId="77777777" w:rsidR="00CA1306" w:rsidRDefault="00CA1306" w:rsidP="004F1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imesNewRoman">
    <w:altName w:val="MS Mincho"/>
    <w:panose1 w:val="00000000000000000000"/>
    <w:charset w:val="80"/>
    <w:family w:val="auto"/>
    <w:notTrueType/>
    <w:pitch w:val="default"/>
    <w:sig w:usb0="00000007" w:usb1="08070000" w:usb2="00000010" w:usb3="00000000" w:csb0="00020003"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7625772"/>
      <w:docPartObj>
        <w:docPartGallery w:val="Page Numbers (Bottom of Page)"/>
        <w:docPartUnique/>
      </w:docPartObj>
    </w:sdtPr>
    <w:sdtEndPr/>
    <w:sdtContent>
      <w:p w14:paraId="6E48DADC" w14:textId="77777777" w:rsidR="00C21DB1" w:rsidRDefault="00C21DB1">
        <w:pPr>
          <w:pStyle w:val="Stopka"/>
          <w:jc w:val="right"/>
        </w:pPr>
        <w:r>
          <w:fldChar w:fldCharType="begin"/>
        </w:r>
        <w:r>
          <w:instrText>PAGE   \* MERGEFORMAT</w:instrText>
        </w:r>
        <w:r>
          <w:fldChar w:fldCharType="separate"/>
        </w:r>
        <w:r>
          <w:rPr>
            <w:noProof/>
          </w:rPr>
          <w:t>2</w:t>
        </w:r>
        <w:r>
          <w:rPr>
            <w:noProof/>
          </w:rPr>
          <w:fldChar w:fldCharType="end"/>
        </w:r>
      </w:p>
    </w:sdtContent>
  </w:sdt>
  <w:p w14:paraId="7C011152" w14:textId="77777777" w:rsidR="00C21DB1" w:rsidRDefault="00C21DB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4235EB" w14:textId="77777777" w:rsidR="00CA1306" w:rsidRDefault="00CA1306" w:rsidP="004F177C">
      <w:pPr>
        <w:spacing w:after="0" w:line="240" w:lineRule="auto"/>
      </w:pPr>
      <w:r>
        <w:separator/>
      </w:r>
    </w:p>
  </w:footnote>
  <w:footnote w:type="continuationSeparator" w:id="0">
    <w:p w14:paraId="23C76884" w14:textId="77777777" w:rsidR="00CA1306" w:rsidRDefault="00CA1306" w:rsidP="004F177C">
      <w:pPr>
        <w:spacing w:after="0" w:line="240" w:lineRule="auto"/>
      </w:pPr>
      <w:r>
        <w:continuationSeparator/>
      </w:r>
    </w:p>
  </w:footnote>
  <w:footnote w:id="1">
    <w:p w14:paraId="1FD33AFB" w14:textId="77777777" w:rsidR="00C21DB1" w:rsidRDefault="00C21DB1" w:rsidP="003B275B">
      <w:pPr>
        <w:pStyle w:val="Tekstprzypisudolnego"/>
      </w:pPr>
      <w:r>
        <w:rPr>
          <w:rStyle w:val="Odwoanieprzypisudolnego"/>
        </w:rPr>
        <w:footnoteRef/>
      </w:r>
      <w:r w:rsidRPr="00266E50">
        <w:t>Dz.U. 2020 poz. 713</w:t>
      </w:r>
      <w:r>
        <w:t xml:space="preserve"> (tekst jednolity) z późn. zm.</w:t>
      </w:r>
    </w:p>
  </w:footnote>
  <w:footnote w:id="2">
    <w:p w14:paraId="058A8594" w14:textId="77777777" w:rsidR="00C21DB1" w:rsidRPr="004F403D" w:rsidRDefault="00C21DB1" w:rsidP="003B275B">
      <w:pPr>
        <w:pStyle w:val="Tekstprzypisudolnego"/>
        <w:jc w:val="both"/>
        <w:rPr>
          <w:rFonts w:ascii="Times New Roman" w:hAnsi="Times New Roman"/>
          <w:sz w:val="18"/>
          <w:szCs w:val="18"/>
        </w:rPr>
      </w:pPr>
      <w:r w:rsidRPr="004F403D">
        <w:rPr>
          <w:rStyle w:val="Odwoanieprzypisudolnego"/>
          <w:rFonts w:ascii="Times New Roman" w:hAnsi="Times New Roman"/>
          <w:sz w:val="18"/>
          <w:szCs w:val="18"/>
        </w:rPr>
        <w:footnoteRef/>
      </w:r>
      <w:r w:rsidRPr="004F403D">
        <w:rPr>
          <w:rFonts w:ascii="Times New Roman" w:hAnsi="Times New Roman"/>
          <w:sz w:val="18"/>
          <w:szCs w:val="18"/>
        </w:rPr>
        <w:t xml:space="preserve"> Prognoza ludności na lata 20</w:t>
      </w:r>
      <w:r>
        <w:rPr>
          <w:rFonts w:ascii="Times New Roman" w:hAnsi="Times New Roman"/>
          <w:sz w:val="18"/>
          <w:szCs w:val="18"/>
        </w:rPr>
        <w:t>14-2050</w:t>
      </w:r>
      <w:r w:rsidRPr="004F403D">
        <w:rPr>
          <w:rFonts w:ascii="Times New Roman" w:hAnsi="Times New Roman"/>
          <w:sz w:val="18"/>
          <w:szCs w:val="18"/>
        </w:rPr>
        <w:t>, GUS, Warszawa 20</w:t>
      </w:r>
      <w:r>
        <w:rPr>
          <w:rFonts w:ascii="Times New Roman" w:hAnsi="Times New Roman"/>
          <w:sz w:val="18"/>
          <w:szCs w:val="18"/>
        </w:rPr>
        <w:t>14</w:t>
      </w:r>
      <w:r w:rsidRPr="004F403D">
        <w:rPr>
          <w:rFonts w:ascii="Times New Roman" w:hAnsi="Times New Roman"/>
          <w:sz w:val="18"/>
          <w:szCs w:val="18"/>
        </w:rPr>
        <w:t xml:space="preserve">. </w:t>
      </w:r>
    </w:p>
  </w:footnote>
  <w:footnote w:id="3">
    <w:p w14:paraId="2E3342CD" w14:textId="77777777" w:rsidR="00C21DB1" w:rsidRPr="0027770E" w:rsidRDefault="00C21DB1" w:rsidP="00CA5FAC">
      <w:pPr>
        <w:pStyle w:val="Tekstprzypisudolnego"/>
      </w:pPr>
      <w:r>
        <w:rPr>
          <w:rStyle w:val="Odwoanieprzypisudolnego"/>
        </w:rPr>
        <w:footnoteRef/>
      </w:r>
      <w:r>
        <w:t xml:space="preserve"> Opracowane na podstawie raportu przygotowanego przez Komisje Ekspertów ds. Osób Starszych przy Rzeczniku Praw Obywatelskich z sierpnia 2020 r.</w:t>
      </w:r>
    </w:p>
  </w:footnote>
  <w:footnote w:id="4">
    <w:p w14:paraId="7F96899C" w14:textId="77777777" w:rsidR="00C21DB1" w:rsidRDefault="00C21DB1" w:rsidP="00C073FE">
      <w:pPr>
        <w:pStyle w:val="Tekstprzypisudolnego"/>
      </w:pPr>
      <w:r>
        <w:rPr>
          <w:rStyle w:val="Odwoanieprzypisudolnego"/>
        </w:rPr>
        <w:footnoteRef/>
      </w:r>
      <w:r>
        <w:t xml:space="preserve"> Kryzys humanitarny to zdarzenie lub seria zdarzeń, które stanowią krytyczne zagrożenie dla zdrowia, bezpieczeństwa lub dobrobytu społeczności lub innych dużych grup ludzi, zazwyczaj w bardzo szerokim zakresie.</w:t>
      </w:r>
    </w:p>
  </w:footnote>
  <w:footnote w:id="5">
    <w:p w14:paraId="6668E3C5" w14:textId="77777777" w:rsidR="00C21DB1" w:rsidRDefault="00C21DB1" w:rsidP="00B2759D">
      <w:pPr>
        <w:pStyle w:val="Tekstprzypisudolnego"/>
      </w:pPr>
      <w:r>
        <w:rPr>
          <w:rStyle w:val="Odwoanieprzypisudolnego"/>
        </w:rPr>
        <w:footnoteRef/>
      </w:r>
      <w:r>
        <w:t xml:space="preserve"> Komunikat Komisji Europa 2020, Strategia na rzecz inteligentnego i zrównoważonego rozwoju sprzyjającego włączeniu społecznemu, </w:t>
      </w:r>
      <w:r w:rsidRPr="0062048B">
        <w:t>KOM(2010) 2020 wersja ostateczna</w:t>
      </w:r>
    </w:p>
  </w:footnote>
  <w:footnote w:id="6">
    <w:p w14:paraId="60F6F19A" w14:textId="77777777" w:rsidR="00C21DB1" w:rsidRDefault="00C21DB1" w:rsidP="00B2759D">
      <w:pPr>
        <w:pStyle w:val="Tekstprzypisudolnego"/>
      </w:pPr>
      <w:r>
        <w:rPr>
          <w:rStyle w:val="Odwoanieprzypisudolnego"/>
        </w:rPr>
        <w:footnoteRef/>
      </w:r>
      <w:r>
        <w:t xml:space="preserve">M.P. 2017 poz. 260 Uchwała Nr 8 Rady Ministrów z dnia 14 lutego 2017 r. w sprawie przyjęcia Strategii na rzecz Odpowiedzialnego Rozwoju do roku 2020 (z perspektywą do 2030 r.) </w:t>
      </w:r>
    </w:p>
  </w:footnote>
  <w:footnote w:id="7">
    <w:p w14:paraId="7C9F9681" w14:textId="77777777" w:rsidR="00C21DB1" w:rsidRDefault="00C21DB1" w:rsidP="00B2759D">
      <w:pPr>
        <w:pStyle w:val="Tekstprzypisudolnego"/>
      </w:pPr>
      <w:r>
        <w:rPr>
          <w:rStyle w:val="Odwoanieprzypisudolnego"/>
        </w:rPr>
        <w:footnoteRef/>
      </w:r>
      <w:r w:rsidRPr="0062048B">
        <w:t xml:space="preserve"> MP 201</w:t>
      </w:r>
      <w:r>
        <w:t>4</w:t>
      </w:r>
      <w:r w:rsidRPr="0062048B">
        <w:t xml:space="preserve"> poz.</w:t>
      </w:r>
      <w:r>
        <w:t>118</w:t>
      </w:r>
      <w:r w:rsidRPr="0062048B">
        <w:t xml:space="preserve"> Uchwała Nr </w:t>
      </w:r>
      <w:r>
        <w:t>238</w:t>
      </w:r>
      <w:r w:rsidRPr="0062048B">
        <w:t xml:space="preserve"> Rady Ministrów z dnia </w:t>
      </w:r>
      <w:r>
        <w:t>24 grudnia 2013</w:t>
      </w:r>
      <w:r w:rsidRPr="0062048B">
        <w:t xml:space="preserve"> r. w sprawie przyjęcia</w:t>
      </w:r>
      <w:r w:rsidRPr="00351C65">
        <w:t>dokumentu Założenia Długofalowej Polityki Senioralnej w Polsce na lata 2014–2020</w:t>
      </w:r>
    </w:p>
  </w:footnote>
  <w:footnote w:id="8">
    <w:p w14:paraId="115DD2D8" w14:textId="77777777" w:rsidR="00C21DB1" w:rsidRDefault="00C21DB1" w:rsidP="00B2759D">
      <w:pPr>
        <w:pStyle w:val="Tekstprzypisudolnego"/>
      </w:pPr>
      <w:r>
        <w:rPr>
          <w:rStyle w:val="Odwoanieprzypisudolnego"/>
        </w:rPr>
        <w:footnoteRef/>
      </w:r>
      <w:r w:rsidRPr="00C170EC">
        <w:t>MP201</w:t>
      </w:r>
      <w:r>
        <w:t>6</w:t>
      </w:r>
      <w:r w:rsidRPr="00C170EC">
        <w:t xml:space="preserve"> poz.118 Uchwała Nr </w:t>
      </w:r>
      <w:r>
        <w:t xml:space="preserve">1254 </w:t>
      </w:r>
      <w:r w:rsidRPr="00C170EC">
        <w:t xml:space="preserve"> Rady Ministrów z dnia </w:t>
      </w:r>
      <w:r>
        <w:t>20</w:t>
      </w:r>
      <w:r w:rsidRPr="00C170EC">
        <w:t xml:space="preserve"> grudnia 201</w:t>
      </w:r>
      <w:r>
        <w:t>6</w:t>
      </w:r>
      <w:r w:rsidRPr="00C170EC">
        <w:t xml:space="preserve"> r. zmieniająca uchwałę w sprawie ustanowienia programu wieloletniego „Senior-WIGOR” na lata 2015–2020</w:t>
      </w:r>
    </w:p>
  </w:footnote>
  <w:footnote w:id="9">
    <w:p w14:paraId="576E653C" w14:textId="77777777" w:rsidR="00C21DB1" w:rsidRDefault="00C21DB1" w:rsidP="00B2759D">
      <w:pPr>
        <w:pStyle w:val="Tekstprzypisudolnego"/>
      </w:pPr>
      <w:r>
        <w:rPr>
          <w:rStyle w:val="Odwoanieprzypisudolnego"/>
        </w:rPr>
        <w:footnoteRef/>
      </w:r>
      <w:r>
        <w:t xml:space="preserve"> MP z 2013 r. poz. 640 Uchwała Nr 104 Rady Ministrów z dnia 18 czerwca 2013 r. w sprawie przyjęcia Strategii Rozwoju Kapitału Ludzkiego 2020</w:t>
      </w:r>
    </w:p>
  </w:footnote>
  <w:footnote w:id="10">
    <w:p w14:paraId="412E948D" w14:textId="77777777" w:rsidR="00C21DB1" w:rsidRDefault="00C21DB1" w:rsidP="00B2759D">
      <w:pPr>
        <w:pStyle w:val="Tekstprzypisudolnego"/>
      </w:pPr>
      <w:r>
        <w:rPr>
          <w:rStyle w:val="Odwoanieprzypisudolnego"/>
        </w:rPr>
        <w:footnoteRef/>
      </w:r>
      <w:r>
        <w:t xml:space="preserve"> Załącznik nr 1 do uchwały nr V / 11 / 6 / 2015 Sejmiku Województwa Śląskiego z dnia 31 sierpnia 2015 roku</w:t>
      </w:r>
    </w:p>
  </w:footnote>
  <w:footnote w:id="11">
    <w:p w14:paraId="3305B253" w14:textId="77777777" w:rsidR="00C21DB1" w:rsidRDefault="00C21DB1" w:rsidP="00B2759D">
      <w:pPr>
        <w:pStyle w:val="Tekstprzypisudolnego"/>
      </w:pPr>
      <w:r>
        <w:rPr>
          <w:rStyle w:val="Odwoanieprzypisudolnego"/>
        </w:rPr>
        <w:footnoteRef/>
      </w:r>
      <w:r w:rsidRPr="00C13D5C">
        <w:t>Załącznik do Uchwały Nr 909LXV10 Strategia Rozwiązywania Problemów Społecznych Miasta Sosnowca na lata 2011 – 2020</w:t>
      </w:r>
    </w:p>
  </w:footnote>
  <w:footnote w:id="12">
    <w:p w14:paraId="7C96F077" w14:textId="77777777" w:rsidR="00C21DB1" w:rsidRDefault="00C21DB1">
      <w:pPr>
        <w:pStyle w:val="Tekstprzypisudolnego"/>
      </w:pPr>
      <w:r>
        <w:rPr>
          <w:rStyle w:val="Odwoanieprzypisudolnego"/>
        </w:rPr>
        <w:footnoteRef/>
      </w:r>
      <w:r w:rsidRPr="00984301">
        <w:t>MP z 201</w:t>
      </w:r>
      <w:r>
        <w:t>8</w:t>
      </w:r>
      <w:r w:rsidRPr="00984301">
        <w:t xml:space="preserve"> r. poz. </w:t>
      </w:r>
      <w:r>
        <w:t xml:space="preserve">1169 </w:t>
      </w:r>
      <w:r w:rsidRPr="00984301">
        <w:t xml:space="preserve">Uchwała Nr </w:t>
      </w:r>
      <w:r>
        <w:t>161</w:t>
      </w:r>
      <w:r w:rsidRPr="00984301">
        <w:t xml:space="preserve"> Rady Ministrów z dnia </w:t>
      </w:r>
      <w:r>
        <w:t>26 października 2018</w:t>
      </w:r>
      <w:r w:rsidRPr="00984301">
        <w:t xml:space="preserve"> r. w sprawie przyjęcia </w:t>
      </w:r>
      <w:r>
        <w:t>dokumentu</w:t>
      </w:r>
      <w:r w:rsidRPr="00984301">
        <w:t xml:space="preserve"> Polityka społeczna wobec osób starszych 2030. BEZPIECZEŃSTWO – UCZESTNICTWO – SOLIDARNOŚĆ</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ED74C" w14:textId="77777777" w:rsidR="00C21DB1" w:rsidRDefault="00C21DB1">
    <w:pPr>
      <w:pStyle w:val="Nagwek"/>
    </w:pPr>
    <w:r>
      <w:ptab w:relativeTo="margin" w:alignment="center" w:leader="none"/>
    </w:r>
    <w:r>
      <w:t>Polityka senioralna miasta Sosnowca na lata 2021-2027</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06154"/>
    <w:multiLevelType w:val="multilevel"/>
    <w:tmpl w:val="2F90125A"/>
    <w:lvl w:ilvl="0">
      <w:start w:val="2"/>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7410C3"/>
    <w:multiLevelType w:val="hybridMultilevel"/>
    <w:tmpl w:val="77B607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AE61C1"/>
    <w:multiLevelType w:val="hybridMultilevel"/>
    <w:tmpl w:val="D83621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1B2107D"/>
    <w:multiLevelType w:val="hybridMultilevel"/>
    <w:tmpl w:val="8FEE227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013009"/>
    <w:multiLevelType w:val="hybridMultilevel"/>
    <w:tmpl w:val="FD84342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4E9744C"/>
    <w:multiLevelType w:val="hybridMultilevel"/>
    <w:tmpl w:val="B1C8F5F6"/>
    <w:lvl w:ilvl="0" w:tplc="04150001">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6" w15:restartNumberingAfterBreak="0">
    <w:nsid w:val="16492876"/>
    <w:multiLevelType w:val="hybridMultilevel"/>
    <w:tmpl w:val="DC4876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8495285"/>
    <w:multiLevelType w:val="hybridMultilevel"/>
    <w:tmpl w:val="076AA7B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C784E6D"/>
    <w:multiLevelType w:val="multilevel"/>
    <w:tmpl w:val="DAE64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4B6D0A"/>
    <w:multiLevelType w:val="hybridMultilevel"/>
    <w:tmpl w:val="02EEE5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33967EB"/>
    <w:multiLevelType w:val="hybridMultilevel"/>
    <w:tmpl w:val="D62E1D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47C5DDE"/>
    <w:multiLevelType w:val="hybridMultilevel"/>
    <w:tmpl w:val="5576E082"/>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12" w15:restartNumberingAfterBreak="0">
    <w:nsid w:val="26344F15"/>
    <w:multiLevelType w:val="multilevel"/>
    <w:tmpl w:val="1E5C2B58"/>
    <w:lvl w:ilvl="0">
      <w:start w:val="2"/>
      <w:numFmt w:val="decimal"/>
      <w:lvlText w:val="%1."/>
      <w:lvlJc w:val="left"/>
      <w:pPr>
        <w:ind w:left="390" w:hanging="390"/>
      </w:pPr>
      <w:rPr>
        <w:rFonts w:cstheme="minorBidi" w:hint="default"/>
      </w:rPr>
    </w:lvl>
    <w:lvl w:ilvl="1">
      <w:start w:val="4"/>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1800" w:hanging="1800"/>
      </w:pPr>
      <w:rPr>
        <w:rFonts w:cstheme="minorBidi" w:hint="default"/>
      </w:rPr>
    </w:lvl>
  </w:abstractNum>
  <w:abstractNum w:abstractNumId="13" w15:restartNumberingAfterBreak="0">
    <w:nsid w:val="27CD206C"/>
    <w:multiLevelType w:val="hybridMultilevel"/>
    <w:tmpl w:val="00AC01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11947BE"/>
    <w:multiLevelType w:val="multilevel"/>
    <w:tmpl w:val="F39C4C88"/>
    <w:lvl w:ilvl="0">
      <w:start w:val="1"/>
      <w:numFmt w:val="decimal"/>
      <w:lvlText w:val="%1."/>
      <w:lvlJc w:val="left"/>
      <w:pPr>
        <w:ind w:left="780" w:hanging="360"/>
      </w:pPr>
    </w:lvl>
    <w:lvl w:ilvl="1">
      <w:start w:val="2"/>
      <w:numFmt w:val="decimal"/>
      <w:isLgl/>
      <w:lvlText w:val="%1.%2."/>
      <w:lvlJc w:val="left"/>
      <w:pPr>
        <w:ind w:left="1140" w:hanging="720"/>
      </w:pPr>
      <w:rPr>
        <w:rFonts w:eastAsiaTheme="minorHAnsi" w:cstheme="minorBidi" w:hint="default"/>
        <w:b w:val="0"/>
        <w:sz w:val="22"/>
      </w:rPr>
    </w:lvl>
    <w:lvl w:ilvl="2">
      <w:start w:val="1"/>
      <w:numFmt w:val="decimal"/>
      <w:isLgl/>
      <w:lvlText w:val="%1.%2.%3."/>
      <w:lvlJc w:val="left"/>
      <w:pPr>
        <w:ind w:left="1140" w:hanging="720"/>
      </w:pPr>
      <w:rPr>
        <w:rFonts w:eastAsiaTheme="minorHAnsi" w:cstheme="minorBidi" w:hint="default"/>
        <w:b w:val="0"/>
        <w:sz w:val="22"/>
      </w:rPr>
    </w:lvl>
    <w:lvl w:ilvl="3">
      <w:start w:val="1"/>
      <w:numFmt w:val="decimal"/>
      <w:isLgl/>
      <w:lvlText w:val="%1.%2.%3.%4."/>
      <w:lvlJc w:val="left"/>
      <w:pPr>
        <w:ind w:left="1500" w:hanging="1080"/>
      </w:pPr>
      <w:rPr>
        <w:rFonts w:eastAsiaTheme="minorHAnsi" w:cstheme="minorBidi" w:hint="default"/>
        <w:b w:val="0"/>
        <w:sz w:val="22"/>
      </w:rPr>
    </w:lvl>
    <w:lvl w:ilvl="4">
      <w:start w:val="1"/>
      <w:numFmt w:val="decimal"/>
      <w:isLgl/>
      <w:lvlText w:val="%1.%2.%3.%4.%5."/>
      <w:lvlJc w:val="left"/>
      <w:pPr>
        <w:ind w:left="1500" w:hanging="1080"/>
      </w:pPr>
      <w:rPr>
        <w:rFonts w:eastAsiaTheme="minorHAnsi" w:cstheme="minorBidi" w:hint="default"/>
        <w:b w:val="0"/>
        <w:sz w:val="22"/>
      </w:rPr>
    </w:lvl>
    <w:lvl w:ilvl="5">
      <w:start w:val="1"/>
      <w:numFmt w:val="decimal"/>
      <w:isLgl/>
      <w:lvlText w:val="%1.%2.%3.%4.%5.%6."/>
      <w:lvlJc w:val="left"/>
      <w:pPr>
        <w:ind w:left="1860" w:hanging="1440"/>
      </w:pPr>
      <w:rPr>
        <w:rFonts w:eastAsiaTheme="minorHAnsi" w:cstheme="minorBidi" w:hint="default"/>
        <w:b w:val="0"/>
        <w:sz w:val="22"/>
      </w:rPr>
    </w:lvl>
    <w:lvl w:ilvl="6">
      <w:start w:val="1"/>
      <w:numFmt w:val="decimal"/>
      <w:isLgl/>
      <w:lvlText w:val="%1.%2.%3.%4.%5.%6.%7."/>
      <w:lvlJc w:val="left"/>
      <w:pPr>
        <w:ind w:left="1860" w:hanging="1440"/>
      </w:pPr>
      <w:rPr>
        <w:rFonts w:eastAsiaTheme="minorHAnsi" w:cstheme="minorBidi" w:hint="default"/>
        <w:b w:val="0"/>
        <w:sz w:val="22"/>
      </w:rPr>
    </w:lvl>
    <w:lvl w:ilvl="7">
      <w:start w:val="1"/>
      <w:numFmt w:val="decimal"/>
      <w:isLgl/>
      <w:lvlText w:val="%1.%2.%3.%4.%5.%6.%7.%8."/>
      <w:lvlJc w:val="left"/>
      <w:pPr>
        <w:ind w:left="2220" w:hanging="1800"/>
      </w:pPr>
      <w:rPr>
        <w:rFonts w:eastAsiaTheme="minorHAnsi" w:cstheme="minorBidi" w:hint="default"/>
        <w:b w:val="0"/>
        <w:sz w:val="22"/>
      </w:rPr>
    </w:lvl>
    <w:lvl w:ilvl="8">
      <w:start w:val="1"/>
      <w:numFmt w:val="decimal"/>
      <w:isLgl/>
      <w:lvlText w:val="%1.%2.%3.%4.%5.%6.%7.%8.%9."/>
      <w:lvlJc w:val="left"/>
      <w:pPr>
        <w:ind w:left="2220" w:hanging="1800"/>
      </w:pPr>
      <w:rPr>
        <w:rFonts w:eastAsiaTheme="minorHAnsi" w:cstheme="minorBidi" w:hint="default"/>
        <w:b w:val="0"/>
        <w:sz w:val="22"/>
      </w:rPr>
    </w:lvl>
  </w:abstractNum>
  <w:abstractNum w:abstractNumId="15" w15:restartNumberingAfterBreak="0">
    <w:nsid w:val="31251FAE"/>
    <w:multiLevelType w:val="hybridMultilevel"/>
    <w:tmpl w:val="277E97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2E23729"/>
    <w:multiLevelType w:val="hybridMultilevel"/>
    <w:tmpl w:val="B36250EE"/>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17" w15:restartNumberingAfterBreak="0">
    <w:nsid w:val="3A4C3BC8"/>
    <w:multiLevelType w:val="hybridMultilevel"/>
    <w:tmpl w:val="3180737C"/>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8" w15:restartNumberingAfterBreak="0">
    <w:nsid w:val="3B770C96"/>
    <w:multiLevelType w:val="hybridMultilevel"/>
    <w:tmpl w:val="203283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585474A"/>
    <w:multiLevelType w:val="hybridMultilevel"/>
    <w:tmpl w:val="2BC0F4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5E3539E"/>
    <w:multiLevelType w:val="hybridMultilevel"/>
    <w:tmpl w:val="9C88AF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60154BA"/>
    <w:multiLevelType w:val="multilevel"/>
    <w:tmpl w:val="4740CA9E"/>
    <w:lvl w:ilvl="0">
      <w:start w:val="3"/>
      <w:numFmt w:val="decimal"/>
      <w:lvlText w:val="%1."/>
      <w:lvlJc w:val="left"/>
      <w:pPr>
        <w:ind w:left="780" w:hanging="360"/>
      </w:pPr>
      <w:rPr>
        <w:rFonts w:hint="default"/>
      </w:rPr>
    </w:lvl>
    <w:lvl w:ilvl="1">
      <w:start w:val="2"/>
      <w:numFmt w:val="decimal"/>
      <w:isLgl/>
      <w:lvlText w:val="%1.%2."/>
      <w:lvlJc w:val="left"/>
      <w:pPr>
        <w:ind w:left="1140" w:hanging="720"/>
      </w:pPr>
      <w:rPr>
        <w:rFonts w:eastAsiaTheme="minorHAnsi" w:cstheme="minorBidi" w:hint="default"/>
        <w:b w:val="0"/>
        <w:sz w:val="22"/>
      </w:rPr>
    </w:lvl>
    <w:lvl w:ilvl="2">
      <w:start w:val="1"/>
      <w:numFmt w:val="decimal"/>
      <w:isLgl/>
      <w:lvlText w:val="%1.%2.%3."/>
      <w:lvlJc w:val="left"/>
      <w:pPr>
        <w:ind w:left="1140" w:hanging="720"/>
      </w:pPr>
      <w:rPr>
        <w:rFonts w:eastAsiaTheme="minorHAnsi" w:cstheme="minorBidi" w:hint="default"/>
        <w:b w:val="0"/>
        <w:sz w:val="22"/>
      </w:rPr>
    </w:lvl>
    <w:lvl w:ilvl="3">
      <w:start w:val="1"/>
      <w:numFmt w:val="decimal"/>
      <w:isLgl/>
      <w:lvlText w:val="%1.%2.%3.%4."/>
      <w:lvlJc w:val="left"/>
      <w:pPr>
        <w:ind w:left="1500" w:hanging="1080"/>
      </w:pPr>
      <w:rPr>
        <w:rFonts w:eastAsiaTheme="minorHAnsi" w:cstheme="minorBidi" w:hint="default"/>
        <w:b w:val="0"/>
        <w:sz w:val="22"/>
      </w:rPr>
    </w:lvl>
    <w:lvl w:ilvl="4">
      <w:start w:val="1"/>
      <w:numFmt w:val="decimal"/>
      <w:isLgl/>
      <w:lvlText w:val="%1.%2.%3.%4.%5."/>
      <w:lvlJc w:val="left"/>
      <w:pPr>
        <w:ind w:left="1500" w:hanging="1080"/>
      </w:pPr>
      <w:rPr>
        <w:rFonts w:eastAsiaTheme="minorHAnsi" w:cstheme="minorBidi" w:hint="default"/>
        <w:b w:val="0"/>
        <w:sz w:val="22"/>
      </w:rPr>
    </w:lvl>
    <w:lvl w:ilvl="5">
      <w:start w:val="1"/>
      <w:numFmt w:val="decimal"/>
      <w:isLgl/>
      <w:lvlText w:val="%1.%2.%3.%4.%5.%6."/>
      <w:lvlJc w:val="left"/>
      <w:pPr>
        <w:ind w:left="1860" w:hanging="1440"/>
      </w:pPr>
      <w:rPr>
        <w:rFonts w:eastAsiaTheme="minorHAnsi" w:cstheme="minorBidi" w:hint="default"/>
        <w:b w:val="0"/>
        <w:sz w:val="22"/>
      </w:rPr>
    </w:lvl>
    <w:lvl w:ilvl="6">
      <w:start w:val="1"/>
      <w:numFmt w:val="decimal"/>
      <w:isLgl/>
      <w:lvlText w:val="%1.%2.%3.%4.%5.%6.%7."/>
      <w:lvlJc w:val="left"/>
      <w:pPr>
        <w:ind w:left="1860" w:hanging="1440"/>
      </w:pPr>
      <w:rPr>
        <w:rFonts w:eastAsiaTheme="minorHAnsi" w:cstheme="minorBidi" w:hint="default"/>
        <w:b w:val="0"/>
        <w:sz w:val="22"/>
      </w:rPr>
    </w:lvl>
    <w:lvl w:ilvl="7">
      <w:start w:val="1"/>
      <w:numFmt w:val="decimal"/>
      <w:isLgl/>
      <w:lvlText w:val="%1.%2.%3.%4.%5.%6.%7.%8."/>
      <w:lvlJc w:val="left"/>
      <w:pPr>
        <w:ind w:left="2220" w:hanging="1800"/>
      </w:pPr>
      <w:rPr>
        <w:rFonts w:eastAsiaTheme="minorHAnsi" w:cstheme="minorBidi" w:hint="default"/>
        <w:b w:val="0"/>
        <w:sz w:val="22"/>
      </w:rPr>
    </w:lvl>
    <w:lvl w:ilvl="8">
      <w:start w:val="1"/>
      <w:numFmt w:val="decimal"/>
      <w:isLgl/>
      <w:lvlText w:val="%1.%2.%3.%4.%5.%6.%7.%8.%9."/>
      <w:lvlJc w:val="left"/>
      <w:pPr>
        <w:ind w:left="2220" w:hanging="1800"/>
      </w:pPr>
      <w:rPr>
        <w:rFonts w:eastAsiaTheme="minorHAnsi" w:cstheme="minorBidi" w:hint="default"/>
        <w:b w:val="0"/>
        <w:sz w:val="22"/>
      </w:rPr>
    </w:lvl>
  </w:abstractNum>
  <w:abstractNum w:abstractNumId="22" w15:restartNumberingAfterBreak="0">
    <w:nsid w:val="489422BC"/>
    <w:multiLevelType w:val="hybridMultilevel"/>
    <w:tmpl w:val="59D01488"/>
    <w:lvl w:ilvl="0" w:tplc="04150001">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23" w15:restartNumberingAfterBreak="0">
    <w:nsid w:val="51D8228E"/>
    <w:multiLevelType w:val="hybridMultilevel"/>
    <w:tmpl w:val="AAD4F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23D418F"/>
    <w:multiLevelType w:val="multilevel"/>
    <w:tmpl w:val="B29CAFC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53D54B4"/>
    <w:multiLevelType w:val="hybridMultilevel"/>
    <w:tmpl w:val="72244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99D2C59"/>
    <w:multiLevelType w:val="hybridMultilevel"/>
    <w:tmpl w:val="60DC5C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DBD7380"/>
    <w:multiLevelType w:val="multilevel"/>
    <w:tmpl w:val="688E8450"/>
    <w:lvl w:ilvl="0">
      <w:start w:val="2"/>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E3441F4"/>
    <w:multiLevelType w:val="hybridMultilevel"/>
    <w:tmpl w:val="06982F26"/>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29" w15:restartNumberingAfterBreak="0">
    <w:nsid w:val="68042C4E"/>
    <w:multiLevelType w:val="hybridMultilevel"/>
    <w:tmpl w:val="C31223E2"/>
    <w:lvl w:ilvl="0" w:tplc="04150001">
      <w:start w:val="1"/>
      <w:numFmt w:val="bullet"/>
      <w:lvlText w:val=""/>
      <w:lvlJc w:val="left"/>
      <w:pPr>
        <w:ind w:left="1038" w:hanging="360"/>
      </w:pPr>
      <w:rPr>
        <w:rFonts w:ascii="Symbol" w:hAnsi="Symbol" w:hint="default"/>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30" w15:restartNumberingAfterBreak="0">
    <w:nsid w:val="68A55FCB"/>
    <w:multiLevelType w:val="hybridMultilevel"/>
    <w:tmpl w:val="734ED1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A8A0C5E"/>
    <w:multiLevelType w:val="hybridMultilevel"/>
    <w:tmpl w:val="90266D2A"/>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6C6078BE"/>
    <w:multiLevelType w:val="hybridMultilevel"/>
    <w:tmpl w:val="DFE633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E5758CA"/>
    <w:multiLevelType w:val="hybridMultilevel"/>
    <w:tmpl w:val="FE1E86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18D77D5"/>
    <w:multiLevelType w:val="hybridMultilevel"/>
    <w:tmpl w:val="DE3A0D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341563A"/>
    <w:multiLevelType w:val="hybridMultilevel"/>
    <w:tmpl w:val="8D64B3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3740729"/>
    <w:multiLevelType w:val="hybridMultilevel"/>
    <w:tmpl w:val="C220FAA2"/>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37" w15:restartNumberingAfterBreak="0">
    <w:nsid w:val="768E6951"/>
    <w:multiLevelType w:val="hybridMultilevel"/>
    <w:tmpl w:val="504A7A60"/>
    <w:lvl w:ilvl="0" w:tplc="04150001">
      <w:start w:val="1"/>
      <w:numFmt w:val="bullet"/>
      <w:lvlText w:val=""/>
      <w:lvlJc w:val="left"/>
      <w:pPr>
        <w:ind w:left="742" w:hanging="360"/>
      </w:pPr>
      <w:rPr>
        <w:rFonts w:ascii="Symbol" w:hAnsi="Symbol" w:hint="default"/>
      </w:rPr>
    </w:lvl>
    <w:lvl w:ilvl="1" w:tplc="04150003" w:tentative="1">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38" w15:restartNumberingAfterBreak="0">
    <w:nsid w:val="77276FE4"/>
    <w:multiLevelType w:val="hybridMultilevel"/>
    <w:tmpl w:val="812040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9994378"/>
    <w:multiLevelType w:val="hybridMultilevel"/>
    <w:tmpl w:val="CCA6B4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A49187C"/>
    <w:multiLevelType w:val="hybridMultilevel"/>
    <w:tmpl w:val="0F7083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BF2344D"/>
    <w:multiLevelType w:val="hybridMultilevel"/>
    <w:tmpl w:val="0366DC54"/>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num w:numId="1">
    <w:abstractNumId w:val="2"/>
  </w:num>
  <w:num w:numId="2">
    <w:abstractNumId w:val="18"/>
  </w:num>
  <w:num w:numId="3">
    <w:abstractNumId w:val="39"/>
  </w:num>
  <w:num w:numId="4">
    <w:abstractNumId w:val="40"/>
  </w:num>
  <w:num w:numId="5">
    <w:abstractNumId w:val="10"/>
  </w:num>
  <w:num w:numId="6">
    <w:abstractNumId w:val="32"/>
  </w:num>
  <w:num w:numId="7">
    <w:abstractNumId w:val="6"/>
  </w:num>
  <w:num w:numId="8">
    <w:abstractNumId w:val="14"/>
  </w:num>
  <w:num w:numId="9">
    <w:abstractNumId w:val="3"/>
  </w:num>
  <w:num w:numId="10">
    <w:abstractNumId w:val="7"/>
  </w:num>
  <w:num w:numId="11">
    <w:abstractNumId w:val="17"/>
  </w:num>
  <w:num w:numId="12">
    <w:abstractNumId w:val="9"/>
  </w:num>
  <w:num w:numId="13">
    <w:abstractNumId w:val="8"/>
  </w:num>
  <w:num w:numId="14">
    <w:abstractNumId w:val="11"/>
  </w:num>
  <w:num w:numId="15">
    <w:abstractNumId w:val="28"/>
  </w:num>
  <w:num w:numId="16">
    <w:abstractNumId w:val="16"/>
  </w:num>
  <w:num w:numId="17">
    <w:abstractNumId w:val="36"/>
  </w:num>
  <w:num w:numId="18">
    <w:abstractNumId w:val="33"/>
  </w:num>
  <w:num w:numId="19">
    <w:abstractNumId w:val="37"/>
  </w:num>
  <w:num w:numId="20">
    <w:abstractNumId w:val="22"/>
  </w:num>
  <w:num w:numId="21">
    <w:abstractNumId w:val="5"/>
  </w:num>
  <w:num w:numId="22">
    <w:abstractNumId w:val="41"/>
  </w:num>
  <w:num w:numId="23">
    <w:abstractNumId w:val="29"/>
  </w:num>
  <w:num w:numId="24">
    <w:abstractNumId w:val="15"/>
  </w:num>
  <w:num w:numId="25">
    <w:abstractNumId w:val="35"/>
  </w:num>
  <w:num w:numId="26">
    <w:abstractNumId w:val="38"/>
  </w:num>
  <w:num w:numId="27">
    <w:abstractNumId w:val="23"/>
  </w:num>
  <w:num w:numId="28">
    <w:abstractNumId w:val="30"/>
  </w:num>
  <w:num w:numId="29">
    <w:abstractNumId w:val="26"/>
  </w:num>
  <w:num w:numId="30">
    <w:abstractNumId w:val="20"/>
  </w:num>
  <w:num w:numId="31">
    <w:abstractNumId w:val="34"/>
  </w:num>
  <w:num w:numId="32">
    <w:abstractNumId w:val="13"/>
  </w:num>
  <w:num w:numId="33">
    <w:abstractNumId w:val="1"/>
  </w:num>
  <w:num w:numId="34">
    <w:abstractNumId w:val="25"/>
  </w:num>
  <w:num w:numId="35">
    <w:abstractNumId w:val="19"/>
  </w:num>
  <w:num w:numId="36">
    <w:abstractNumId w:val="4"/>
  </w:num>
  <w:num w:numId="37">
    <w:abstractNumId w:val="31"/>
  </w:num>
  <w:num w:numId="38">
    <w:abstractNumId w:val="12"/>
  </w:num>
  <w:num w:numId="39">
    <w:abstractNumId w:val="0"/>
  </w:num>
  <w:num w:numId="40">
    <w:abstractNumId w:val="27"/>
  </w:num>
  <w:num w:numId="41">
    <w:abstractNumId w:val="21"/>
  </w:num>
  <w:num w:numId="42">
    <w:abstractNumId w:val="2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2611"/>
    <w:rsid w:val="00021E41"/>
    <w:rsid w:val="00022213"/>
    <w:rsid w:val="00023FD6"/>
    <w:rsid w:val="000253C4"/>
    <w:rsid w:val="0003289D"/>
    <w:rsid w:val="0003776A"/>
    <w:rsid w:val="00056E08"/>
    <w:rsid w:val="00072B29"/>
    <w:rsid w:val="000831E5"/>
    <w:rsid w:val="000836C3"/>
    <w:rsid w:val="00090DC5"/>
    <w:rsid w:val="000A53FE"/>
    <w:rsid w:val="000B0C15"/>
    <w:rsid w:val="000B36FB"/>
    <w:rsid w:val="000B7C52"/>
    <w:rsid w:val="000C7E84"/>
    <w:rsid w:val="000D09FD"/>
    <w:rsid w:val="000D1DD3"/>
    <w:rsid w:val="000D68E5"/>
    <w:rsid w:val="000E1F8E"/>
    <w:rsid w:val="000E78D8"/>
    <w:rsid w:val="000F35CE"/>
    <w:rsid w:val="000F5D6D"/>
    <w:rsid w:val="001005F7"/>
    <w:rsid w:val="00102276"/>
    <w:rsid w:val="001034D7"/>
    <w:rsid w:val="00111260"/>
    <w:rsid w:val="001115C2"/>
    <w:rsid w:val="001212AB"/>
    <w:rsid w:val="00126298"/>
    <w:rsid w:val="00132010"/>
    <w:rsid w:val="00132915"/>
    <w:rsid w:val="001454CE"/>
    <w:rsid w:val="0015120D"/>
    <w:rsid w:val="0016228A"/>
    <w:rsid w:val="001640E5"/>
    <w:rsid w:val="00172EF6"/>
    <w:rsid w:val="00181142"/>
    <w:rsid w:val="0019302F"/>
    <w:rsid w:val="0019335A"/>
    <w:rsid w:val="00197B3C"/>
    <w:rsid w:val="001D1714"/>
    <w:rsid w:val="001E08EA"/>
    <w:rsid w:val="00217C9E"/>
    <w:rsid w:val="002202B1"/>
    <w:rsid w:val="00223145"/>
    <w:rsid w:val="00227F86"/>
    <w:rsid w:val="002308A1"/>
    <w:rsid w:val="0023642D"/>
    <w:rsid w:val="00236770"/>
    <w:rsid w:val="002430B3"/>
    <w:rsid w:val="0024495A"/>
    <w:rsid w:val="00247C17"/>
    <w:rsid w:val="002506B7"/>
    <w:rsid w:val="00252F0E"/>
    <w:rsid w:val="00255A0C"/>
    <w:rsid w:val="00255BA9"/>
    <w:rsid w:val="00261220"/>
    <w:rsid w:val="0026339A"/>
    <w:rsid w:val="00267270"/>
    <w:rsid w:val="002673F7"/>
    <w:rsid w:val="0027411D"/>
    <w:rsid w:val="002750C0"/>
    <w:rsid w:val="00277C89"/>
    <w:rsid w:val="00283B94"/>
    <w:rsid w:val="002A6C08"/>
    <w:rsid w:val="002B300F"/>
    <w:rsid w:val="002C3B4D"/>
    <w:rsid w:val="002C4183"/>
    <w:rsid w:val="002C7AE3"/>
    <w:rsid w:val="002D0132"/>
    <w:rsid w:val="002E3A0E"/>
    <w:rsid w:val="002F26CA"/>
    <w:rsid w:val="002F3840"/>
    <w:rsid w:val="002F5DE6"/>
    <w:rsid w:val="00300ABB"/>
    <w:rsid w:val="003017D6"/>
    <w:rsid w:val="00311705"/>
    <w:rsid w:val="00313983"/>
    <w:rsid w:val="00315F1C"/>
    <w:rsid w:val="0033737D"/>
    <w:rsid w:val="00343E47"/>
    <w:rsid w:val="00346688"/>
    <w:rsid w:val="00367C57"/>
    <w:rsid w:val="00384BAC"/>
    <w:rsid w:val="0039118C"/>
    <w:rsid w:val="003949EA"/>
    <w:rsid w:val="003B275B"/>
    <w:rsid w:val="003B427C"/>
    <w:rsid w:val="003C1B27"/>
    <w:rsid w:val="003D7378"/>
    <w:rsid w:val="003F6742"/>
    <w:rsid w:val="00401154"/>
    <w:rsid w:val="004021BF"/>
    <w:rsid w:val="00423FC1"/>
    <w:rsid w:val="00426401"/>
    <w:rsid w:val="0043282B"/>
    <w:rsid w:val="00445961"/>
    <w:rsid w:val="00451856"/>
    <w:rsid w:val="00454BF9"/>
    <w:rsid w:val="00455B11"/>
    <w:rsid w:val="0045725B"/>
    <w:rsid w:val="004573BD"/>
    <w:rsid w:val="0046310C"/>
    <w:rsid w:val="00474312"/>
    <w:rsid w:val="00477855"/>
    <w:rsid w:val="004837B4"/>
    <w:rsid w:val="00486FBA"/>
    <w:rsid w:val="00492CE2"/>
    <w:rsid w:val="004A5B1A"/>
    <w:rsid w:val="004B1809"/>
    <w:rsid w:val="004B74B0"/>
    <w:rsid w:val="004C20AD"/>
    <w:rsid w:val="004C55E2"/>
    <w:rsid w:val="004D3B14"/>
    <w:rsid w:val="004E34EF"/>
    <w:rsid w:val="004E487D"/>
    <w:rsid w:val="004E528E"/>
    <w:rsid w:val="004E69A7"/>
    <w:rsid w:val="004F177C"/>
    <w:rsid w:val="004F1F84"/>
    <w:rsid w:val="004F2CF3"/>
    <w:rsid w:val="00520833"/>
    <w:rsid w:val="005229D3"/>
    <w:rsid w:val="00523BFF"/>
    <w:rsid w:val="0052427A"/>
    <w:rsid w:val="00532A5C"/>
    <w:rsid w:val="00544CB6"/>
    <w:rsid w:val="00546A6F"/>
    <w:rsid w:val="005531B1"/>
    <w:rsid w:val="00567F45"/>
    <w:rsid w:val="0058551D"/>
    <w:rsid w:val="005942C0"/>
    <w:rsid w:val="005A12A2"/>
    <w:rsid w:val="005A7F19"/>
    <w:rsid w:val="005B1DE2"/>
    <w:rsid w:val="005B42E8"/>
    <w:rsid w:val="005B5378"/>
    <w:rsid w:val="005C7F6E"/>
    <w:rsid w:val="00605A4C"/>
    <w:rsid w:val="0061384E"/>
    <w:rsid w:val="00614FA3"/>
    <w:rsid w:val="00635048"/>
    <w:rsid w:val="00642AA9"/>
    <w:rsid w:val="0064624A"/>
    <w:rsid w:val="006474A6"/>
    <w:rsid w:val="00667B2D"/>
    <w:rsid w:val="00675220"/>
    <w:rsid w:val="00686224"/>
    <w:rsid w:val="00696013"/>
    <w:rsid w:val="006A3302"/>
    <w:rsid w:val="006B0F56"/>
    <w:rsid w:val="006B7696"/>
    <w:rsid w:val="006C18A1"/>
    <w:rsid w:val="006C32A1"/>
    <w:rsid w:val="006C5C92"/>
    <w:rsid w:val="006E57B2"/>
    <w:rsid w:val="006F356C"/>
    <w:rsid w:val="006F7883"/>
    <w:rsid w:val="00706E6A"/>
    <w:rsid w:val="007171D1"/>
    <w:rsid w:val="00734676"/>
    <w:rsid w:val="00745C1E"/>
    <w:rsid w:val="00745E51"/>
    <w:rsid w:val="0075018C"/>
    <w:rsid w:val="00752D7B"/>
    <w:rsid w:val="00753CF6"/>
    <w:rsid w:val="00755A5A"/>
    <w:rsid w:val="00766CEB"/>
    <w:rsid w:val="007731A6"/>
    <w:rsid w:val="00780C36"/>
    <w:rsid w:val="00786810"/>
    <w:rsid w:val="007A0B14"/>
    <w:rsid w:val="007A7271"/>
    <w:rsid w:val="007A7F84"/>
    <w:rsid w:val="007D2DB1"/>
    <w:rsid w:val="007E5D90"/>
    <w:rsid w:val="007F3913"/>
    <w:rsid w:val="007F5C06"/>
    <w:rsid w:val="00800693"/>
    <w:rsid w:val="00800C13"/>
    <w:rsid w:val="00804FAD"/>
    <w:rsid w:val="00812611"/>
    <w:rsid w:val="00816D2F"/>
    <w:rsid w:val="008312BB"/>
    <w:rsid w:val="00861DE8"/>
    <w:rsid w:val="00863507"/>
    <w:rsid w:val="0086393C"/>
    <w:rsid w:val="00875EB0"/>
    <w:rsid w:val="00884EF7"/>
    <w:rsid w:val="00884FE5"/>
    <w:rsid w:val="008914E0"/>
    <w:rsid w:val="008A3579"/>
    <w:rsid w:val="008A64D7"/>
    <w:rsid w:val="008B4AF7"/>
    <w:rsid w:val="008D29FA"/>
    <w:rsid w:val="008D5373"/>
    <w:rsid w:val="00901433"/>
    <w:rsid w:val="009059D7"/>
    <w:rsid w:val="00912C6F"/>
    <w:rsid w:val="00931218"/>
    <w:rsid w:val="00932559"/>
    <w:rsid w:val="00934BA6"/>
    <w:rsid w:val="009368F2"/>
    <w:rsid w:val="0094324D"/>
    <w:rsid w:val="00952782"/>
    <w:rsid w:val="0095352F"/>
    <w:rsid w:val="009547C5"/>
    <w:rsid w:val="00962C23"/>
    <w:rsid w:val="00971014"/>
    <w:rsid w:val="00977296"/>
    <w:rsid w:val="00984301"/>
    <w:rsid w:val="00984CD5"/>
    <w:rsid w:val="0099087E"/>
    <w:rsid w:val="0099455F"/>
    <w:rsid w:val="009A57C0"/>
    <w:rsid w:val="009C644F"/>
    <w:rsid w:val="009D2A2B"/>
    <w:rsid w:val="009E1ECB"/>
    <w:rsid w:val="009F4E80"/>
    <w:rsid w:val="00A15D37"/>
    <w:rsid w:val="00A15EDE"/>
    <w:rsid w:val="00A40933"/>
    <w:rsid w:val="00A457D1"/>
    <w:rsid w:val="00A46EA0"/>
    <w:rsid w:val="00A52C12"/>
    <w:rsid w:val="00A537D9"/>
    <w:rsid w:val="00A550AB"/>
    <w:rsid w:val="00A83D49"/>
    <w:rsid w:val="00A85ACD"/>
    <w:rsid w:val="00A970E4"/>
    <w:rsid w:val="00AA37C4"/>
    <w:rsid w:val="00AA78D1"/>
    <w:rsid w:val="00AB0318"/>
    <w:rsid w:val="00AB75A9"/>
    <w:rsid w:val="00AC38E2"/>
    <w:rsid w:val="00AC40F8"/>
    <w:rsid w:val="00AC55DC"/>
    <w:rsid w:val="00AD1568"/>
    <w:rsid w:val="00AD35F9"/>
    <w:rsid w:val="00AE2F28"/>
    <w:rsid w:val="00AE430C"/>
    <w:rsid w:val="00AF27C3"/>
    <w:rsid w:val="00B06CE2"/>
    <w:rsid w:val="00B22DDF"/>
    <w:rsid w:val="00B2713F"/>
    <w:rsid w:val="00B2759D"/>
    <w:rsid w:val="00B27A9F"/>
    <w:rsid w:val="00B3091C"/>
    <w:rsid w:val="00B51307"/>
    <w:rsid w:val="00B54ED8"/>
    <w:rsid w:val="00B7144D"/>
    <w:rsid w:val="00B740CC"/>
    <w:rsid w:val="00BC0731"/>
    <w:rsid w:val="00BC786C"/>
    <w:rsid w:val="00BE379B"/>
    <w:rsid w:val="00BE7907"/>
    <w:rsid w:val="00BF21EC"/>
    <w:rsid w:val="00C04D23"/>
    <w:rsid w:val="00C07339"/>
    <w:rsid w:val="00C073FE"/>
    <w:rsid w:val="00C10864"/>
    <w:rsid w:val="00C10D3C"/>
    <w:rsid w:val="00C11A8F"/>
    <w:rsid w:val="00C1566A"/>
    <w:rsid w:val="00C16872"/>
    <w:rsid w:val="00C20796"/>
    <w:rsid w:val="00C21DB1"/>
    <w:rsid w:val="00C2257E"/>
    <w:rsid w:val="00C2515B"/>
    <w:rsid w:val="00C33101"/>
    <w:rsid w:val="00C34B0C"/>
    <w:rsid w:val="00C36379"/>
    <w:rsid w:val="00C5303E"/>
    <w:rsid w:val="00C536CC"/>
    <w:rsid w:val="00C6543E"/>
    <w:rsid w:val="00C778AC"/>
    <w:rsid w:val="00C825A4"/>
    <w:rsid w:val="00C870A3"/>
    <w:rsid w:val="00C97C88"/>
    <w:rsid w:val="00CA1306"/>
    <w:rsid w:val="00CA5FAC"/>
    <w:rsid w:val="00CB212C"/>
    <w:rsid w:val="00CB3F6C"/>
    <w:rsid w:val="00CC1F0A"/>
    <w:rsid w:val="00CD43A8"/>
    <w:rsid w:val="00CD4FB1"/>
    <w:rsid w:val="00CE1771"/>
    <w:rsid w:val="00CE6D37"/>
    <w:rsid w:val="00CE7C81"/>
    <w:rsid w:val="00CF1695"/>
    <w:rsid w:val="00CF2143"/>
    <w:rsid w:val="00CF445E"/>
    <w:rsid w:val="00D108CB"/>
    <w:rsid w:val="00D13E70"/>
    <w:rsid w:val="00D21EB6"/>
    <w:rsid w:val="00D36C04"/>
    <w:rsid w:val="00D51231"/>
    <w:rsid w:val="00D548F0"/>
    <w:rsid w:val="00D570C7"/>
    <w:rsid w:val="00D60FC8"/>
    <w:rsid w:val="00D629A2"/>
    <w:rsid w:val="00D85D3C"/>
    <w:rsid w:val="00D92388"/>
    <w:rsid w:val="00DA58AB"/>
    <w:rsid w:val="00DC6254"/>
    <w:rsid w:val="00DD4AB5"/>
    <w:rsid w:val="00DE24F5"/>
    <w:rsid w:val="00E007D9"/>
    <w:rsid w:val="00E0406B"/>
    <w:rsid w:val="00E10029"/>
    <w:rsid w:val="00E147AF"/>
    <w:rsid w:val="00E15539"/>
    <w:rsid w:val="00E20443"/>
    <w:rsid w:val="00E20A1E"/>
    <w:rsid w:val="00E26214"/>
    <w:rsid w:val="00E43CAD"/>
    <w:rsid w:val="00E50504"/>
    <w:rsid w:val="00E5123C"/>
    <w:rsid w:val="00E560AC"/>
    <w:rsid w:val="00E60A7F"/>
    <w:rsid w:val="00E7191B"/>
    <w:rsid w:val="00E719AE"/>
    <w:rsid w:val="00E7339A"/>
    <w:rsid w:val="00E877F8"/>
    <w:rsid w:val="00E97F19"/>
    <w:rsid w:val="00EA58EF"/>
    <w:rsid w:val="00EC1A0F"/>
    <w:rsid w:val="00EC1CE1"/>
    <w:rsid w:val="00EC3892"/>
    <w:rsid w:val="00ED382F"/>
    <w:rsid w:val="00ED6C73"/>
    <w:rsid w:val="00EE14F3"/>
    <w:rsid w:val="00EE1640"/>
    <w:rsid w:val="00EE19AF"/>
    <w:rsid w:val="00EE7717"/>
    <w:rsid w:val="00F006DB"/>
    <w:rsid w:val="00F048D5"/>
    <w:rsid w:val="00F079B1"/>
    <w:rsid w:val="00F1037C"/>
    <w:rsid w:val="00F1580C"/>
    <w:rsid w:val="00F21A6F"/>
    <w:rsid w:val="00F236DA"/>
    <w:rsid w:val="00F42A40"/>
    <w:rsid w:val="00F4608A"/>
    <w:rsid w:val="00F50295"/>
    <w:rsid w:val="00F509EF"/>
    <w:rsid w:val="00F64FC7"/>
    <w:rsid w:val="00F7131A"/>
    <w:rsid w:val="00F90012"/>
    <w:rsid w:val="00F92725"/>
    <w:rsid w:val="00FA09F3"/>
    <w:rsid w:val="00FB2C9E"/>
    <w:rsid w:val="00FB734C"/>
    <w:rsid w:val="00FC0889"/>
    <w:rsid w:val="00FD5FE6"/>
    <w:rsid w:val="00FF1E5F"/>
    <w:rsid w:val="00FF2D86"/>
    <w:rsid w:val="00FF41E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1EC1BF5"/>
  <w15:docId w15:val="{FD0079D5-9D4C-4911-A4E2-434F77F55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4624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7A0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F177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F177C"/>
  </w:style>
  <w:style w:type="paragraph" w:styleId="Stopka">
    <w:name w:val="footer"/>
    <w:basedOn w:val="Normalny"/>
    <w:link w:val="StopkaZnak"/>
    <w:uiPriority w:val="99"/>
    <w:unhideWhenUsed/>
    <w:rsid w:val="004F177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F177C"/>
  </w:style>
  <w:style w:type="paragraph" w:styleId="Tekstprzypisudolnego">
    <w:name w:val="footnote text"/>
    <w:basedOn w:val="Normalny"/>
    <w:link w:val="TekstprzypisudolnegoZnak"/>
    <w:uiPriority w:val="99"/>
    <w:semiHidden/>
    <w:unhideWhenUsed/>
    <w:rsid w:val="003B275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B275B"/>
    <w:rPr>
      <w:sz w:val="20"/>
      <w:szCs w:val="20"/>
    </w:rPr>
  </w:style>
  <w:style w:type="character" w:styleId="Odwoanieprzypisudolnego">
    <w:name w:val="footnote reference"/>
    <w:aliases w:val="4_G"/>
    <w:uiPriority w:val="99"/>
    <w:unhideWhenUsed/>
    <w:rsid w:val="003B275B"/>
    <w:rPr>
      <w:vertAlign w:val="superscript"/>
    </w:rPr>
  </w:style>
  <w:style w:type="character" w:styleId="Hipercze">
    <w:name w:val="Hyperlink"/>
    <w:basedOn w:val="Domylnaczcionkaakapitu"/>
    <w:uiPriority w:val="99"/>
    <w:unhideWhenUsed/>
    <w:rsid w:val="001212AB"/>
    <w:rPr>
      <w:color w:val="0563C1" w:themeColor="hyperlink"/>
      <w:u w:val="single"/>
    </w:rPr>
  </w:style>
  <w:style w:type="character" w:customStyle="1" w:styleId="Nierozpoznanawzmianka1">
    <w:name w:val="Nierozpoznana wzmianka1"/>
    <w:basedOn w:val="Domylnaczcionkaakapitu"/>
    <w:uiPriority w:val="99"/>
    <w:semiHidden/>
    <w:unhideWhenUsed/>
    <w:rsid w:val="001212AB"/>
    <w:rPr>
      <w:color w:val="605E5C"/>
      <w:shd w:val="clear" w:color="auto" w:fill="E1DFDD"/>
    </w:rPr>
  </w:style>
  <w:style w:type="paragraph" w:styleId="Akapitzlist">
    <w:name w:val="List Paragraph"/>
    <w:basedOn w:val="Normalny"/>
    <w:uiPriority w:val="34"/>
    <w:qFormat/>
    <w:rsid w:val="0099455F"/>
    <w:pPr>
      <w:ind w:left="720"/>
      <w:contextualSpacing/>
    </w:pPr>
  </w:style>
  <w:style w:type="character" w:styleId="Odwoaniedokomentarza">
    <w:name w:val="annotation reference"/>
    <w:basedOn w:val="Domylnaczcionkaakapitu"/>
    <w:uiPriority w:val="99"/>
    <w:semiHidden/>
    <w:unhideWhenUsed/>
    <w:rsid w:val="00D60FC8"/>
    <w:rPr>
      <w:sz w:val="16"/>
      <w:szCs w:val="16"/>
    </w:rPr>
  </w:style>
  <w:style w:type="paragraph" w:styleId="Tekstkomentarza">
    <w:name w:val="annotation text"/>
    <w:basedOn w:val="Normalny"/>
    <w:link w:val="TekstkomentarzaZnak"/>
    <w:uiPriority w:val="99"/>
    <w:semiHidden/>
    <w:unhideWhenUsed/>
    <w:rsid w:val="00D60FC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60FC8"/>
    <w:rPr>
      <w:sz w:val="20"/>
      <w:szCs w:val="20"/>
    </w:rPr>
  </w:style>
  <w:style w:type="paragraph" w:styleId="Tematkomentarza">
    <w:name w:val="annotation subject"/>
    <w:basedOn w:val="Tekstkomentarza"/>
    <w:next w:val="Tekstkomentarza"/>
    <w:link w:val="TematkomentarzaZnak"/>
    <w:uiPriority w:val="99"/>
    <w:semiHidden/>
    <w:unhideWhenUsed/>
    <w:rsid w:val="00D60FC8"/>
    <w:rPr>
      <w:b/>
      <w:bCs/>
    </w:rPr>
  </w:style>
  <w:style w:type="character" w:customStyle="1" w:styleId="TematkomentarzaZnak">
    <w:name w:val="Temat komentarza Znak"/>
    <w:basedOn w:val="TekstkomentarzaZnak"/>
    <w:link w:val="Tematkomentarza"/>
    <w:uiPriority w:val="99"/>
    <w:semiHidden/>
    <w:rsid w:val="00D60FC8"/>
    <w:rPr>
      <w:b/>
      <w:bCs/>
      <w:sz w:val="20"/>
      <w:szCs w:val="20"/>
    </w:rPr>
  </w:style>
  <w:style w:type="paragraph" w:styleId="Tekstdymka">
    <w:name w:val="Balloon Text"/>
    <w:basedOn w:val="Normalny"/>
    <w:link w:val="TekstdymkaZnak"/>
    <w:uiPriority w:val="99"/>
    <w:semiHidden/>
    <w:unhideWhenUsed/>
    <w:rsid w:val="00D60FC8"/>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60FC8"/>
    <w:rPr>
      <w:rFonts w:ascii="Segoe UI" w:hAnsi="Segoe UI" w:cs="Segoe UI"/>
      <w:sz w:val="18"/>
      <w:szCs w:val="18"/>
    </w:rPr>
  </w:style>
  <w:style w:type="paragraph" w:styleId="Bezodstpw">
    <w:name w:val="No Spacing"/>
    <w:link w:val="BezodstpwZnak"/>
    <w:uiPriority w:val="1"/>
    <w:qFormat/>
    <w:rsid w:val="00CF445E"/>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CF445E"/>
    <w:rPr>
      <w:rFonts w:eastAsiaTheme="minorEastAsia"/>
      <w:lang w:eastAsia="pl-PL"/>
    </w:rPr>
  </w:style>
  <w:style w:type="character" w:customStyle="1" w:styleId="Nierozpoznanawzmianka2">
    <w:name w:val="Nierozpoznana wzmianka2"/>
    <w:basedOn w:val="Domylnaczcionkaakapitu"/>
    <w:uiPriority w:val="99"/>
    <w:semiHidden/>
    <w:unhideWhenUsed/>
    <w:rsid w:val="007F39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chart" Target="charts/chart7.xml"/><Relationship Id="rId3" Type="http://schemas.openxmlformats.org/officeDocument/2006/relationships/numbering" Target="numbering.xml"/><Relationship Id="rId21" Type="http://schemas.openxmlformats.org/officeDocument/2006/relationships/hyperlink" Target="https://bdl.stat.gov.pl/BDL/dane/podgrup/tablica"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polskaw" TargetMode="External"/><Relationship Id="rId17" Type="http://schemas.openxmlformats.org/officeDocument/2006/relationships/hyperlink" Target="https://bdl.stat.gov.pl/BDL/dane/podgrup/tablica" TargetMode="External"/><Relationship Id="rId25" Type="http://schemas.openxmlformats.org/officeDocument/2006/relationships/hyperlink" Target="https://stat.gov.pl/obszary-tematyczne/ludnosc/prognoza-ludnosci/prognoza-dla-powiatow-i-miast-na-prawie-powiatu-oraz-podregionow-na-lata-2014-2050-opracowana-w-2014-r-,5,5.html"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6.xm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s://stat.gov.pl/obszary-tematyczne/ludnosc/prognoza-ludnosci/prognoza-dla-powiatow-i-miast-na-prawie-powiatu-oraz-podregionow-na-lata-2014-2050-opracowana-w-2014-r-,5,5.html" TargetMode="External"/><Relationship Id="rId28" Type="http://schemas.openxmlformats.org/officeDocument/2006/relationships/hyperlink" Target="https://stat.gov.pl/obszary-tematyczne/ludnosc/prognoza-ludnosci/prognoza-dla-powiatow-i-miast-na-prawie-powiatu-oraz-podregionow-na-lata-2014-2050-opracowana-w-2014-r-,5,5.html" TargetMode="External"/><Relationship Id="rId10" Type="http://schemas.openxmlformats.org/officeDocument/2006/relationships/image" Target="media/image2.png"/><Relationship Id="rId19" Type="http://schemas.openxmlformats.org/officeDocument/2006/relationships/hyperlink" Target="https://bdl.stat.gov.pl/BDL/dane/podgrup/tablica" TargetMode="External"/><Relationship Id="rId31" Type="http://schemas.openxmlformats.org/officeDocument/2006/relationships/hyperlink" Target="https://stat"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www.polskaw" TargetMode="External"/><Relationship Id="rId22" Type="http://schemas.openxmlformats.org/officeDocument/2006/relationships/chart" Target="charts/chart5.xml"/><Relationship Id="rId27" Type="http://schemas.openxmlformats.org/officeDocument/2006/relationships/hyperlink" Target="https://stat" TargetMode="External"/><Relationship Id="rId30" Type="http://schemas.openxmlformats.org/officeDocument/2006/relationships/hyperlink" Target="https://stat"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Arkusz1!$B$1</c:f>
              <c:strCache>
                <c:ptCount val="1"/>
                <c:pt idx="0">
                  <c:v>przedprodukcyjny</c:v>
                </c:pt>
              </c:strCache>
            </c:strRef>
          </c:tx>
          <c:spPr>
            <a:solidFill>
              <a:schemeClr val="accent1"/>
            </a:solidFill>
            <a:ln>
              <a:noFill/>
            </a:ln>
            <a:effectLst/>
            <a:sp3d/>
          </c:spPr>
          <c:invertIfNegative val="0"/>
          <c:dLbls>
            <c:dLbl>
              <c:idx val="0"/>
              <c:layout>
                <c:manualLayout>
                  <c:x val="9.2592592592592813E-3"/>
                  <c:y val="-3.96825396825397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B6-48F9-AB5E-7207745B77B0}"/>
                </c:ext>
              </c:extLst>
            </c:dLbl>
            <c:dLbl>
              <c:idx val="1"/>
              <c:layout>
                <c:manualLayout>
                  <c:x val="9.2592592592592813E-3"/>
                  <c:y val="-7.93650793650794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B6-48F9-AB5E-7207745B77B0}"/>
                </c:ext>
              </c:extLst>
            </c:dLbl>
            <c:dLbl>
              <c:idx val="2"/>
              <c:layout>
                <c:manualLayout>
                  <c:x val="6.9444444444443738E-3"/>
                  <c:y val="-3.9682539682541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B6-48F9-AB5E-7207745B77B0}"/>
                </c:ext>
              </c:extLst>
            </c:dLbl>
            <c:dLbl>
              <c:idx val="3"/>
              <c:layout>
                <c:manualLayout>
                  <c:x val="6.944444444444451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B6-48F9-AB5E-7207745B77B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2010</c:v>
                </c:pt>
                <c:pt idx="1">
                  <c:v>2017</c:v>
                </c:pt>
                <c:pt idx="2">
                  <c:v>2018</c:v>
                </c:pt>
                <c:pt idx="3">
                  <c:v>2019</c:v>
                </c:pt>
              </c:numCache>
            </c:numRef>
          </c:cat>
          <c:val>
            <c:numRef>
              <c:f>Arkusz1!$B$2:$B$5</c:f>
              <c:numCache>
                <c:formatCode>#,##0</c:formatCode>
                <c:ptCount val="4"/>
                <c:pt idx="0">
                  <c:v>25242</c:v>
                </c:pt>
                <c:pt idx="1">
                  <c:v>24841</c:v>
                </c:pt>
                <c:pt idx="2">
                  <c:v>24930</c:v>
                </c:pt>
                <c:pt idx="3">
                  <c:v>24773</c:v>
                </c:pt>
              </c:numCache>
            </c:numRef>
          </c:val>
          <c:extLst>
            <c:ext xmlns:c16="http://schemas.microsoft.com/office/drawing/2014/chart" uri="{C3380CC4-5D6E-409C-BE32-E72D297353CC}">
              <c16:uniqueId val="{00000004-56B6-48F9-AB5E-7207745B77B0}"/>
            </c:ext>
          </c:extLst>
        </c:ser>
        <c:ser>
          <c:idx val="1"/>
          <c:order val="1"/>
          <c:tx>
            <c:strRef>
              <c:f>Arkusz1!$C$1</c:f>
              <c:strCache>
                <c:ptCount val="1"/>
                <c:pt idx="0">
                  <c:v>produkcyjny</c:v>
                </c:pt>
              </c:strCache>
            </c:strRef>
          </c:tx>
          <c:spPr>
            <a:solidFill>
              <a:schemeClr val="accent2"/>
            </a:solidFill>
            <a:ln>
              <a:noFill/>
            </a:ln>
            <a:effectLst/>
            <a:sp3d/>
          </c:spPr>
          <c:invertIfNegative val="0"/>
          <c:dLbls>
            <c:dLbl>
              <c:idx val="0"/>
              <c:layout>
                <c:manualLayout>
                  <c:x val="6.9444444444444519E-3"/>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B6-48F9-AB5E-7207745B77B0}"/>
                </c:ext>
              </c:extLst>
            </c:dLbl>
            <c:dLbl>
              <c:idx val="1"/>
              <c:layout>
                <c:manualLayout>
                  <c:x val="1.1574074074074073E-2"/>
                  <c:y val="-7.2750482331543288E-1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6B6-48F9-AB5E-7207745B77B0}"/>
                </c:ext>
              </c:extLst>
            </c:dLbl>
            <c:dLbl>
              <c:idx val="2"/>
              <c:layout>
                <c:manualLayout>
                  <c:x val="1.3888888888888911E-2"/>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6B6-48F9-AB5E-7207745B77B0}"/>
                </c:ext>
              </c:extLst>
            </c:dLbl>
            <c:dLbl>
              <c:idx val="3"/>
              <c:layout>
                <c:manualLayout>
                  <c:x val="1.1574074074073905E-2"/>
                  <c:y val="-1.190476190476198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6B6-48F9-AB5E-7207745B77B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2010</c:v>
                </c:pt>
                <c:pt idx="1">
                  <c:v>2017</c:v>
                </c:pt>
                <c:pt idx="2">
                  <c:v>2018</c:v>
                </c:pt>
                <c:pt idx="3">
                  <c:v>2019</c:v>
                </c:pt>
              </c:numCache>
            </c:numRef>
          </c:cat>
          <c:val>
            <c:numRef>
              <c:f>Arkusz1!$C$2:$C$5</c:f>
              <c:numCache>
                <c:formatCode>#,##0</c:formatCode>
                <c:ptCount val="4"/>
                <c:pt idx="0">
                  <c:v>150893</c:v>
                </c:pt>
                <c:pt idx="1">
                  <c:v>126221</c:v>
                </c:pt>
                <c:pt idx="2">
                  <c:v>122567</c:v>
                </c:pt>
                <c:pt idx="3">
                  <c:v>119565</c:v>
                </c:pt>
              </c:numCache>
            </c:numRef>
          </c:val>
          <c:extLst>
            <c:ext xmlns:c16="http://schemas.microsoft.com/office/drawing/2014/chart" uri="{C3380CC4-5D6E-409C-BE32-E72D297353CC}">
              <c16:uniqueId val="{00000009-56B6-48F9-AB5E-7207745B77B0}"/>
            </c:ext>
          </c:extLst>
        </c:ser>
        <c:ser>
          <c:idx val="2"/>
          <c:order val="2"/>
          <c:tx>
            <c:strRef>
              <c:f>Arkusz1!$D$1</c:f>
              <c:strCache>
                <c:ptCount val="1"/>
                <c:pt idx="0">
                  <c:v>poprodukcyjny</c:v>
                </c:pt>
              </c:strCache>
            </c:strRef>
          </c:tx>
          <c:spPr>
            <a:solidFill>
              <a:srgbClr val="33CC33"/>
            </a:solidFill>
            <a:ln>
              <a:noFill/>
            </a:ln>
            <a:effectLst/>
            <a:sp3d/>
          </c:spPr>
          <c:invertIfNegative val="0"/>
          <c:dLbls>
            <c:dLbl>
              <c:idx val="0"/>
              <c:layout>
                <c:manualLayout>
                  <c:x val="6.9444444444444519E-3"/>
                  <c:y val="0"/>
                </c:manualLayout>
              </c:layout>
              <c:spPr>
                <a:noFill/>
                <a:ln>
                  <a:noFill/>
                </a:ln>
                <a:effectLst/>
              </c:spPr>
              <c:txPr>
                <a:bodyPr rot="0" spcFirstLastPara="1" vertOverflow="ellipsis" vert="horz" wrap="square" lIns="38100" tIns="19050" rIns="38100" bIns="19050" anchor="ctr" anchorCtr="0">
                  <a:spAutoFit/>
                </a:bodyPr>
                <a:lstStyle/>
                <a:p>
                  <a:pPr algn="just">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6B6-48F9-AB5E-7207745B77B0}"/>
                </c:ext>
              </c:extLst>
            </c:dLbl>
            <c:dLbl>
              <c:idx val="1"/>
              <c:layout>
                <c:manualLayout>
                  <c:x val="1.3888888888888911E-2"/>
                  <c:y val="-3.637524116577165E-17"/>
                </c:manualLayout>
              </c:layout>
              <c:spPr>
                <a:noFill/>
                <a:ln>
                  <a:noFill/>
                </a:ln>
                <a:effectLst/>
              </c:spPr>
              <c:txPr>
                <a:bodyPr rot="0" spcFirstLastPara="1" vertOverflow="ellipsis" vert="horz" wrap="square" lIns="38100" tIns="19050" rIns="38100" bIns="19050" anchor="ctr" anchorCtr="0">
                  <a:spAutoFit/>
                </a:bodyPr>
                <a:lstStyle/>
                <a:p>
                  <a:pPr algn="just">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6B6-48F9-AB5E-7207745B77B0}"/>
                </c:ext>
              </c:extLst>
            </c:dLbl>
            <c:dLbl>
              <c:idx val="2"/>
              <c:layout>
                <c:manualLayout>
                  <c:x val="1.6203703703703703E-2"/>
                  <c:y val="0"/>
                </c:manualLayout>
              </c:layout>
              <c:spPr>
                <a:noFill/>
                <a:ln>
                  <a:noFill/>
                </a:ln>
                <a:effectLst/>
              </c:spPr>
              <c:txPr>
                <a:bodyPr rot="0" spcFirstLastPara="1" vertOverflow="ellipsis" vert="horz" wrap="square" lIns="38100" tIns="19050" rIns="38100" bIns="19050" anchor="ctr" anchorCtr="0">
                  <a:spAutoFit/>
                </a:bodyPr>
                <a:lstStyle/>
                <a:p>
                  <a:pPr algn="just">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6B6-48F9-AB5E-7207745B77B0}"/>
                </c:ext>
              </c:extLst>
            </c:dLbl>
            <c:dLbl>
              <c:idx val="3"/>
              <c:layout>
                <c:manualLayout>
                  <c:x val="9.2592592592592813E-3"/>
                  <c:y val="-1.1904761904761916E-2"/>
                </c:manualLayout>
              </c:layout>
              <c:spPr>
                <a:noFill/>
                <a:ln>
                  <a:noFill/>
                </a:ln>
                <a:effectLst/>
              </c:spPr>
              <c:txPr>
                <a:bodyPr rot="0" spcFirstLastPara="1" vertOverflow="ellipsis" vert="horz" wrap="square" lIns="38100" tIns="19050" rIns="38100" bIns="19050" anchor="ctr" anchorCtr="0">
                  <a:spAutoFit/>
                </a:bodyPr>
                <a:lstStyle/>
                <a:p>
                  <a:pPr algn="just">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6B6-48F9-AB5E-7207745B77B0}"/>
                </c:ext>
              </c:extLst>
            </c:dLbl>
            <c:spPr>
              <a:noFill/>
              <a:ln>
                <a:noFill/>
              </a:ln>
              <a:effectLst/>
            </c:spPr>
            <c:txPr>
              <a:bodyPr rot="0" spcFirstLastPara="1" vertOverflow="ellipsis" vert="horz" wrap="square" lIns="38100" tIns="19050" rIns="38100" bIns="19050" anchor="ctr" anchorCtr="0">
                <a:spAutoFit/>
              </a:bodyPr>
              <a:lstStyle/>
              <a:p>
                <a:pPr algn="just">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Arkusz1!$A$2:$A$5</c:f>
              <c:numCache>
                <c:formatCode>General</c:formatCode>
                <c:ptCount val="4"/>
                <c:pt idx="0">
                  <c:v>2010</c:v>
                </c:pt>
                <c:pt idx="1">
                  <c:v>2017</c:v>
                </c:pt>
                <c:pt idx="2">
                  <c:v>2018</c:v>
                </c:pt>
                <c:pt idx="3">
                  <c:v>2019</c:v>
                </c:pt>
              </c:numCache>
            </c:numRef>
          </c:cat>
          <c:val>
            <c:numRef>
              <c:f>Arkusz1!$D$2:$D$5</c:f>
              <c:numCache>
                <c:formatCode>#,##0</c:formatCode>
                <c:ptCount val="4"/>
                <c:pt idx="0">
                  <c:v>40826</c:v>
                </c:pt>
                <c:pt idx="1">
                  <c:v>52951</c:v>
                </c:pt>
                <c:pt idx="2">
                  <c:v>54539</c:v>
                </c:pt>
                <c:pt idx="3" formatCode="General">
                  <c:v>55636</c:v>
                </c:pt>
              </c:numCache>
            </c:numRef>
          </c:val>
          <c:extLst>
            <c:ext xmlns:c16="http://schemas.microsoft.com/office/drawing/2014/chart" uri="{C3380CC4-5D6E-409C-BE32-E72D297353CC}">
              <c16:uniqueId val="{0000000E-56B6-48F9-AB5E-7207745B77B0}"/>
            </c:ext>
          </c:extLst>
        </c:ser>
        <c:dLbls>
          <c:showLegendKey val="0"/>
          <c:showVal val="1"/>
          <c:showCatName val="0"/>
          <c:showSerName val="0"/>
          <c:showPercent val="0"/>
          <c:showBubbleSize val="0"/>
        </c:dLbls>
        <c:gapWidth val="150"/>
        <c:shape val="cylinder"/>
        <c:axId val="38815616"/>
        <c:axId val="38817152"/>
        <c:axId val="0"/>
      </c:bar3DChart>
      <c:catAx>
        <c:axId val="388156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817152"/>
        <c:crosses val="autoZero"/>
        <c:auto val="1"/>
        <c:lblAlgn val="ctr"/>
        <c:lblOffset val="100"/>
        <c:noMultiLvlLbl val="0"/>
      </c:catAx>
      <c:valAx>
        <c:axId val="38817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81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2F1-42C4-9F07-CD50448125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2F1-42C4-9F07-CD50448125B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2F1-42C4-9F07-CD50448125B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2F1-42C4-9F07-CD50448125B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2F1-42C4-9F07-CD50448125B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2F1-42C4-9F07-CD50448125B9}"/>
              </c:ext>
            </c:extLst>
          </c:dPt>
          <c:dLbls>
            <c:dLbl>
              <c:idx val="2"/>
              <c:tx>
                <c:rich>
                  <a:bodyPr/>
                  <a:lstStyle/>
                  <a:p>
                    <a:r>
                      <a:rPr lang="en-US"/>
                      <a:t>19,0</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2F1-42C4-9F07-CD50448125B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Arkusz1!$A$2:$A$7</c:f>
              <c:strCache>
                <c:ptCount val="6"/>
                <c:pt idx="0">
                  <c:v>60-64</c:v>
                </c:pt>
                <c:pt idx="1">
                  <c:v>65-69</c:v>
                </c:pt>
                <c:pt idx="2">
                  <c:v>70-74</c:v>
                </c:pt>
                <c:pt idx="3">
                  <c:v>75-79</c:v>
                </c:pt>
                <c:pt idx="4">
                  <c:v>80-84</c:v>
                </c:pt>
                <c:pt idx="5">
                  <c:v>85 i więcej</c:v>
                </c:pt>
              </c:strCache>
            </c:strRef>
          </c:cat>
          <c:val>
            <c:numRef>
              <c:f>Arkusz1!$B$2:$B$7</c:f>
              <c:numCache>
                <c:formatCode>General</c:formatCode>
                <c:ptCount val="6"/>
                <c:pt idx="0">
                  <c:v>27.8</c:v>
                </c:pt>
                <c:pt idx="1">
                  <c:v>27.6</c:v>
                </c:pt>
                <c:pt idx="2">
                  <c:v>19</c:v>
                </c:pt>
                <c:pt idx="3">
                  <c:v>10.4</c:v>
                </c:pt>
                <c:pt idx="4">
                  <c:v>8.4</c:v>
                </c:pt>
                <c:pt idx="5">
                  <c:v>6.8</c:v>
                </c:pt>
              </c:numCache>
            </c:numRef>
          </c:val>
          <c:extLst>
            <c:ext xmlns:c16="http://schemas.microsoft.com/office/drawing/2014/chart" uri="{C3380CC4-5D6E-409C-BE32-E72D297353CC}">
              <c16:uniqueId val="{0000000C-B2F1-42C4-9F07-CD50448125B9}"/>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spPr>
            <a:solidFill>
              <a:srgbClr val="008000"/>
            </a:solidFill>
            <a:ln>
              <a:solidFill>
                <a:srgbClr val="008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Arkusz1!$B$2:$B$11</c:f>
              <c:numCache>
                <c:formatCode>General</c:formatCode>
                <c:ptCount val="10"/>
                <c:pt idx="0">
                  <c:v>19.8</c:v>
                </c:pt>
                <c:pt idx="1">
                  <c:v>20.9</c:v>
                </c:pt>
                <c:pt idx="2">
                  <c:v>22.3</c:v>
                </c:pt>
                <c:pt idx="3">
                  <c:v>23.6</c:v>
                </c:pt>
                <c:pt idx="4">
                  <c:v>25.2</c:v>
                </c:pt>
                <c:pt idx="5">
                  <c:v>26.9</c:v>
                </c:pt>
                <c:pt idx="6">
                  <c:v>28.8</c:v>
                </c:pt>
                <c:pt idx="7">
                  <c:v>30.8</c:v>
                </c:pt>
                <c:pt idx="8">
                  <c:v>33</c:v>
                </c:pt>
                <c:pt idx="9">
                  <c:v>35.300000000000004</c:v>
                </c:pt>
              </c:numCache>
            </c:numRef>
          </c:val>
          <c:extLst>
            <c:ext xmlns:c16="http://schemas.microsoft.com/office/drawing/2014/chart" uri="{C3380CC4-5D6E-409C-BE32-E72D297353CC}">
              <c16:uniqueId val="{00000000-97E2-4A94-BB0F-185D6F853116}"/>
            </c:ext>
          </c:extLst>
        </c:ser>
        <c:dLbls>
          <c:showLegendKey val="0"/>
          <c:showVal val="0"/>
          <c:showCatName val="0"/>
          <c:showSerName val="0"/>
          <c:showPercent val="0"/>
          <c:showBubbleSize val="0"/>
        </c:dLbls>
        <c:gapWidth val="219"/>
        <c:overlap val="-27"/>
        <c:axId val="38852864"/>
        <c:axId val="38854656"/>
      </c:barChart>
      <c:catAx>
        <c:axId val="388528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854656"/>
        <c:crosses val="autoZero"/>
        <c:auto val="1"/>
        <c:lblAlgn val="ctr"/>
        <c:lblOffset val="100"/>
        <c:noMultiLvlLbl val="0"/>
      </c:catAx>
      <c:valAx>
        <c:axId val="38854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852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Arkusz1!$B$1</c:f>
              <c:strCache>
                <c:ptCount val="1"/>
                <c:pt idx="0">
                  <c:v>ludność w wieku przedprodukcyjnym</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Arkusz1!$B$2:$B$11</c:f>
              <c:numCache>
                <c:formatCode>General</c:formatCode>
                <c:ptCount val="10"/>
                <c:pt idx="0">
                  <c:v>100</c:v>
                </c:pt>
                <c:pt idx="1">
                  <c:v>100</c:v>
                </c:pt>
                <c:pt idx="2">
                  <c:v>100</c:v>
                </c:pt>
                <c:pt idx="3">
                  <c:v>100</c:v>
                </c:pt>
                <c:pt idx="4">
                  <c:v>100</c:v>
                </c:pt>
                <c:pt idx="5">
                  <c:v>100</c:v>
                </c:pt>
                <c:pt idx="6">
                  <c:v>100</c:v>
                </c:pt>
                <c:pt idx="7">
                  <c:v>100</c:v>
                </c:pt>
                <c:pt idx="8">
                  <c:v>100</c:v>
                </c:pt>
                <c:pt idx="9">
                  <c:v>100</c:v>
                </c:pt>
              </c:numCache>
            </c:numRef>
          </c:val>
          <c:smooth val="0"/>
          <c:extLst>
            <c:ext xmlns:c16="http://schemas.microsoft.com/office/drawing/2014/chart" uri="{C3380CC4-5D6E-409C-BE32-E72D297353CC}">
              <c16:uniqueId val="{00000000-B6DA-4129-BDE5-573920EF265C}"/>
            </c:ext>
          </c:extLst>
        </c:ser>
        <c:ser>
          <c:idx val="1"/>
          <c:order val="1"/>
          <c:tx>
            <c:strRef>
              <c:f>Arkusz1!$C$1</c:f>
              <c:strCache>
                <c:ptCount val="1"/>
                <c:pt idx="0">
                  <c:v>ludność w wieku poprodukcyjnym</c:v>
                </c:pt>
              </c:strCache>
            </c:strRef>
          </c:tx>
          <c:spPr>
            <a:ln w="31750" cap="rnd">
              <a:solidFill>
                <a:schemeClr val="accent2"/>
              </a:solidFill>
              <a:round/>
            </a:ln>
            <a:effectLst/>
          </c:spPr>
          <c:marker>
            <c:symbol val="circle"/>
            <c:size val="17"/>
            <c:spPr>
              <a:solidFill>
                <a:schemeClr val="accent2"/>
              </a:solidFill>
              <a:ln>
                <a:noFill/>
              </a:ln>
              <a:effectLst/>
            </c:spPr>
          </c:marker>
          <c:dLbls>
            <c:dLbl>
              <c:idx val="0"/>
              <c:layout>
                <c:manualLayout>
                  <c:x val="-5.847787610619469E-2"/>
                  <c:y val="-5.45073375262055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DA-4129-BDE5-573920EF265C}"/>
                </c:ext>
              </c:extLst>
            </c:dLbl>
            <c:dLbl>
              <c:idx val="1"/>
              <c:layout>
                <c:manualLayout>
                  <c:x val="-5.847787610619469E-2"/>
                  <c:y val="-7.12788259958070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DA-4129-BDE5-573920EF265C}"/>
                </c:ext>
              </c:extLst>
            </c:dLbl>
            <c:dLbl>
              <c:idx val="2"/>
              <c:layout>
                <c:manualLayout>
                  <c:x val="-7.6318398253315767E-2"/>
                  <c:y val="-6.9182389937107028E-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r>
                      <a:rPr lang="en-US"/>
                      <a:t>146,0</a:t>
                    </a:r>
                  </a:p>
                </c:rich>
              </c:tx>
              <c:spPr>
                <a:noFill/>
                <a:ln>
                  <a:noFill/>
                </a:ln>
                <a:effectLst/>
              </c:spPr>
              <c:dLblPos val="r"/>
              <c:showLegendKey val="0"/>
              <c:showVal val="1"/>
              <c:showCatName val="0"/>
              <c:showSerName val="0"/>
              <c:showPercent val="0"/>
              <c:showBubbleSize val="0"/>
              <c:extLst>
                <c:ext xmlns:c15="http://schemas.microsoft.com/office/drawing/2012/chart" uri="{CE6537A1-D6FC-4f65-9D91-7224C49458BB}">
                  <c15:layout>
                    <c:manualLayout>
                      <c:w val="9.8359882005899707E-2"/>
                      <c:h val="5.4444609518149854E-2"/>
                    </c:manualLayout>
                  </c15:layout>
                  <c15:showDataLabelsRange val="0"/>
                </c:ext>
                <c:ext xmlns:c16="http://schemas.microsoft.com/office/drawing/2014/chart" uri="{C3380CC4-5D6E-409C-BE32-E72D297353CC}">
                  <c16:uniqueId val="{00000003-B6DA-4129-BDE5-573920EF265C}"/>
                </c:ext>
              </c:extLst>
            </c:dLbl>
            <c:dLbl>
              <c:idx val="3"/>
              <c:layout>
                <c:manualLayout>
                  <c:x val="-5.3758112094395315E-2"/>
                  <c:y val="-6.28930817610063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6DA-4129-BDE5-573920EF265C}"/>
                </c:ext>
              </c:extLst>
            </c:dLbl>
            <c:dLbl>
              <c:idx val="4"/>
              <c:layout>
                <c:manualLayout>
                  <c:x val="-5.6117994100294992E-2"/>
                  <c:y val="-6.70859538784067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6DA-4129-BDE5-573920EF265C}"/>
                </c:ext>
              </c:extLst>
            </c:dLbl>
            <c:dLbl>
              <c:idx val="5"/>
              <c:layout>
                <c:manualLayout>
                  <c:x val="-5.375811209439528E-2"/>
                  <c:y val="-6.28930817610063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6DA-4129-BDE5-573920EF265C}"/>
                </c:ext>
              </c:extLst>
            </c:dLbl>
            <c:dLbl>
              <c:idx val="6"/>
              <c:layout>
                <c:manualLayout>
                  <c:x val="-5.1398230088495644E-2"/>
                  <c:y val="-5.87002096436058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6DA-4129-BDE5-573920EF265C}"/>
                </c:ext>
              </c:extLst>
            </c:dLbl>
            <c:dLbl>
              <c:idx val="7"/>
              <c:layout>
                <c:manualLayout>
                  <c:x val="-5.847787610619478E-2"/>
                  <c:y val="-6.28930817610063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6DA-4129-BDE5-573920EF265C}"/>
                </c:ext>
              </c:extLst>
            </c:dLbl>
            <c:dLbl>
              <c:idx val="8"/>
              <c:layout>
                <c:manualLayout>
                  <c:x val="-5.847787610619469E-2"/>
                  <c:y val="-7.96645702306080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6DA-4129-BDE5-573920EF265C}"/>
                </c:ext>
              </c:extLst>
            </c:dLbl>
            <c:dLbl>
              <c:idx val="9"/>
              <c:layout>
                <c:manualLayout>
                  <c:x val="-3.4943906347989689E-2"/>
                  <c:y val="-6.28930817610064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6DA-4129-BDE5-573920EF265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Arkusz1!$C$2:$C$11</c:f>
              <c:numCache>
                <c:formatCode>General</c:formatCode>
                <c:ptCount val="10"/>
                <c:pt idx="0">
                  <c:v>131.19999999999999</c:v>
                </c:pt>
                <c:pt idx="1">
                  <c:v>138.80000000000001</c:v>
                </c:pt>
                <c:pt idx="2">
                  <c:v>146</c:v>
                </c:pt>
                <c:pt idx="3">
                  <c:v>152.6</c:v>
                </c:pt>
                <c:pt idx="4">
                  <c:v>161.30000000000001</c:v>
                </c:pt>
                <c:pt idx="5">
                  <c:v>168.5</c:v>
                </c:pt>
                <c:pt idx="6">
                  <c:v>174.9</c:v>
                </c:pt>
                <c:pt idx="7">
                  <c:v>180.6</c:v>
                </c:pt>
                <c:pt idx="8">
                  <c:v>186.7</c:v>
                </c:pt>
                <c:pt idx="9">
                  <c:v>191.7</c:v>
                </c:pt>
              </c:numCache>
            </c:numRef>
          </c:val>
          <c:smooth val="0"/>
          <c:extLst>
            <c:ext xmlns:c16="http://schemas.microsoft.com/office/drawing/2014/chart" uri="{C3380CC4-5D6E-409C-BE32-E72D297353CC}">
              <c16:uniqueId val="{0000000B-B6DA-4129-BDE5-573920EF265C}"/>
            </c:ext>
          </c:extLst>
        </c:ser>
        <c:dLbls>
          <c:showLegendKey val="0"/>
          <c:showVal val="1"/>
          <c:showCatName val="0"/>
          <c:showSerName val="0"/>
          <c:showPercent val="0"/>
          <c:showBubbleSize val="0"/>
        </c:dLbls>
        <c:marker val="1"/>
        <c:smooth val="0"/>
        <c:axId val="104381440"/>
        <c:axId val="104391424"/>
      </c:lineChart>
      <c:catAx>
        <c:axId val="1043814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104391424"/>
        <c:crosses val="autoZero"/>
        <c:auto val="1"/>
        <c:lblAlgn val="ctr"/>
        <c:lblOffset val="100"/>
        <c:noMultiLvlLbl val="0"/>
      </c:catAx>
      <c:valAx>
        <c:axId val="1043914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10438144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ogółem</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trendline>
            <c:spPr>
              <a:ln w="19050" cap="rnd">
                <a:solidFill>
                  <a:schemeClr val="accent1"/>
                </a:solidFill>
                <a:prstDash val="sysDash"/>
              </a:ln>
              <a:effectLst/>
            </c:spPr>
            <c:trendlineType val="linear"/>
            <c:dispRSqr val="0"/>
            <c:dispEq val="0"/>
          </c:trendline>
          <c:cat>
            <c:numRef>
              <c:f>Arkusz1!$A$2:$A$9</c:f>
              <c:numCache>
                <c:formatCode>General</c:formatCode>
                <c:ptCount val="8"/>
                <c:pt idx="0">
                  <c:v>2015</c:v>
                </c:pt>
                <c:pt idx="1">
                  <c:v>2020</c:v>
                </c:pt>
                <c:pt idx="2">
                  <c:v>2025</c:v>
                </c:pt>
                <c:pt idx="3">
                  <c:v>2030</c:v>
                </c:pt>
                <c:pt idx="4">
                  <c:v>2035</c:v>
                </c:pt>
                <c:pt idx="5">
                  <c:v>2040</c:v>
                </c:pt>
                <c:pt idx="6">
                  <c:v>2045</c:v>
                </c:pt>
                <c:pt idx="7">
                  <c:v>2050</c:v>
                </c:pt>
              </c:numCache>
            </c:numRef>
          </c:cat>
          <c:val>
            <c:numRef>
              <c:f>Arkusz1!$B$2:$B$9</c:f>
              <c:numCache>
                <c:formatCode>General</c:formatCode>
                <c:ptCount val="8"/>
                <c:pt idx="0">
                  <c:v>207634</c:v>
                </c:pt>
                <c:pt idx="1">
                  <c:v>197895</c:v>
                </c:pt>
                <c:pt idx="2">
                  <c:v>187544</c:v>
                </c:pt>
                <c:pt idx="3">
                  <c:v>176632</c:v>
                </c:pt>
                <c:pt idx="4">
                  <c:v>165238</c:v>
                </c:pt>
                <c:pt idx="5">
                  <c:v>153695</c:v>
                </c:pt>
                <c:pt idx="6">
                  <c:v>142292</c:v>
                </c:pt>
                <c:pt idx="7">
                  <c:v>131927</c:v>
                </c:pt>
              </c:numCache>
            </c:numRef>
          </c:val>
          <c:extLst>
            <c:ext xmlns:c16="http://schemas.microsoft.com/office/drawing/2014/chart" uri="{C3380CC4-5D6E-409C-BE32-E72D297353CC}">
              <c16:uniqueId val="{00000001-88D6-4FB0-AB89-62F76D4D88D1}"/>
            </c:ext>
          </c:extLst>
        </c:ser>
        <c:dLbls>
          <c:showLegendKey val="0"/>
          <c:showVal val="1"/>
          <c:showCatName val="0"/>
          <c:showSerName val="0"/>
          <c:showPercent val="0"/>
          <c:showBubbleSize val="0"/>
        </c:dLbls>
        <c:gapWidth val="41"/>
        <c:axId val="39255424"/>
        <c:axId val="104019456"/>
      </c:barChart>
      <c:catAx>
        <c:axId val="3925542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l-PL"/>
                  <a:t>lata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pl-PL"/>
          </a:p>
        </c:txPr>
        <c:crossAx val="104019456"/>
        <c:crosses val="autoZero"/>
        <c:auto val="1"/>
        <c:lblAlgn val="ctr"/>
        <c:lblOffset val="100"/>
        <c:noMultiLvlLbl val="0"/>
      </c:catAx>
      <c:valAx>
        <c:axId val="104019456"/>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l-PL"/>
                  <a:t>liczba ludności</a:t>
                </a:r>
              </a:p>
            </c:rich>
          </c:tx>
          <c:overlay val="0"/>
          <c:spPr>
            <a:noFill/>
            <a:ln>
              <a:noFill/>
            </a:ln>
            <a:effectLst/>
          </c:spPr>
        </c:title>
        <c:numFmt formatCode="General" sourceLinked="1"/>
        <c:majorTickMark val="none"/>
        <c:minorTickMark val="none"/>
        <c:tickLblPos val="none"/>
        <c:crossAx val="392554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Arkusz1!$B$1</c:f>
              <c:strCache>
                <c:ptCount val="1"/>
                <c:pt idx="0">
                  <c:v>0-14 lat</c:v>
                </c:pt>
              </c:strCache>
            </c:strRef>
          </c:tx>
          <c:spPr>
            <a:solidFill>
              <a:srgbClr val="0066FF">
                <a:alpha val="85000"/>
              </a:srgbClr>
            </a:solidFill>
            <a:ln w="9525" cap="flat" cmpd="sng" algn="ctr">
              <a:solidFill>
                <a:schemeClr val="lt1">
                  <a:alpha val="50000"/>
                </a:schemeClr>
              </a:solidFill>
              <a:round/>
            </a:ln>
            <a:effectLst/>
          </c:spPr>
          <c:invertIfNegative val="0"/>
          <c:dLbls>
            <c:dLbl>
              <c:idx val="0"/>
              <c:layout>
                <c:manualLayout>
                  <c:x val="-5.0504467073137484E-18"/>
                  <c:y val="1.5939374484664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42-4EDA-A641-143AD4464AB4}"/>
                </c:ext>
              </c:extLst>
            </c:dLbl>
            <c:dLbl>
              <c:idx val="1"/>
              <c:layout>
                <c:manualLayout>
                  <c:x val="-2.2038567493112989E-3"/>
                  <c:y val="6.34704834557550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42-4EDA-A641-143AD4464AB4}"/>
                </c:ext>
              </c:extLst>
            </c:dLbl>
            <c:dLbl>
              <c:idx val="2"/>
              <c:layout>
                <c:manualLayout>
                  <c:x val="-4.4077134986225969E-3"/>
                  <c:y val="9.54449039193842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42-4EDA-A641-143AD4464AB4}"/>
                </c:ext>
              </c:extLst>
            </c:dLbl>
            <c:dLbl>
              <c:idx val="3"/>
              <c:layout>
                <c:manualLayout>
                  <c:x val="-8.0807147317019999E-17"/>
                  <c:y val="3.14960629921248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42-4EDA-A641-143AD4464AB4}"/>
                </c:ext>
              </c:extLst>
            </c:dLbl>
            <c:dLbl>
              <c:idx val="4"/>
              <c:layout>
                <c:manualLayout>
                  <c:x val="-2.2038567493113822E-3"/>
                  <c:y val="6.34704834557539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42-4EDA-A641-143AD4464AB4}"/>
                </c:ext>
              </c:extLst>
            </c:dLbl>
            <c:dLbl>
              <c:idx val="5"/>
              <c:layout>
                <c:manualLayout>
                  <c:x val="-8.0807147317019999E-17"/>
                  <c:y val="1.27419324383012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42-4EDA-A641-143AD4464AB4}"/>
                </c:ext>
              </c:extLst>
            </c:dLbl>
            <c:dLbl>
              <c:idx val="6"/>
              <c:layout>
                <c:manualLayout>
                  <c:x val="-2.2038567493112989E-3"/>
                  <c:y val="6.34704834557550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42-4EDA-A641-143AD4464AB4}"/>
                </c:ext>
              </c:extLst>
            </c:dLbl>
            <c:dLbl>
              <c:idx val="7"/>
              <c:layout>
                <c:manualLayout>
                  <c:x val="-4.4077134986225969E-3"/>
                  <c:y val="6.34704834557550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42-4EDA-A641-143AD4464AB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Arkusz1!$A$2:$A$9</c:f>
              <c:numCache>
                <c:formatCode>General</c:formatCode>
                <c:ptCount val="8"/>
                <c:pt idx="0">
                  <c:v>2015</c:v>
                </c:pt>
                <c:pt idx="1">
                  <c:v>2020</c:v>
                </c:pt>
                <c:pt idx="2">
                  <c:v>2025</c:v>
                </c:pt>
                <c:pt idx="3">
                  <c:v>2030</c:v>
                </c:pt>
                <c:pt idx="4">
                  <c:v>2035</c:v>
                </c:pt>
                <c:pt idx="5">
                  <c:v>2040</c:v>
                </c:pt>
                <c:pt idx="6">
                  <c:v>2045</c:v>
                </c:pt>
                <c:pt idx="7">
                  <c:v>2050</c:v>
                </c:pt>
              </c:numCache>
            </c:numRef>
          </c:cat>
          <c:val>
            <c:numRef>
              <c:f>Arkusz1!$B$2:$B$9</c:f>
              <c:numCache>
                <c:formatCode>General</c:formatCode>
                <c:ptCount val="8"/>
                <c:pt idx="0">
                  <c:v>11.8</c:v>
                </c:pt>
                <c:pt idx="1">
                  <c:v>11.8</c:v>
                </c:pt>
                <c:pt idx="2">
                  <c:v>10.8</c:v>
                </c:pt>
                <c:pt idx="3">
                  <c:v>9.9</c:v>
                </c:pt>
                <c:pt idx="4">
                  <c:v>9.4</c:v>
                </c:pt>
                <c:pt idx="5">
                  <c:v>9.3000000000000007</c:v>
                </c:pt>
                <c:pt idx="6">
                  <c:v>9.5</c:v>
                </c:pt>
                <c:pt idx="7">
                  <c:v>9.6</c:v>
                </c:pt>
              </c:numCache>
            </c:numRef>
          </c:val>
          <c:extLst>
            <c:ext xmlns:c16="http://schemas.microsoft.com/office/drawing/2014/chart" uri="{C3380CC4-5D6E-409C-BE32-E72D297353CC}">
              <c16:uniqueId val="{00000008-4C42-4EDA-A641-143AD4464AB4}"/>
            </c:ext>
          </c:extLst>
        </c:ser>
        <c:ser>
          <c:idx val="1"/>
          <c:order val="1"/>
          <c:tx>
            <c:strRef>
              <c:f>Arkusz1!$C$1</c:f>
              <c:strCache>
                <c:ptCount val="1"/>
                <c:pt idx="0">
                  <c:v>15-64 lat</c:v>
                </c:pt>
              </c:strCache>
            </c:strRef>
          </c:tx>
          <c:spPr>
            <a:solidFill>
              <a:srgbClr val="CC9900">
                <a:alpha val="84706"/>
              </a:srgbClr>
            </a:solidFill>
            <a:ln w="9525" cap="flat" cmpd="sng" algn="ctr">
              <a:solidFill>
                <a:schemeClr val="lt1">
                  <a:alpha val="50000"/>
                </a:schemeClr>
              </a:solidFill>
              <a:round/>
            </a:ln>
            <a:effectLst/>
          </c:spPr>
          <c:invertIfNegative val="0"/>
          <c:dPt>
            <c:idx val="0"/>
            <c:invertIfNegative val="0"/>
            <c:bubble3D val="0"/>
            <c:spPr>
              <a:solidFill>
                <a:srgbClr val="CC6600">
                  <a:alpha val="84706"/>
                </a:srgbClr>
              </a:solidFill>
              <a:ln w="9525" cap="flat" cmpd="sng" algn="ctr">
                <a:solidFill>
                  <a:schemeClr val="lt1">
                    <a:alpha val="50000"/>
                  </a:schemeClr>
                </a:solidFill>
                <a:round/>
              </a:ln>
              <a:effectLst/>
            </c:spPr>
            <c:extLst>
              <c:ext xmlns:c16="http://schemas.microsoft.com/office/drawing/2014/chart" uri="{C3380CC4-5D6E-409C-BE32-E72D297353CC}">
                <c16:uniqueId val="{0000000A-4C42-4EDA-A641-143AD4464AB4}"/>
              </c:ext>
            </c:extLst>
          </c:dPt>
          <c:dPt>
            <c:idx val="1"/>
            <c:invertIfNegative val="0"/>
            <c:bubble3D val="0"/>
            <c:spPr>
              <a:solidFill>
                <a:srgbClr val="CC6600">
                  <a:alpha val="84706"/>
                </a:srgbClr>
              </a:solidFill>
              <a:ln w="9525" cap="flat" cmpd="sng" algn="ctr">
                <a:solidFill>
                  <a:schemeClr val="lt1">
                    <a:alpha val="50000"/>
                  </a:schemeClr>
                </a:solidFill>
                <a:round/>
              </a:ln>
              <a:effectLst/>
            </c:spPr>
            <c:extLst>
              <c:ext xmlns:c16="http://schemas.microsoft.com/office/drawing/2014/chart" uri="{C3380CC4-5D6E-409C-BE32-E72D297353CC}">
                <c16:uniqueId val="{0000000C-4C42-4EDA-A641-143AD4464AB4}"/>
              </c:ext>
            </c:extLst>
          </c:dPt>
          <c:dPt>
            <c:idx val="2"/>
            <c:invertIfNegative val="0"/>
            <c:bubble3D val="0"/>
            <c:spPr>
              <a:solidFill>
                <a:srgbClr val="CC6600">
                  <a:alpha val="84706"/>
                </a:srgbClr>
              </a:solidFill>
              <a:ln w="9525" cap="flat" cmpd="sng" algn="ctr">
                <a:solidFill>
                  <a:schemeClr val="lt1">
                    <a:alpha val="50000"/>
                  </a:schemeClr>
                </a:solidFill>
                <a:round/>
              </a:ln>
              <a:effectLst/>
            </c:spPr>
            <c:extLst>
              <c:ext xmlns:c16="http://schemas.microsoft.com/office/drawing/2014/chart" uri="{C3380CC4-5D6E-409C-BE32-E72D297353CC}">
                <c16:uniqueId val="{0000000E-4C42-4EDA-A641-143AD4464AB4}"/>
              </c:ext>
            </c:extLst>
          </c:dPt>
          <c:dPt>
            <c:idx val="3"/>
            <c:invertIfNegative val="0"/>
            <c:bubble3D val="0"/>
            <c:spPr>
              <a:solidFill>
                <a:srgbClr val="CC6600">
                  <a:alpha val="84706"/>
                </a:srgbClr>
              </a:solidFill>
              <a:ln w="9525" cap="flat" cmpd="sng" algn="ctr">
                <a:solidFill>
                  <a:schemeClr val="lt1">
                    <a:alpha val="50000"/>
                  </a:schemeClr>
                </a:solidFill>
                <a:round/>
              </a:ln>
              <a:effectLst/>
            </c:spPr>
            <c:extLst>
              <c:ext xmlns:c16="http://schemas.microsoft.com/office/drawing/2014/chart" uri="{C3380CC4-5D6E-409C-BE32-E72D297353CC}">
                <c16:uniqueId val="{00000010-4C42-4EDA-A641-143AD4464AB4}"/>
              </c:ext>
            </c:extLst>
          </c:dPt>
          <c:dPt>
            <c:idx val="4"/>
            <c:invertIfNegative val="0"/>
            <c:bubble3D val="0"/>
            <c:spPr>
              <a:solidFill>
                <a:srgbClr val="CC6600">
                  <a:alpha val="84706"/>
                </a:srgbClr>
              </a:solidFill>
              <a:ln w="9525" cap="flat" cmpd="sng" algn="ctr">
                <a:solidFill>
                  <a:schemeClr val="lt1">
                    <a:alpha val="50000"/>
                  </a:schemeClr>
                </a:solidFill>
                <a:round/>
              </a:ln>
              <a:effectLst/>
            </c:spPr>
            <c:extLst>
              <c:ext xmlns:c16="http://schemas.microsoft.com/office/drawing/2014/chart" uri="{C3380CC4-5D6E-409C-BE32-E72D297353CC}">
                <c16:uniqueId val="{00000012-4C42-4EDA-A641-143AD4464AB4}"/>
              </c:ext>
            </c:extLst>
          </c:dPt>
          <c:dPt>
            <c:idx val="5"/>
            <c:invertIfNegative val="0"/>
            <c:bubble3D val="0"/>
            <c:spPr>
              <a:solidFill>
                <a:srgbClr val="CC6600">
                  <a:alpha val="84706"/>
                </a:srgbClr>
              </a:solidFill>
              <a:ln w="9525" cap="flat" cmpd="sng" algn="ctr">
                <a:solidFill>
                  <a:schemeClr val="lt1">
                    <a:alpha val="50000"/>
                  </a:schemeClr>
                </a:solidFill>
                <a:round/>
              </a:ln>
              <a:effectLst/>
            </c:spPr>
            <c:extLst>
              <c:ext xmlns:c16="http://schemas.microsoft.com/office/drawing/2014/chart" uri="{C3380CC4-5D6E-409C-BE32-E72D297353CC}">
                <c16:uniqueId val="{00000014-4C42-4EDA-A641-143AD4464AB4}"/>
              </c:ext>
            </c:extLst>
          </c:dPt>
          <c:dPt>
            <c:idx val="6"/>
            <c:invertIfNegative val="0"/>
            <c:bubble3D val="0"/>
            <c:spPr>
              <a:solidFill>
                <a:srgbClr val="CC6600">
                  <a:alpha val="84706"/>
                </a:srgbClr>
              </a:solidFill>
              <a:ln w="9525" cap="flat" cmpd="sng" algn="ctr">
                <a:solidFill>
                  <a:schemeClr val="lt1">
                    <a:alpha val="50000"/>
                  </a:schemeClr>
                </a:solidFill>
                <a:round/>
              </a:ln>
              <a:effectLst/>
            </c:spPr>
            <c:extLst>
              <c:ext xmlns:c16="http://schemas.microsoft.com/office/drawing/2014/chart" uri="{C3380CC4-5D6E-409C-BE32-E72D297353CC}">
                <c16:uniqueId val="{00000016-4C42-4EDA-A641-143AD4464AB4}"/>
              </c:ext>
            </c:extLst>
          </c:dPt>
          <c:dPt>
            <c:idx val="7"/>
            <c:invertIfNegative val="0"/>
            <c:bubble3D val="0"/>
            <c:spPr>
              <a:solidFill>
                <a:srgbClr val="CC6600">
                  <a:alpha val="84706"/>
                </a:srgbClr>
              </a:solidFill>
              <a:ln w="9525" cap="flat" cmpd="sng" algn="ctr">
                <a:solidFill>
                  <a:schemeClr val="lt1">
                    <a:alpha val="50000"/>
                  </a:schemeClr>
                </a:solidFill>
                <a:round/>
              </a:ln>
              <a:effectLst/>
            </c:spPr>
            <c:extLst>
              <c:ext xmlns:c16="http://schemas.microsoft.com/office/drawing/2014/chart" uri="{C3380CC4-5D6E-409C-BE32-E72D297353CC}">
                <c16:uniqueId val="{00000018-4C42-4EDA-A641-143AD4464AB4}"/>
              </c:ext>
            </c:extLst>
          </c:dPt>
          <c:dLbls>
            <c:dLbl>
              <c:idx val="0"/>
              <c:layout>
                <c:manualLayout>
                  <c:x val="0"/>
                  <c:y val="-3.24527779351325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C42-4EDA-A641-143AD4464AB4}"/>
                </c:ext>
              </c:extLst>
            </c:dLbl>
            <c:dLbl>
              <c:idx val="1"/>
              <c:layout>
                <c:manualLayout>
                  <c:x val="2.2038567493112989E-3"/>
                  <c:y val="-1.6035045978964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C42-4EDA-A641-143AD4464AB4}"/>
                </c:ext>
              </c:extLst>
            </c:dLbl>
            <c:dLbl>
              <c:idx val="2"/>
              <c:layout>
                <c:manualLayout>
                  <c:x val="-4.0403573658509963E-17"/>
                  <c:y val="-3.24527779351322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C42-4EDA-A641-143AD4464AB4}"/>
                </c:ext>
              </c:extLst>
            </c:dLbl>
            <c:dLbl>
              <c:idx val="3"/>
              <c:layout>
                <c:manualLayout>
                  <c:x val="4.6927361138848827E-3"/>
                  <c:y val="1.5736383955413373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6.2278034211240826E-2"/>
                      <c:h val="8.2679928166873862E-2"/>
                    </c:manualLayout>
                  </c15:layout>
                </c:ext>
                <c:ext xmlns:c16="http://schemas.microsoft.com/office/drawing/2014/chart" uri="{C3380CC4-5D6E-409C-BE32-E72D297353CC}">
                  <c16:uniqueId val="{00000010-4C42-4EDA-A641-143AD4464AB4}"/>
                </c:ext>
              </c:extLst>
            </c:dLbl>
            <c:dLbl>
              <c:idx val="4"/>
              <c:layout>
                <c:manualLayout>
                  <c:x val="0"/>
                  <c:y val="9.54449039193842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C42-4EDA-A641-143AD4464AB4}"/>
                </c:ext>
              </c:extLst>
            </c:dLbl>
            <c:dLbl>
              <c:idx val="5"/>
              <c:layout>
                <c:manualLayout>
                  <c:x val="8.0807147317019999E-17"/>
                  <c:y val="6.34704834557550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C42-4EDA-A641-143AD4464AB4}"/>
                </c:ext>
              </c:extLst>
            </c:dLbl>
            <c:dLbl>
              <c:idx val="6"/>
              <c:layout>
                <c:manualLayout>
                  <c:x val="-1.6161429463403997E-16"/>
                  <c:y val="-3.24527779351322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C42-4EDA-A641-143AD4464AB4}"/>
                </c:ext>
              </c:extLst>
            </c:dLbl>
            <c:dLbl>
              <c:idx val="7"/>
              <c:layout>
                <c:manualLayout>
                  <c:x val="-2.2038567493112989E-3"/>
                  <c:y val="-3.24527779351322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C42-4EDA-A641-143AD4464AB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Arkusz1!$A$2:$A$9</c:f>
              <c:numCache>
                <c:formatCode>General</c:formatCode>
                <c:ptCount val="8"/>
                <c:pt idx="0">
                  <c:v>2015</c:v>
                </c:pt>
                <c:pt idx="1">
                  <c:v>2020</c:v>
                </c:pt>
                <c:pt idx="2">
                  <c:v>2025</c:v>
                </c:pt>
                <c:pt idx="3">
                  <c:v>2030</c:v>
                </c:pt>
                <c:pt idx="4">
                  <c:v>2035</c:v>
                </c:pt>
                <c:pt idx="5">
                  <c:v>2040</c:v>
                </c:pt>
                <c:pt idx="6">
                  <c:v>2045</c:v>
                </c:pt>
                <c:pt idx="7">
                  <c:v>2050</c:v>
                </c:pt>
              </c:numCache>
            </c:numRef>
          </c:cat>
          <c:val>
            <c:numRef>
              <c:f>Arkusz1!$C$2:$C$9</c:f>
              <c:numCache>
                <c:formatCode>General</c:formatCode>
                <c:ptCount val="8"/>
                <c:pt idx="0">
                  <c:v>69.5</c:v>
                </c:pt>
                <c:pt idx="1">
                  <c:v>64.099999999999994</c:v>
                </c:pt>
                <c:pt idx="2">
                  <c:v>61.2</c:v>
                </c:pt>
                <c:pt idx="3">
                  <c:v>60.8</c:v>
                </c:pt>
                <c:pt idx="4">
                  <c:v>60.6</c:v>
                </c:pt>
                <c:pt idx="5">
                  <c:v>58.9</c:v>
                </c:pt>
                <c:pt idx="6">
                  <c:v>54.9</c:v>
                </c:pt>
                <c:pt idx="7">
                  <c:v>50.4</c:v>
                </c:pt>
              </c:numCache>
            </c:numRef>
          </c:val>
          <c:extLst>
            <c:ext xmlns:c16="http://schemas.microsoft.com/office/drawing/2014/chart" uri="{C3380CC4-5D6E-409C-BE32-E72D297353CC}">
              <c16:uniqueId val="{00000019-4C42-4EDA-A641-143AD4464AB4}"/>
            </c:ext>
          </c:extLst>
        </c:ser>
        <c:ser>
          <c:idx val="2"/>
          <c:order val="2"/>
          <c:tx>
            <c:strRef>
              <c:f>Arkusz1!$D$1</c:f>
              <c:strCache>
                <c:ptCount val="1"/>
                <c:pt idx="0">
                  <c:v>65 i więcej lat</c:v>
                </c:pt>
              </c:strCache>
            </c:strRef>
          </c:tx>
          <c:spPr>
            <a:solidFill>
              <a:srgbClr val="008000">
                <a:alpha val="84706"/>
              </a:srgbClr>
            </a:solidFill>
            <a:ln w="9525" cap="flat" cmpd="sng" algn="ctr">
              <a:solidFill>
                <a:schemeClr val="lt1">
                  <a:alpha val="50000"/>
                </a:schemeClr>
              </a:solidFill>
              <a:round/>
            </a:ln>
            <a:effectLst/>
          </c:spPr>
          <c:invertIfNegative val="0"/>
          <c:dLbls>
            <c:dLbl>
              <c:idx val="0"/>
              <c:layout>
                <c:manualLayout>
                  <c:x val="0"/>
                  <c:y val="6.34704834557550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C42-4EDA-A641-143AD4464AB4}"/>
                </c:ext>
              </c:extLst>
            </c:dLbl>
            <c:dLbl>
              <c:idx val="1"/>
              <c:layout>
                <c:manualLayout>
                  <c:x val="6.6115702479338893E-3"/>
                  <c:y val="3.14960629921260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C42-4EDA-A641-143AD4464AB4}"/>
                </c:ext>
              </c:extLst>
            </c:dLbl>
            <c:dLbl>
              <c:idx val="2"/>
              <c:layout>
                <c:manualLayout>
                  <c:x val="-4.0403573658509963E-17"/>
                  <c:y val="6.3470483455755084E-3"/>
                </c:manualLayout>
              </c:layout>
              <c:tx>
                <c:rich>
                  <a:bodyPr/>
                  <a:lstStyle/>
                  <a:p>
                    <a:r>
                      <a:rPr lang="en-US"/>
                      <a:t>30,0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4C42-4EDA-A641-143AD4464AB4}"/>
                </c:ext>
              </c:extLst>
            </c:dLbl>
            <c:dLbl>
              <c:idx val="3"/>
              <c:layout>
                <c:manualLayout>
                  <c:x val="-8.0807147317019999E-17"/>
                  <c:y val="6.34704834557550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C42-4EDA-A641-143AD4464AB4}"/>
                </c:ext>
              </c:extLst>
            </c:dLbl>
            <c:dLbl>
              <c:idx val="4"/>
              <c:layout>
                <c:manualLayout>
                  <c:x val="6.6115702479338035E-3"/>
                  <c:y val="6.3470483455755084E-3"/>
                </c:manualLayout>
              </c:layout>
              <c:tx>
                <c:rich>
                  <a:bodyPr/>
                  <a:lstStyle/>
                  <a:p>
                    <a:r>
                      <a:rPr lang="en-US"/>
                      <a:t>30,0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4C42-4EDA-A641-143AD4464AB4}"/>
                </c:ext>
              </c:extLst>
            </c:dLbl>
            <c:dLbl>
              <c:idx val="5"/>
              <c:layout>
                <c:manualLayout>
                  <c:x val="6.6115702479338893E-3"/>
                  <c:y val="6.34704834557550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4C42-4EDA-A641-143AD4464AB4}"/>
                </c:ext>
              </c:extLst>
            </c:dLbl>
            <c:dLbl>
              <c:idx val="6"/>
              <c:layout>
                <c:manualLayout>
                  <c:x val="6.6115702479338893E-3"/>
                  <c:y val="9.54449039193842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4C42-4EDA-A641-143AD4464AB4}"/>
                </c:ext>
              </c:extLst>
            </c:dLbl>
            <c:dLbl>
              <c:idx val="7"/>
              <c:layout>
                <c:manualLayout>
                  <c:x val="2.2038567493112989E-3"/>
                  <c:y val="-4.7835747150369926E-5"/>
                </c:manualLayout>
              </c:layout>
              <c:tx>
                <c:rich>
                  <a:bodyPr/>
                  <a:lstStyle/>
                  <a:p>
                    <a:r>
                      <a:rPr lang="en-US"/>
                      <a:t>40,0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4C42-4EDA-A641-143AD4464AB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Arkusz1!$A$2:$A$9</c:f>
              <c:numCache>
                <c:formatCode>General</c:formatCode>
                <c:ptCount val="8"/>
                <c:pt idx="0">
                  <c:v>2015</c:v>
                </c:pt>
                <c:pt idx="1">
                  <c:v>2020</c:v>
                </c:pt>
                <c:pt idx="2">
                  <c:v>2025</c:v>
                </c:pt>
                <c:pt idx="3">
                  <c:v>2030</c:v>
                </c:pt>
                <c:pt idx="4">
                  <c:v>2035</c:v>
                </c:pt>
                <c:pt idx="5">
                  <c:v>2040</c:v>
                </c:pt>
                <c:pt idx="6">
                  <c:v>2045</c:v>
                </c:pt>
                <c:pt idx="7">
                  <c:v>2050</c:v>
                </c:pt>
              </c:numCache>
            </c:numRef>
          </c:cat>
          <c:val>
            <c:numRef>
              <c:f>Arkusz1!$D$2:$D$9</c:f>
              <c:numCache>
                <c:formatCode>General</c:formatCode>
                <c:ptCount val="8"/>
                <c:pt idx="0">
                  <c:v>18.7</c:v>
                </c:pt>
                <c:pt idx="1">
                  <c:v>24.1</c:v>
                </c:pt>
                <c:pt idx="2">
                  <c:v>30</c:v>
                </c:pt>
                <c:pt idx="3">
                  <c:v>29.3</c:v>
                </c:pt>
                <c:pt idx="4">
                  <c:v>30</c:v>
                </c:pt>
                <c:pt idx="5">
                  <c:v>31.8</c:v>
                </c:pt>
                <c:pt idx="6">
                  <c:v>35.6</c:v>
                </c:pt>
                <c:pt idx="7">
                  <c:v>40</c:v>
                </c:pt>
              </c:numCache>
            </c:numRef>
          </c:val>
          <c:extLst>
            <c:ext xmlns:c16="http://schemas.microsoft.com/office/drawing/2014/chart" uri="{C3380CC4-5D6E-409C-BE32-E72D297353CC}">
              <c16:uniqueId val="{00000022-4C42-4EDA-A641-143AD4464AB4}"/>
            </c:ext>
          </c:extLst>
        </c:ser>
        <c:dLbls>
          <c:showLegendKey val="0"/>
          <c:showVal val="1"/>
          <c:showCatName val="0"/>
          <c:showSerName val="0"/>
          <c:showPercent val="0"/>
          <c:showBubbleSize val="0"/>
        </c:dLbls>
        <c:gapWidth val="65"/>
        <c:overlap val="100"/>
        <c:axId val="39271424"/>
        <c:axId val="39277312"/>
      </c:barChart>
      <c:catAx>
        <c:axId val="392714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39277312"/>
        <c:crosses val="autoZero"/>
        <c:auto val="1"/>
        <c:lblAlgn val="ctr"/>
        <c:lblOffset val="100"/>
        <c:noMultiLvlLbl val="0"/>
      </c:catAx>
      <c:valAx>
        <c:axId val="392773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392714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woj.śląskie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Arkusz1!$A$2:$A$9</c:f>
              <c:numCache>
                <c:formatCode>General</c:formatCode>
                <c:ptCount val="8"/>
                <c:pt idx="0">
                  <c:v>2015</c:v>
                </c:pt>
                <c:pt idx="1">
                  <c:v>2020</c:v>
                </c:pt>
                <c:pt idx="2">
                  <c:v>2025</c:v>
                </c:pt>
                <c:pt idx="3">
                  <c:v>2030</c:v>
                </c:pt>
                <c:pt idx="4">
                  <c:v>2035</c:v>
                </c:pt>
                <c:pt idx="5">
                  <c:v>2040</c:v>
                </c:pt>
                <c:pt idx="6">
                  <c:v>2045</c:v>
                </c:pt>
                <c:pt idx="7">
                  <c:v>2050</c:v>
                </c:pt>
              </c:numCache>
            </c:numRef>
          </c:cat>
          <c:val>
            <c:numRef>
              <c:f>Arkusz1!$B$2:$B$9</c:f>
              <c:numCache>
                <c:formatCode>General</c:formatCode>
                <c:ptCount val="8"/>
                <c:pt idx="0">
                  <c:v>3.9</c:v>
                </c:pt>
                <c:pt idx="1">
                  <c:v>4.5999999999999996</c:v>
                </c:pt>
                <c:pt idx="2">
                  <c:v>4.5999999999999996</c:v>
                </c:pt>
                <c:pt idx="3">
                  <c:v>6.3</c:v>
                </c:pt>
                <c:pt idx="4">
                  <c:v>8.4</c:v>
                </c:pt>
                <c:pt idx="5">
                  <c:v>10.1</c:v>
                </c:pt>
                <c:pt idx="6">
                  <c:v>10.8</c:v>
                </c:pt>
                <c:pt idx="7">
                  <c:v>11.2</c:v>
                </c:pt>
              </c:numCache>
            </c:numRef>
          </c:val>
          <c:extLst>
            <c:ext xmlns:c16="http://schemas.microsoft.com/office/drawing/2014/chart" uri="{C3380CC4-5D6E-409C-BE32-E72D297353CC}">
              <c16:uniqueId val="{00000000-5B14-4F1E-B736-F9DA77BFD9AF}"/>
            </c:ext>
          </c:extLst>
        </c:ser>
        <c:ser>
          <c:idx val="1"/>
          <c:order val="1"/>
          <c:tx>
            <c:strRef>
              <c:f>Arkusz1!$C$1</c:f>
              <c:strCache>
                <c:ptCount val="1"/>
                <c:pt idx="0">
                  <c:v>Sosnowiec</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Arkusz1!$A$2:$A$9</c:f>
              <c:numCache>
                <c:formatCode>General</c:formatCode>
                <c:ptCount val="8"/>
                <c:pt idx="0">
                  <c:v>2015</c:v>
                </c:pt>
                <c:pt idx="1">
                  <c:v>2020</c:v>
                </c:pt>
                <c:pt idx="2">
                  <c:v>2025</c:v>
                </c:pt>
                <c:pt idx="3">
                  <c:v>2030</c:v>
                </c:pt>
                <c:pt idx="4">
                  <c:v>2035</c:v>
                </c:pt>
                <c:pt idx="5">
                  <c:v>2040</c:v>
                </c:pt>
                <c:pt idx="6">
                  <c:v>2045</c:v>
                </c:pt>
                <c:pt idx="7">
                  <c:v>2050</c:v>
                </c:pt>
              </c:numCache>
            </c:numRef>
          </c:cat>
          <c:val>
            <c:numRef>
              <c:f>Arkusz1!$C$2:$C$9</c:f>
              <c:numCache>
                <c:formatCode>General</c:formatCode>
                <c:ptCount val="8"/>
                <c:pt idx="0">
                  <c:v>4.0999999999999996</c:v>
                </c:pt>
                <c:pt idx="1">
                  <c:v>5</c:v>
                </c:pt>
                <c:pt idx="2">
                  <c:v>5.4</c:v>
                </c:pt>
                <c:pt idx="3">
                  <c:v>7.6</c:v>
                </c:pt>
                <c:pt idx="4">
                  <c:v>7.9</c:v>
                </c:pt>
                <c:pt idx="5">
                  <c:v>11.3</c:v>
                </c:pt>
                <c:pt idx="6">
                  <c:v>13.3</c:v>
                </c:pt>
                <c:pt idx="7">
                  <c:v>13.3</c:v>
                </c:pt>
              </c:numCache>
            </c:numRef>
          </c:val>
          <c:extLst>
            <c:ext xmlns:c16="http://schemas.microsoft.com/office/drawing/2014/chart" uri="{C3380CC4-5D6E-409C-BE32-E72D297353CC}">
              <c16:uniqueId val="{00000001-5B14-4F1E-B736-F9DA77BFD9AF}"/>
            </c:ext>
          </c:extLst>
        </c:ser>
        <c:dLbls>
          <c:showLegendKey val="0"/>
          <c:showVal val="1"/>
          <c:showCatName val="0"/>
          <c:showSerName val="0"/>
          <c:showPercent val="0"/>
          <c:showBubbleSize val="0"/>
        </c:dLbls>
        <c:gapWidth val="65"/>
        <c:axId val="39214080"/>
        <c:axId val="39236352"/>
      </c:barChart>
      <c:catAx>
        <c:axId val="392140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39236352"/>
        <c:crosses val="autoZero"/>
        <c:auto val="1"/>
        <c:lblAlgn val="ctr"/>
        <c:lblOffset val="100"/>
        <c:noMultiLvlLbl val="0"/>
      </c:catAx>
      <c:valAx>
        <c:axId val="392363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392140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Sosnowiec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3D8DBB-3AF8-4D41-B7F7-7B18DB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57</Pages>
  <Words>13302</Words>
  <Characters>79812</Characters>
  <Application>Microsoft Office Word</Application>
  <DocSecurity>0</DocSecurity>
  <Lines>665</Lines>
  <Paragraphs>185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Zralek</dc:creator>
  <cp:lastModifiedBy>um um</cp:lastModifiedBy>
  <cp:revision>30</cp:revision>
  <cp:lastPrinted>2020-12-22T08:04:00Z</cp:lastPrinted>
  <dcterms:created xsi:type="dcterms:W3CDTF">2021-02-01T07:33:00Z</dcterms:created>
  <dcterms:modified xsi:type="dcterms:W3CDTF">2021-02-03T07:36:00Z</dcterms:modified>
</cp:coreProperties>
</file>