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F6" w:rsidRPr="00940F32" w:rsidRDefault="00B31BF6" w:rsidP="00B31BF6">
      <w:pPr>
        <w:spacing w:after="200" w:line="276" w:lineRule="auto"/>
        <w:jc w:val="right"/>
        <w:rPr>
          <w:rFonts w:eastAsiaTheme="minorHAnsi"/>
          <w:sz w:val="24"/>
          <w:szCs w:val="22"/>
          <w:lang w:eastAsia="en-US"/>
        </w:rPr>
      </w:pPr>
      <w:r w:rsidRPr="00940F32">
        <w:rPr>
          <w:rFonts w:eastAsiaTheme="minorHAnsi"/>
          <w:sz w:val="24"/>
          <w:szCs w:val="22"/>
          <w:lang w:eastAsia="en-US"/>
        </w:rPr>
        <w:t xml:space="preserve">Sosnowiec, </w:t>
      </w:r>
      <w:r w:rsidR="008F567A">
        <w:rPr>
          <w:rFonts w:eastAsiaTheme="minorHAnsi"/>
          <w:sz w:val="24"/>
          <w:szCs w:val="22"/>
          <w:lang w:eastAsia="en-US"/>
        </w:rPr>
        <w:t xml:space="preserve">dnia </w:t>
      </w:r>
      <w:r w:rsidR="00BD5FCA">
        <w:rPr>
          <w:rFonts w:eastAsiaTheme="minorHAnsi"/>
          <w:sz w:val="24"/>
          <w:szCs w:val="22"/>
          <w:lang w:eastAsia="en-US"/>
        </w:rPr>
        <w:t>1</w:t>
      </w:r>
      <w:r w:rsidR="00FF5943">
        <w:rPr>
          <w:rFonts w:eastAsiaTheme="minorHAnsi"/>
          <w:sz w:val="24"/>
          <w:szCs w:val="22"/>
          <w:lang w:eastAsia="en-US"/>
        </w:rPr>
        <w:t>0</w:t>
      </w:r>
      <w:r w:rsidR="00845841">
        <w:rPr>
          <w:rFonts w:eastAsiaTheme="minorHAnsi"/>
          <w:sz w:val="24"/>
          <w:szCs w:val="22"/>
          <w:lang w:eastAsia="en-US"/>
        </w:rPr>
        <w:t>.0</w:t>
      </w:r>
      <w:r w:rsidR="00FF5943">
        <w:rPr>
          <w:rFonts w:eastAsiaTheme="minorHAnsi"/>
          <w:sz w:val="24"/>
          <w:szCs w:val="22"/>
          <w:lang w:eastAsia="en-US"/>
        </w:rPr>
        <w:t>8</w:t>
      </w:r>
      <w:r w:rsidR="00845841">
        <w:rPr>
          <w:rFonts w:eastAsiaTheme="minorHAnsi"/>
          <w:sz w:val="24"/>
          <w:szCs w:val="22"/>
          <w:lang w:eastAsia="en-US"/>
        </w:rPr>
        <w:t>.2022</w:t>
      </w:r>
      <w:r w:rsidRPr="00940F32">
        <w:rPr>
          <w:rFonts w:eastAsiaTheme="minorHAnsi"/>
          <w:sz w:val="24"/>
          <w:szCs w:val="22"/>
          <w:lang w:eastAsia="en-US"/>
        </w:rPr>
        <w:t xml:space="preserve"> r.</w:t>
      </w:r>
    </w:p>
    <w:p w:rsidR="00B31BF6" w:rsidRPr="00940F32" w:rsidRDefault="008B1E28" w:rsidP="00B31BF6">
      <w:pPr>
        <w:spacing w:after="200" w:line="276" w:lineRule="auto"/>
        <w:rPr>
          <w:rFonts w:eastAsiaTheme="minorHAnsi"/>
          <w:color w:val="000000" w:themeColor="text1"/>
          <w:sz w:val="24"/>
          <w:szCs w:val="22"/>
          <w:lang w:eastAsia="en-US"/>
        </w:rPr>
      </w:pPr>
      <w:r>
        <w:rPr>
          <w:rFonts w:eastAsiaTheme="minorHAnsi"/>
          <w:color w:val="000000" w:themeColor="text1"/>
          <w:sz w:val="24"/>
          <w:szCs w:val="22"/>
          <w:lang w:eastAsia="en-US"/>
        </w:rPr>
        <w:t>WBM.033</w:t>
      </w:r>
      <w:r w:rsidR="00D86980">
        <w:rPr>
          <w:rFonts w:eastAsiaTheme="minorHAnsi"/>
          <w:color w:val="000000" w:themeColor="text1"/>
          <w:sz w:val="24"/>
          <w:szCs w:val="22"/>
          <w:lang w:eastAsia="en-US"/>
        </w:rPr>
        <w:t>.153</w:t>
      </w:r>
      <w:r w:rsidR="00B147E9">
        <w:rPr>
          <w:rFonts w:eastAsiaTheme="minorHAnsi"/>
          <w:color w:val="000000" w:themeColor="text1"/>
          <w:sz w:val="24"/>
          <w:szCs w:val="22"/>
          <w:lang w:eastAsia="en-US"/>
        </w:rPr>
        <w:t>.</w:t>
      </w:r>
      <w:r w:rsidR="00845841">
        <w:rPr>
          <w:rFonts w:eastAsiaTheme="minorHAnsi"/>
          <w:color w:val="000000" w:themeColor="text1"/>
          <w:sz w:val="24"/>
          <w:szCs w:val="22"/>
          <w:lang w:eastAsia="en-US"/>
        </w:rPr>
        <w:t>2022</w:t>
      </w:r>
    </w:p>
    <w:p w:rsidR="00B31BF6" w:rsidRPr="00D50C9B" w:rsidRDefault="00B31BF6" w:rsidP="00B31BF6">
      <w:pPr>
        <w:spacing w:after="200" w:line="276" w:lineRule="auto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after="200" w:line="276" w:lineRule="auto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276" w:lineRule="auto"/>
        <w:rPr>
          <w:rFonts w:eastAsiaTheme="minorHAnsi"/>
          <w:sz w:val="24"/>
          <w:szCs w:val="22"/>
          <w:lang w:eastAsia="en-US"/>
        </w:rPr>
      </w:pPr>
    </w:p>
    <w:p w:rsidR="00B31BF6" w:rsidRDefault="00B31BF6" w:rsidP="00B31BF6">
      <w:pPr>
        <w:spacing w:line="360" w:lineRule="auto"/>
        <w:ind w:left="3540" w:firstLine="708"/>
        <w:rPr>
          <w:rFonts w:eastAsiaTheme="minorHAnsi"/>
          <w:b/>
          <w:color w:val="000000" w:themeColor="text1"/>
          <w:sz w:val="24"/>
          <w:szCs w:val="22"/>
          <w:lang w:eastAsia="en-US"/>
        </w:rPr>
      </w:pPr>
      <w:r w:rsidRPr="00D50C9B">
        <w:rPr>
          <w:rFonts w:eastAsiaTheme="minorHAnsi"/>
          <w:b/>
          <w:color w:val="000000" w:themeColor="text1"/>
          <w:sz w:val="24"/>
          <w:szCs w:val="22"/>
          <w:lang w:eastAsia="en-US"/>
        </w:rPr>
        <w:tab/>
      </w:r>
      <w:r w:rsidR="008F567A">
        <w:rPr>
          <w:rFonts w:eastAsiaTheme="minorHAnsi"/>
          <w:b/>
          <w:color w:val="000000" w:themeColor="text1"/>
          <w:sz w:val="24"/>
          <w:szCs w:val="22"/>
          <w:lang w:eastAsia="en-US"/>
        </w:rPr>
        <w:t>Pani Wanda Olko</w:t>
      </w:r>
    </w:p>
    <w:p w:rsidR="008F567A" w:rsidRDefault="008F567A" w:rsidP="008F567A">
      <w:pPr>
        <w:spacing w:line="360" w:lineRule="auto"/>
        <w:ind w:left="4248" w:firstLine="708"/>
        <w:rPr>
          <w:rFonts w:eastAsiaTheme="minorHAnsi"/>
          <w:b/>
          <w:color w:val="000000" w:themeColor="text1"/>
          <w:sz w:val="24"/>
          <w:szCs w:val="22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2"/>
          <w:lang w:eastAsia="en-US"/>
        </w:rPr>
        <w:t>Przewodnicząca</w:t>
      </w:r>
      <w:r w:rsidR="00B31BF6">
        <w:rPr>
          <w:rFonts w:eastAsiaTheme="minorHAnsi"/>
          <w:b/>
          <w:color w:val="000000" w:themeColor="text1"/>
          <w:sz w:val="24"/>
          <w:szCs w:val="22"/>
          <w:lang w:eastAsia="en-US"/>
        </w:rPr>
        <w:t xml:space="preserve"> Komisji </w:t>
      </w:r>
      <w:r>
        <w:rPr>
          <w:rFonts w:eastAsiaTheme="minorHAnsi"/>
          <w:b/>
          <w:color w:val="000000" w:themeColor="text1"/>
          <w:sz w:val="24"/>
          <w:szCs w:val="22"/>
          <w:lang w:eastAsia="en-US"/>
        </w:rPr>
        <w:t>Budżetowej</w:t>
      </w:r>
    </w:p>
    <w:p w:rsidR="00B31BF6" w:rsidRDefault="00B31BF6" w:rsidP="00007E65">
      <w:pPr>
        <w:spacing w:line="360" w:lineRule="auto"/>
        <w:ind w:left="4956"/>
        <w:rPr>
          <w:rFonts w:eastAsiaTheme="minorHAnsi"/>
          <w:b/>
          <w:color w:val="000000" w:themeColor="text1"/>
          <w:sz w:val="24"/>
          <w:szCs w:val="22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2"/>
          <w:lang w:eastAsia="en-US"/>
        </w:rPr>
        <w:t xml:space="preserve">Rady Miejskiej </w:t>
      </w:r>
    </w:p>
    <w:p w:rsidR="00B31BF6" w:rsidRPr="00D50C9B" w:rsidRDefault="00B31BF6" w:rsidP="00B31BF6">
      <w:pPr>
        <w:spacing w:line="360" w:lineRule="auto"/>
        <w:ind w:left="4248" w:firstLine="708"/>
        <w:rPr>
          <w:rFonts w:eastAsiaTheme="minorHAnsi"/>
          <w:b/>
          <w:color w:val="000000" w:themeColor="text1"/>
          <w:sz w:val="24"/>
          <w:szCs w:val="22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2"/>
          <w:lang w:eastAsia="en-US"/>
        </w:rPr>
        <w:t>w Sosnowcu</w:t>
      </w:r>
    </w:p>
    <w:p w:rsidR="00B31BF6" w:rsidRPr="00D50C9B" w:rsidRDefault="00B31BF6" w:rsidP="00B31BF6">
      <w:pPr>
        <w:spacing w:line="360" w:lineRule="auto"/>
        <w:ind w:left="3540" w:firstLine="708"/>
        <w:rPr>
          <w:rFonts w:eastAsiaTheme="minorHAnsi"/>
          <w:b/>
          <w:color w:val="000000" w:themeColor="text1"/>
          <w:sz w:val="24"/>
          <w:szCs w:val="22"/>
          <w:lang w:eastAsia="en-US"/>
        </w:rPr>
      </w:pPr>
      <w:r w:rsidRPr="00D50C9B">
        <w:rPr>
          <w:rFonts w:eastAsiaTheme="minorHAnsi"/>
          <w:b/>
          <w:color w:val="000000" w:themeColor="text1"/>
          <w:sz w:val="24"/>
          <w:szCs w:val="22"/>
          <w:lang w:eastAsia="en-US"/>
        </w:rPr>
        <w:t xml:space="preserve"> </w:t>
      </w:r>
      <w:r w:rsidRPr="00D50C9B">
        <w:rPr>
          <w:rFonts w:eastAsiaTheme="minorHAnsi"/>
          <w:b/>
          <w:color w:val="000000" w:themeColor="text1"/>
          <w:sz w:val="24"/>
          <w:szCs w:val="22"/>
          <w:lang w:eastAsia="en-US"/>
        </w:rPr>
        <w:tab/>
      </w:r>
    </w:p>
    <w:p w:rsidR="00B31BF6" w:rsidRPr="00D50C9B" w:rsidRDefault="00B31BF6" w:rsidP="00B31BF6">
      <w:pPr>
        <w:spacing w:line="360" w:lineRule="auto"/>
        <w:ind w:left="4962"/>
        <w:rPr>
          <w:rFonts w:eastAsiaTheme="minorHAnsi"/>
          <w:b/>
          <w:sz w:val="24"/>
          <w:szCs w:val="22"/>
          <w:lang w:eastAsia="en-US"/>
        </w:rPr>
      </w:pPr>
    </w:p>
    <w:p w:rsidR="00B31BF6" w:rsidRDefault="00B31BF6" w:rsidP="00B31BF6">
      <w:pPr>
        <w:spacing w:line="360" w:lineRule="auto"/>
        <w:jc w:val="both"/>
        <w:rPr>
          <w:rFonts w:eastAsiaTheme="minorHAnsi"/>
          <w:b/>
          <w:sz w:val="24"/>
          <w:szCs w:val="22"/>
          <w:lang w:eastAsia="en-US"/>
        </w:rPr>
      </w:pPr>
    </w:p>
    <w:p w:rsidR="00B31BF6" w:rsidRPr="00B31BF6" w:rsidRDefault="00B31BF6" w:rsidP="00B31BF6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FF5943" w:rsidRDefault="00FF5943" w:rsidP="00FF5943">
      <w:pPr>
        <w:spacing w:line="360" w:lineRule="auto"/>
        <w:ind w:firstLine="708"/>
        <w:jc w:val="both"/>
        <w:rPr>
          <w:rFonts w:eastAsiaTheme="minorHAnsi"/>
          <w:b/>
          <w:color w:val="000000" w:themeColor="text1"/>
          <w:sz w:val="24"/>
          <w:szCs w:val="22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W związku z omawianym na posiedzeniu Komisji Budżetowej w dniu 30.08.2022 r. tematem: „Analiza środków finansowych przeznaczonych z budżetu Gminy na płace w latach 2021/2022” przedstawiam w załączeniu przygotowany materiał w tym zakresie.</w:t>
      </w:r>
    </w:p>
    <w:p w:rsidR="00B31BF6" w:rsidRPr="00D50C9B" w:rsidRDefault="00B31BF6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360" w:lineRule="auto"/>
        <w:jc w:val="both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360" w:lineRule="auto"/>
        <w:jc w:val="both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360" w:lineRule="auto"/>
        <w:jc w:val="both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360" w:lineRule="auto"/>
        <w:jc w:val="both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360" w:lineRule="auto"/>
        <w:jc w:val="both"/>
        <w:rPr>
          <w:rFonts w:eastAsiaTheme="minorHAnsi"/>
          <w:sz w:val="24"/>
          <w:szCs w:val="22"/>
          <w:lang w:eastAsia="en-US"/>
        </w:rPr>
      </w:pPr>
    </w:p>
    <w:p w:rsidR="00B31BF6" w:rsidRDefault="00B31BF6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B31BF6" w:rsidRDefault="00B31BF6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B31BF6" w:rsidRPr="00CC1B69" w:rsidRDefault="00B31BF6" w:rsidP="00B31BF6">
      <w:pPr>
        <w:spacing w:line="360" w:lineRule="auto"/>
        <w:rPr>
          <w:rFonts w:eastAsiaTheme="minorHAnsi"/>
          <w:sz w:val="24"/>
          <w:szCs w:val="22"/>
          <w:u w:val="single"/>
          <w:lang w:eastAsia="en-US"/>
        </w:rPr>
      </w:pPr>
      <w:r w:rsidRPr="00CC1B69">
        <w:rPr>
          <w:rFonts w:eastAsiaTheme="minorHAnsi"/>
          <w:sz w:val="24"/>
          <w:szCs w:val="22"/>
          <w:u w:val="single"/>
          <w:lang w:eastAsia="en-US"/>
        </w:rPr>
        <w:t>Otrzymują:</w:t>
      </w:r>
    </w:p>
    <w:p w:rsidR="00B31BF6" w:rsidRDefault="00B31BF6" w:rsidP="00B31BF6">
      <w:pPr>
        <w:pStyle w:val="Akapitzlist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63547E">
        <w:rPr>
          <w:bCs/>
          <w:sz w:val="24"/>
          <w:szCs w:val="24"/>
        </w:rPr>
        <w:t>Adresat</w:t>
      </w:r>
    </w:p>
    <w:p w:rsidR="00C94801" w:rsidRDefault="00995151" w:rsidP="00E50513">
      <w:pPr>
        <w:pStyle w:val="Akapitzlist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a/a</w:t>
      </w:r>
    </w:p>
    <w:p w:rsidR="0075048F" w:rsidRDefault="0075048F" w:rsidP="0075048F">
      <w:pPr>
        <w:pStyle w:val="Akapitzlist"/>
        <w:spacing w:line="360" w:lineRule="auto"/>
        <w:rPr>
          <w:bCs/>
          <w:sz w:val="24"/>
          <w:szCs w:val="24"/>
        </w:rPr>
      </w:pPr>
    </w:p>
    <w:p w:rsidR="00224F84" w:rsidRDefault="00224F84" w:rsidP="0075048F">
      <w:pPr>
        <w:pStyle w:val="Akapitzlist"/>
        <w:spacing w:line="360" w:lineRule="auto"/>
        <w:rPr>
          <w:bCs/>
          <w:sz w:val="24"/>
          <w:szCs w:val="24"/>
        </w:rPr>
      </w:pPr>
    </w:p>
    <w:p w:rsidR="00224F84" w:rsidRDefault="00224F84" w:rsidP="00905041">
      <w:pPr>
        <w:pStyle w:val="Akapitzlist"/>
        <w:spacing w:line="360" w:lineRule="auto"/>
        <w:ind w:left="0" w:firstLine="360"/>
        <w:jc w:val="both"/>
        <w:rPr>
          <w:bCs/>
          <w:i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W budżecie miasta Sosnowca na rok 2021 </w:t>
      </w:r>
      <w:r w:rsidR="00905041">
        <w:rPr>
          <w:rFonts w:eastAsiaTheme="minorHAnsi"/>
          <w:sz w:val="24"/>
          <w:szCs w:val="24"/>
          <w:lang w:eastAsia="en-US"/>
        </w:rPr>
        <w:t xml:space="preserve">w ramach </w:t>
      </w:r>
      <w:r w:rsidR="00AF3E6A">
        <w:rPr>
          <w:rFonts w:eastAsiaTheme="minorHAnsi"/>
          <w:sz w:val="24"/>
          <w:szCs w:val="24"/>
          <w:lang w:eastAsia="en-US"/>
        </w:rPr>
        <w:t>wydatków bieżą</w:t>
      </w:r>
      <w:r w:rsidR="00905041">
        <w:rPr>
          <w:rFonts w:eastAsiaTheme="minorHAnsi"/>
          <w:sz w:val="24"/>
          <w:szCs w:val="24"/>
          <w:lang w:eastAsia="en-US"/>
        </w:rPr>
        <w:t xml:space="preserve">cych </w:t>
      </w:r>
      <w:r>
        <w:rPr>
          <w:rFonts w:eastAsiaTheme="minorHAnsi"/>
          <w:sz w:val="24"/>
          <w:szCs w:val="24"/>
          <w:lang w:eastAsia="en-US"/>
        </w:rPr>
        <w:t xml:space="preserve">zaplanowano środki </w:t>
      </w:r>
      <w:r w:rsidR="00AF3E6A">
        <w:rPr>
          <w:rFonts w:eastAsiaTheme="minorHAnsi"/>
          <w:sz w:val="24"/>
          <w:szCs w:val="24"/>
          <w:lang w:eastAsia="en-US"/>
        </w:rPr>
        <w:t xml:space="preserve">na </w:t>
      </w:r>
      <w:r w:rsidR="00905041">
        <w:rPr>
          <w:bCs/>
          <w:iCs/>
          <w:sz w:val="24"/>
          <w:szCs w:val="24"/>
        </w:rPr>
        <w:t>w</w:t>
      </w:r>
      <w:r w:rsidR="00905041" w:rsidRPr="00905041">
        <w:rPr>
          <w:bCs/>
          <w:iCs/>
          <w:sz w:val="24"/>
          <w:szCs w:val="24"/>
        </w:rPr>
        <w:t xml:space="preserve">ynagrodzenia i </w:t>
      </w:r>
      <w:r w:rsidR="00950CB4">
        <w:rPr>
          <w:bCs/>
          <w:iCs/>
          <w:sz w:val="24"/>
          <w:szCs w:val="24"/>
        </w:rPr>
        <w:t>składki od nich naliczane</w:t>
      </w:r>
      <w:r w:rsidR="00905041">
        <w:rPr>
          <w:bCs/>
          <w:iCs/>
          <w:sz w:val="24"/>
          <w:szCs w:val="24"/>
        </w:rPr>
        <w:t xml:space="preserve"> w </w:t>
      </w:r>
      <w:r w:rsidR="00905041" w:rsidRPr="00D9353F">
        <w:rPr>
          <w:bCs/>
          <w:iCs/>
          <w:sz w:val="24"/>
          <w:szCs w:val="24"/>
        </w:rPr>
        <w:t>łącznej kwocie</w:t>
      </w:r>
      <w:r w:rsidR="00950CB4" w:rsidRPr="00D9353F">
        <w:rPr>
          <w:bCs/>
          <w:iCs/>
          <w:sz w:val="24"/>
          <w:szCs w:val="24"/>
        </w:rPr>
        <w:t xml:space="preserve"> </w:t>
      </w:r>
      <w:r w:rsidR="00D9353F" w:rsidRPr="00D9353F">
        <w:rPr>
          <w:bCs/>
          <w:iCs/>
          <w:sz w:val="24"/>
          <w:szCs w:val="24"/>
        </w:rPr>
        <w:t>471 206 535,30</w:t>
      </w:r>
      <w:r w:rsidR="00950CB4" w:rsidRPr="00D9353F">
        <w:rPr>
          <w:bCs/>
          <w:iCs/>
          <w:sz w:val="24"/>
          <w:szCs w:val="24"/>
        </w:rPr>
        <w:t xml:space="preserve"> zł</w:t>
      </w:r>
      <w:r w:rsidR="00E23FDE" w:rsidRPr="00D9353F">
        <w:rPr>
          <w:bCs/>
          <w:iCs/>
          <w:sz w:val="24"/>
          <w:szCs w:val="24"/>
        </w:rPr>
        <w:t>,</w:t>
      </w:r>
      <w:r w:rsidR="00950CB4" w:rsidRPr="00D9353F">
        <w:rPr>
          <w:bCs/>
          <w:iCs/>
          <w:sz w:val="24"/>
          <w:szCs w:val="24"/>
        </w:rPr>
        <w:t xml:space="preserve"> natomiast wykonano </w:t>
      </w:r>
      <w:r w:rsidR="00D9353F" w:rsidRPr="00D9353F">
        <w:rPr>
          <w:bCs/>
          <w:iCs/>
          <w:sz w:val="24"/>
          <w:szCs w:val="24"/>
        </w:rPr>
        <w:t>465 422 491,77</w:t>
      </w:r>
      <w:r w:rsidR="0057552B" w:rsidRPr="00D9353F">
        <w:rPr>
          <w:bCs/>
          <w:iCs/>
          <w:sz w:val="24"/>
          <w:szCs w:val="24"/>
        </w:rPr>
        <w:t xml:space="preserve"> </w:t>
      </w:r>
      <w:r w:rsidR="00EF7D7C" w:rsidRPr="00D9353F">
        <w:rPr>
          <w:bCs/>
          <w:iCs/>
          <w:sz w:val="24"/>
          <w:szCs w:val="24"/>
        </w:rPr>
        <w:t>zł</w:t>
      </w:r>
      <w:r w:rsidR="00950CB4" w:rsidRPr="00D9353F">
        <w:rPr>
          <w:bCs/>
          <w:iCs/>
          <w:sz w:val="24"/>
          <w:szCs w:val="24"/>
        </w:rPr>
        <w:t>, w tym wynagrodzenia</w:t>
      </w:r>
      <w:r w:rsidR="00950CB4">
        <w:rPr>
          <w:bCs/>
          <w:iCs/>
          <w:sz w:val="24"/>
          <w:szCs w:val="24"/>
        </w:rPr>
        <w:t xml:space="preserve"> i pochodne pracowników Urzędu Miejskiego </w:t>
      </w:r>
      <w:r w:rsidR="00EF7D7C">
        <w:rPr>
          <w:bCs/>
          <w:iCs/>
          <w:sz w:val="24"/>
          <w:szCs w:val="24"/>
        </w:rPr>
        <w:t xml:space="preserve">wykonano </w:t>
      </w:r>
      <w:r w:rsidR="00950CB4">
        <w:rPr>
          <w:bCs/>
          <w:iCs/>
          <w:sz w:val="24"/>
          <w:szCs w:val="24"/>
        </w:rPr>
        <w:t xml:space="preserve">w kwocie </w:t>
      </w:r>
      <w:r w:rsidR="00EF7D7C">
        <w:rPr>
          <w:bCs/>
          <w:iCs/>
          <w:sz w:val="24"/>
          <w:szCs w:val="24"/>
        </w:rPr>
        <w:t>48</w:t>
      </w:r>
      <w:r w:rsidR="006E0E1A">
        <w:rPr>
          <w:bCs/>
          <w:iCs/>
          <w:sz w:val="24"/>
          <w:szCs w:val="24"/>
        </w:rPr>
        <w:t> 360 360,34</w:t>
      </w:r>
      <w:r w:rsidR="00EF7D7C">
        <w:rPr>
          <w:bCs/>
          <w:iCs/>
          <w:sz w:val="24"/>
          <w:szCs w:val="24"/>
        </w:rPr>
        <w:t xml:space="preserve"> zł.</w:t>
      </w:r>
    </w:p>
    <w:p w:rsidR="00C2148A" w:rsidRDefault="00EF7D7C" w:rsidP="00C2148A">
      <w:pPr>
        <w:spacing w:line="360" w:lineRule="auto"/>
        <w:ind w:firstLine="284"/>
        <w:jc w:val="both"/>
        <w:rPr>
          <w:sz w:val="24"/>
        </w:rPr>
      </w:pPr>
      <w:r>
        <w:rPr>
          <w:bCs/>
          <w:iCs/>
          <w:sz w:val="24"/>
          <w:szCs w:val="24"/>
        </w:rPr>
        <w:t xml:space="preserve">W tym miejscu warto zaznaczyć, iż </w:t>
      </w:r>
      <w:r>
        <w:rPr>
          <w:sz w:val="24"/>
        </w:rPr>
        <w:t>c</w:t>
      </w:r>
      <w:r w:rsidRPr="0073328C">
        <w:rPr>
          <w:sz w:val="24"/>
        </w:rPr>
        <w:t xml:space="preserve">zęść wynagrodzeń </w:t>
      </w:r>
      <w:r>
        <w:rPr>
          <w:sz w:val="24"/>
        </w:rPr>
        <w:t xml:space="preserve">pracowników Urzędu </w:t>
      </w:r>
      <w:r w:rsidRPr="0073328C">
        <w:rPr>
          <w:sz w:val="24"/>
        </w:rPr>
        <w:t xml:space="preserve">pokrywana jest z dotacji z </w:t>
      </w:r>
      <w:r>
        <w:rPr>
          <w:sz w:val="24"/>
        </w:rPr>
        <w:t>budżetu p</w:t>
      </w:r>
      <w:r w:rsidRPr="0073328C">
        <w:rPr>
          <w:sz w:val="24"/>
        </w:rPr>
        <w:t>aństwa. Są to wynagrodzenia pracowników wykonujących zadania zlecone przez administrację rządową</w:t>
      </w:r>
      <w:r w:rsidR="00C2148A">
        <w:rPr>
          <w:sz w:val="24"/>
        </w:rPr>
        <w:t xml:space="preserve">. </w:t>
      </w:r>
      <w:r w:rsidR="00C2148A" w:rsidRPr="0073328C">
        <w:rPr>
          <w:sz w:val="24"/>
        </w:rPr>
        <w:t>Dotacja z budżetu państwa w teorii powinna pokr</w:t>
      </w:r>
      <w:r w:rsidR="00C2148A">
        <w:rPr>
          <w:sz w:val="24"/>
        </w:rPr>
        <w:t xml:space="preserve">ywać w całości wydatki związane </w:t>
      </w:r>
      <w:r w:rsidR="00C2148A" w:rsidRPr="0073328C">
        <w:rPr>
          <w:sz w:val="24"/>
        </w:rPr>
        <w:t>z realizacją zadań</w:t>
      </w:r>
      <w:r w:rsidR="00C2148A">
        <w:rPr>
          <w:sz w:val="24"/>
        </w:rPr>
        <w:t xml:space="preserve"> zleconych</w:t>
      </w:r>
      <w:r w:rsidR="00C2148A" w:rsidRPr="0073328C">
        <w:rPr>
          <w:sz w:val="24"/>
        </w:rPr>
        <w:t xml:space="preserve">, niestety w </w:t>
      </w:r>
      <w:r w:rsidR="00C2148A">
        <w:rPr>
          <w:sz w:val="24"/>
        </w:rPr>
        <w:t>rzeczywistości</w:t>
      </w:r>
      <w:r w:rsidR="00C2148A" w:rsidRPr="0073328C">
        <w:rPr>
          <w:sz w:val="24"/>
        </w:rPr>
        <w:t xml:space="preserve"> miasto rokrocznie musi dopłacać do wynagrodzeń z własnych środków. </w:t>
      </w:r>
      <w:r w:rsidR="00C2148A">
        <w:rPr>
          <w:sz w:val="24"/>
        </w:rPr>
        <w:t>D</w:t>
      </w:r>
      <w:r w:rsidR="00C2148A" w:rsidRPr="0073328C">
        <w:rPr>
          <w:sz w:val="24"/>
        </w:rPr>
        <w:t xml:space="preserve">opłata w </w:t>
      </w:r>
      <w:r w:rsidR="00C2148A">
        <w:rPr>
          <w:sz w:val="24"/>
        </w:rPr>
        <w:t>2021</w:t>
      </w:r>
      <w:r w:rsidR="00C2148A" w:rsidRPr="0073328C">
        <w:rPr>
          <w:sz w:val="24"/>
        </w:rPr>
        <w:t xml:space="preserve"> roku </w:t>
      </w:r>
      <w:r w:rsidR="00C2148A">
        <w:rPr>
          <w:sz w:val="24"/>
        </w:rPr>
        <w:t>wyniosła  3</w:t>
      </w:r>
      <w:r w:rsidR="00217C41">
        <w:rPr>
          <w:sz w:val="24"/>
        </w:rPr>
        <w:t> 399 833,28</w:t>
      </w:r>
      <w:r w:rsidR="00C2148A" w:rsidRPr="0073328C">
        <w:rPr>
          <w:sz w:val="24"/>
        </w:rPr>
        <w:t xml:space="preserve"> zł.</w:t>
      </w:r>
      <w:r w:rsidR="00C2148A" w:rsidRPr="00C2148A">
        <w:rPr>
          <w:sz w:val="24"/>
        </w:rPr>
        <w:t xml:space="preserve"> </w:t>
      </w:r>
    </w:p>
    <w:p w:rsidR="00C2148A" w:rsidRDefault="00C2148A" w:rsidP="00C2148A">
      <w:pPr>
        <w:spacing w:line="360" w:lineRule="auto"/>
        <w:ind w:firstLine="284"/>
        <w:jc w:val="both"/>
        <w:rPr>
          <w:sz w:val="24"/>
        </w:rPr>
      </w:pPr>
      <w:r w:rsidRPr="0073328C">
        <w:rPr>
          <w:sz w:val="24"/>
        </w:rPr>
        <w:t xml:space="preserve">W </w:t>
      </w:r>
      <w:r>
        <w:rPr>
          <w:sz w:val="24"/>
        </w:rPr>
        <w:t xml:space="preserve">bieżącym </w:t>
      </w:r>
      <w:r w:rsidRPr="0073328C">
        <w:rPr>
          <w:sz w:val="24"/>
        </w:rPr>
        <w:t>rok</w:t>
      </w:r>
      <w:r>
        <w:rPr>
          <w:sz w:val="24"/>
        </w:rPr>
        <w:t>u</w:t>
      </w:r>
      <w:r w:rsidRPr="0073328C">
        <w:rPr>
          <w:sz w:val="24"/>
        </w:rPr>
        <w:t xml:space="preserve">, </w:t>
      </w:r>
      <w:r w:rsidR="006E790D">
        <w:rPr>
          <w:sz w:val="24"/>
        </w:rPr>
        <w:t xml:space="preserve">pierwotna kwota </w:t>
      </w:r>
      <w:r w:rsidRPr="0073328C">
        <w:rPr>
          <w:sz w:val="24"/>
        </w:rPr>
        <w:t>dotacj</w:t>
      </w:r>
      <w:r w:rsidR="006E790D">
        <w:rPr>
          <w:sz w:val="24"/>
        </w:rPr>
        <w:t>i z budżetu państwa była</w:t>
      </w:r>
      <w:r w:rsidRPr="0073328C">
        <w:rPr>
          <w:sz w:val="24"/>
        </w:rPr>
        <w:t xml:space="preserve"> na</w:t>
      </w:r>
      <w:r>
        <w:rPr>
          <w:sz w:val="24"/>
        </w:rPr>
        <w:t xml:space="preserve"> nieco</w:t>
      </w:r>
      <w:r w:rsidRPr="0073328C">
        <w:rPr>
          <w:sz w:val="24"/>
        </w:rPr>
        <w:t xml:space="preserve"> niższym poziomie</w:t>
      </w:r>
      <w:r>
        <w:rPr>
          <w:sz w:val="24"/>
        </w:rPr>
        <w:t xml:space="preserve"> (w porównaniu z 2021 rokiem)</w:t>
      </w:r>
      <w:r w:rsidRPr="0073328C">
        <w:rPr>
          <w:sz w:val="24"/>
        </w:rPr>
        <w:t xml:space="preserve">. Należy jednak podkreślić, że </w:t>
      </w:r>
      <w:r w:rsidR="006E790D">
        <w:rPr>
          <w:sz w:val="24"/>
        </w:rPr>
        <w:t>w ciągu roku, podobnie jak w latach poprzednich, zmianie ulega kwota</w:t>
      </w:r>
      <w:r w:rsidRPr="0073328C">
        <w:rPr>
          <w:sz w:val="24"/>
        </w:rPr>
        <w:t xml:space="preserve"> dotacji, a </w:t>
      </w:r>
      <w:r>
        <w:rPr>
          <w:sz w:val="24"/>
        </w:rPr>
        <w:t xml:space="preserve">także </w:t>
      </w:r>
      <w:r w:rsidR="006E790D">
        <w:rPr>
          <w:sz w:val="24"/>
        </w:rPr>
        <w:t>korygowany jest plan</w:t>
      </w:r>
      <w:r w:rsidRPr="0073328C">
        <w:rPr>
          <w:sz w:val="24"/>
        </w:rPr>
        <w:t xml:space="preserve"> po stronie dopłat.</w:t>
      </w:r>
      <w:r>
        <w:rPr>
          <w:sz w:val="24"/>
        </w:rPr>
        <w:t xml:space="preserve"> Wysokość otrzymanej dotacji oraz wartość dopłat obrazuje </w:t>
      </w:r>
      <w:r w:rsidRPr="006E790D">
        <w:rPr>
          <w:sz w:val="24"/>
        </w:rPr>
        <w:t xml:space="preserve">Tabela </w:t>
      </w:r>
      <w:r w:rsidR="00EF0FAA" w:rsidRPr="006E790D">
        <w:rPr>
          <w:sz w:val="24"/>
        </w:rPr>
        <w:t>n</w:t>
      </w:r>
      <w:r w:rsidRPr="006E790D">
        <w:rPr>
          <w:sz w:val="24"/>
        </w:rPr>
        <w:t>r 1.</w:t>
      </w:r>
    </w:p>
    <w:p w:rsidR="00C2148A" w:rsidRPr="00F90333" w:rsidRDefault="00C2148A" w:rsidP="00F90333">
      <w:pPr>
        <w:spacing w:line="360" w:lineRule="auto"/>
        <w:jc w:val="both"/>
        <w:rPr>
          <w:sz w:val="24"/>
        </w:rPr>
      </w:pPr>
    </w:p>
    <w:p w:rsidR="00C2148A" w:rsidRDefault="00C2148A" w:rsidP="009B6075">
      <w:pPr>
        <w:pStyle w:val="Akapitzlist"/>
        <w:ind w:left="0" w:firstLine="360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F0FAA">
        <w:rPr>
          <w:b/>
          <w:sz w:val="24"/>
        </w:rPr>
        <w:t xml:space="preserve">Tabela </w:t>
      </w:r>
      <w:r w:rsidR="00EF0FAA">
        <w:rPr>
          <w:b/>
          <w:sz w:val="24"/>
        </w:rPr>
        <w:t>n</w:t>
      </w:r>
      <w:r w:rsidRPr="00EF0FAA">
        <w:rPr>
          <w:b/>
          <w:sz w:val="24"/>
        </w:rPr>
        <w:t>r 1</w:t>
      </w:r>
    </w:p>
    <w:p w:rsidR="009B6075" w:rsidRPr="00EF0FAA" w:rsidRDefault="009B6075" w:rsidP="009B6075">
      <w:pPr>
        <w:pStyle w:val="Akapitzlist"/>
        <w:ind w:left="0" w:firstLine="360"/>
        <w:jc w:val="both"/>
        <w:rPr>
          <w:b/>
          <w:sz w:val="24"/>
        </w:rPr>
      </w:pPr>
    </w:p>
    <w:tbl>
      <w:tblPr>
        <w:tblStyle w:val="Tabela-Siatka"/>
        <w:tblW w:w="5082" w:type="pct"/>
        <w:tblLook w:val="04A0" w:firstRow="1" w:lastRow="0" w:firstColumn="1" w:lastColumn="0" w:noHBand="0" w:noVBand="1"/>
      </w:tblPr>
      <w:tblGrid>
        <w:gridCol w:w="1571"/>
        <w:gridCol w:w="1507"/>
        <w:gridCol w:w="1534"/>
        <w:gridCol w:w="1534"/>
        <w:gridCol w:w="1536"/>
        <w:gridCol w:w="1527"/>
      </w:tblGrid>
      <w:tr w:rsidR="009B6075" w:rsidRPr="00C82F7F" w:rsidTr="009B6075">
        <w:trPr>
          <w:trHeight w:val="850"/>
        </w:trPr>
        <w:tc>
          <w:tcPr>
            <w:tcW w:w="853" w:type="pct"/>
            <w:vAlign w:val="center"/>
          </w:tcPr>
          <w:p w:rsidR="009B6075" w:rsidRPr="0073328C" w:rsidRDefault="009B6075" w:rsidP="009B6075">
            <w:pPr>
              <w:jc w:val="right"/>
              <w:rPr>
                <w:sz w:val="24"/>
              </w:rPr>
            </w:pPr>
          </w:p>
        </w:tc>
        <w:tc>
          <w:tcPr>
            <w:tcW w:w="818" w:type="pct"/>
            <w:vAlign w:val="center"/>
          </w:tcPr>
          <w:p w:rsidR="009B6075" w:rsidRPr="009B6075" w:rsidRDefault="009B6075" w:rsidP="009B6075">
            <w:pPr>
              <w:jc w:val="center"/>
              <w:rPr>
                <w:b/>
                <w:sz w:val="22"/>
                <w:szCs w:val="22"/>
              </w:rPr>
            </w:pPr>
            <w:r w:rsidRPr="009B6075">
              <w:rPr>
                <w:b/>
                <w:sz w:val="22"/>
                <w:szCs w:val="22"/>
              </w:rPr>
              <w:t>Rok 2021</w:t>
            </w:r>
          </w:p>
          <w:p w:rsidR="009B6075" w:rsidRPr="009B6075" w:rsidRDefault="009B6075" w:rsidP="009B6075">
            <w:pPr>
              <w:jc w:val="center"/>
              <w:rPr>
                <w:b/>
              </w:rPr>
            </w:pPr>
            <w:r w:rsidRPr="009B6075">
              <w:rPr>
                <w:b/>
              </w:rPr>
              <w:t>(po zmianach)</w:t>
            </w:r>
          </w:p>
        </w:tc>
        <w:tc>
          <w:tcPr>
            <w:tcW w:w="833" w:type="pct"/>
            <w:vAlign w:val="center"/>
          </w:tcPr>
          <w:p w:rsidR="009B6075" w:rsidRPr="009B6075" w:rsidRDefault="009B6075" w:rsidP="009B6075">
            <w:pPr>
              <w:jc w:val="center"/>
              <w:rPr>
                <w:b/>
                <w:sz w:val="22"/>
                <w:szCs w:val="22"/>
              </w:rPr>
            </w:pPr>
            <w:r w:rsidRPr="009B6075">
              <w:rPr>
                <w:b/>
                <w:sz w:val="22"/>
                <w:szCs w:val="22"/>
              </w:rPr>
              <w:t xml:space="preserve">Wykonanie </w:t>
            </w:r>
            <w:r>
              <w:rPr>
                <w:b/>
                <w:sz w:val="22"/>
                <w:szCs w:val="22"/>
              </w:rPr>
              <w:t>31.12.</w:t>
            </w:r>
            <w:r w:rsidRPr="009B6075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33" w:type="pct"/>
            <w:vAlign w:val="center"/>
          </w:tcPr>
          <w:p w:rsidR="009B6075" w:rsidRPr="009B6075" w:rsidRDefault="009B6075" w:rsidP="009B6075">
            <w:pPr>
              <w:jc w:val="center"/>
              <w:rPr>
                <w:b/>
                <w:sz w:val="22"/>
                <w:szCs w:val="22"/>
              </w:rPr>
            </w:pPr>
            <w:r w:rsidRPr="009B6075">
              <w:rPr>
                <w:b/>
                <w:sz w:val="22"/>
                <w:szCs w:val="22"/>
              </w:rPr>
              <w:t xml:space="preserve">Rok 2022 </w:t>
            </w:r>
          </w:p>
          <w:p w:rsidR="009B6075" w:rsidRPr="009B6075" w:rsidRDefault="009B6075" w:rsidP="009B6075">
            <w:pPr>
              <w:jc w:val="center"/>
              <w:rPr>
                <w:b/>
                <w:sz w:val="22"/>
                <w:szCs w:val="22"/>
              </w:rPr>
            </w:pPr>
            <w:r w:rsidRPr="009B6075">
              <w:rPr>
                <w:b/>
                <w:sz w:val="22"/>
                <w:szCs w:val="22"/>
              </w:rPr>
              <w:t>(plan pierwotny)</w:t>
            </w:r>
          </w:p>
        </w:tc>
        <w:tc>
          <w:tcPr>
            <w:tcW w:w="834" w:type="pct"/>
            <w:vAlign w:val="center"/>
          </w:tcPr>
          <w:p w:rsidR="009B6075" w:rsidRPr="009B6075" w:rsidRDefault="009B6075" w:rsidP="009B6075">
            <w:pPr>
              <w:jc w:val="center"/>
              <w:rPr>
                <w:b/>
                <w:sz w:val="22"/>
                <w:szCs w:val="22"/>
              </w:rPr>
            </w:pPr>
            <w:r w:rsidRPr="009B6075">
              <w:rPr>
                <w:b/>
                <w:sz w:val="22"/>
                <w:szCs w:val="22"/>
              </w:rPr>
              <w:t>Rok 2022</w:t>
            </w:r>
          </w:p>
          <w:p w:rsidR="009B6075" w:rsidRPr="009B6075" w:rsidRDefault="009B6075" w:rsidP="009B6075">
            <w:pPr>
              <w:jc w:val="center"/>
              <w:rPr>
                <w:b/>
              </w:rPr>
            </w:pPr>
            <w:r w:rsidRPr="009B6075">
              <w:rPr>
                <w:b/>
              </w:rPr>
              <w:t>(plan na dzień 30.06.2022)</w:t>
            </w:r>
          </w:p>
        </w:tc>
        <w:tc>
          <w:tcPr>
            <w:tcW w:w="829" w:type="pct"/>
            <w:vAlign w:val="center"/>
          </w:tcPr>
          <w:p w:rsidR="009B6075" w:rsidRPr="009B6075" w:rsidRDefault="009B6075" w:rsidP="009B6075">
            <w:pPr>
              <w:jc w:val="center"/>
              <w:rPr>
                <w:b/>
                <w:sz w:val="22"/>
                <w:szCs w:val="22"/>
              </w:rPr>
            </w:pPr>
            <w:r w:rsidRPr="009B6075">
              <w:rPr>
                <w:b/>
                <w:sz w:val="22"/>
                <w:szCs w:val="22"/>
              </w:rPr>
              <w:t>Wykonanie 30.06.2022</w:t>
            </w:r>
          </w:p>
        </w:tc>
      </w:tr>
      <w:tr w:rsidR="009B6075" w:rsidRPr="00C82F7F" w:rsidTr="009B6075">
        <w:trPr>
          <w:trHeight w:val="850"/>
        </w:trPr>
        <w:tc>
          <w:tcPr>
            <w:tcW w:w="853" w:type="pct"/>
            <w:vAlign w:val="center"/>
          </w:tcPr>
          <w:p w:rsidR="009B6075" w:rsidRPr="009B6075" w:rsidRDefault="009B6075" w:rsidP="009B6075">
            <w:r w:rsidRPr="009B6075">
              <w:t>Dotacje na zadania zlecone (wynagrodzenia</w:t>
            </w:r>
            <w:r w:rsidR="004E516F">
              <w:t xml:space="preserve"> pracowników Urzędu Miejskiego</w:t>
            </w:r>
            <w:r w:rsidRPr="009B6075">
              <w:t>)</w:t>
            </w:r>
          </w:p>
        </w:tc>
        <w:tc>
          <w:tcPr>
            <w:tcW w:w="818" w:type="pct"/>
            <w:vAlign w:val="center"/>
          </w:tcPr>
          <w:p w:rsidR="009B6075" w:rsidRPr="009B6075" w:rsidRDefault="009B6075" w:rsidP="009B6075">
            <w:pPr>
              <w:jc w:val="right"/>
            </w:pPr>
            <w:r w:rsidRPr="009B6075">
              <w:t>2 619 411,31 zł</w:t>
            </w:r>
          </w:p>
        </w:tc>
        <w:tc>
          <w:tcPr>
            <w:tcW w:w="833" w:type="pct"/>
            <w:vAlign w:val="center"/>
          </w:tcPr>
          <w:p w:rsidR="009B6075" w:rsidRPr="009B6075" w:rsidRDefault="003E46AE" w:rsidP="009B6075">
            <w:pPr>
              <w:jc w:val="right"/>
            </w:pPr>
            <w:r>
              <w:t>2 499 706,20 zł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9B6075" w:rsidRPr="009B6075" w:rsidRDefault="009B6075" w:rsidP="009B6075">
            <w:pPr>
              <w:jc w:val="right"/>
            </w:pPr>
            <w:r w:rsidRPr="009B6075">
              <w:t>2 479 361,00 zł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9B6075" w:rsidRPr="009B6075" w:rsidRDefault="009B6075" w:rsidP="009B6075">
            <w:pPr>
              <w:jc w:val="right"/>
            </w:pPr>
            <w:r w:rsidRPr="009B6075">
              <w:t>2 627 614,35 zł</w:t>
            </w:r>
          </w:p>
        </w:tc>
        <w:tc>
          <w:tcPr>
            <w:tcW w:w="829" w:type="pct"/>
            <w:tcBorders>
              <w:bottom w:val="single" w:sz="4" w:space="0" w:color="auto"/>
            </w:tcBorders>
            <w:vAlign w:val="center"/>
          </w:tcPr>
          <w:p w:rsidR="009B6075" w:rsidRPr="009B6075" w:rsidRDefault="003E46AE" w:rsidP="009B6075">
            <w:pPr>
              <w:jc w:val="right"/>
            </w:pPr>
            <w:r>
              <w:t>1 464 307,34 zł</w:t>
            </w:r>
          </w:p>
        </w:tc>
      </w:tr>
      <w:tr w:rsidR="009B6075" w:rsidRPr="00C82F7F" w:rsidTr="009B6075">
        <w:trPr>
          <w:trHeight w:val="680"/>
        </w:trPr>
        <w:tc>
          <w:tcPr>
            <w:tcW w:w="853" w:type="pct"/>
            <w:vAlign w:val="center"/>
          </w:tcPr>
          <w:p w:rsidR="009B6075" w:rsidRPr="009B6075" w:rsidRDefault="009B6075" w:rsidP="009B6075">
            <w:r w:rsidRPr="009B6075">
              <w:t xml:space="preserve">Dopłaty </w:t>
            </w:r>
          </w:p>
        </w:tc>
        <w:tc>
          <w:tcPr>
            <w:tcW w:w="818" w:type="pct"/>
            <w:vAlign w:val="center"/>
          </w:tcPr>
          <w:p w:rsidR="009B6075" w:rsidRPr="009B6075" w:rsidRDefault="009B6075" w:rsidP="009B6075">
            <w:pPr>
              <w:jc w:val="right"/>
            </w:pPr>
            <w:r w:rsidRPr="009B6075">
              <w:t>3 879 450,00 zł</w:t>
            </w:r>
          </w:p>
        </w:tc>
        <w:tc>
          <w:tcPr>
            <w:tcW w:w="833" w:type="pct"/>
            <w:vAlign w:val="center"/>
          </w:tcPr>
          <w:p w:rsidR="009B6075" w:rsidRPr="009B6075" w:rsidRDefault="003E46AE" w:rsidP="009B6075">
            <w:pPr>
              <w:jc w:val="right"/>
            </w:pPr>
            <w:r>
              <w:t>3 399 833,28 zł</w:t>
            </w:r>
          </w:p>
        </w:tc>
        <w:tc>
          <w:tcPr>
            <w:tcW w:w="833" w:type="pct"/>
            <w:tcBorders>
              <w:bottom w:val="single" w:sz="4" w:space="0" w:color="FFFFFF" w:themeColor="background1"/>
            </w:tcBorders>
            <w:vAlign w:val="center"/>
          </w:tcPr>
          <w:p w:rsidR="009B6075" w:rsidRPr="009B6075" w:rsidRDefault="009B6075" w:rsidP="009B6075">
            <w:pPr>
              <w:jc w:val="right"/>
            </w:pPr>
            <w:r w:rsidRPr="009B6075">
              <w:t>3 374 450,00 zł</w:t>
            </w:r>
          </w:p>
        </w:tc>
        <w:tc>
          <w:tcPr>
            <w:tcW w:w="834" w:type="pct"/>
            <w:tcBorders>
              <w:bottom w:val="single" w:sz="4" w:space="0" w:color="FFFFFF" w:themeColor="background1"/>
            </w:tcBorders>
            <w:vAlign w:val="center"/>
          </w:tcPr>
          <w:p w:rsidR="009B6075" w:rsidRPr="009B6075" w:rsidRDefault="009B6075" w:rsidP="009B6075">
            <w:pPr>
              <w:jc w:val="right"/>
            </w:pPr>
            <w:r w:rsidRPr="009B6075">
              <w:t>3 254 310,00 zł</w:t>
            </w:r>
          </w:p>
        </w:tc>
        <w:tc>
          <w:tcPr>
            <w:tcW w:w="829" w:type="pct"/>
            <w:tcBorders>
              <w:bottom w:val="single" w:sz="4" w:space="0" w:color="FFFFFF" w:themeColor="background1"/>
            </w:tcBorders>
            <w:vAlign w:val="center"/>
          </w:tcPr>
          <w:p w:rsidR="009B6075" w:rsidRPr="009B6075" w:rsidRDefault="009B6075" w:rsidP="009B6075">
            <w:pPr>
              <w:jc w:val="right"/>
            </w:pPr>
            <w:r>
              <w:t>1 594 975,76 zł</w:t>
            </w:r>
          </w:p>
        </w:tc>
      </w:tr>
      <w:tr w:rsidR="009B6075" w:rsidRPr="00C82F7F" w:rsidTr="009B6075">
        <w:trPr>
          <w:trHeight w:val="567"/>
        </w:trPr>
        <w:tc>
          <w:tcPr>
            <w:tcW w:w="853" w:type="pct"/>
            <w:vAlign w:val="center"/>
          </w:tcPr>
          <w:p w:rsidR="009B6075" w:rsidRPr="009B6075" w:rsidRDefault="009B6075" w:rsidP="009B6075">
            <w:pPr>
              <w:jc w:val="right"/>
              <w:rPr>
                <w:b/>
              </w:rPr>
            </w:pPr>
            <w:r w:rsidRPr="009B6075">
              <w:rPr>
                <w:b/>
              </w:rPr>
              <w:t xml:space="preserve">Razem </w:t>
            </w:r>
          </w:p>
        </w:tc>
        <w:tc>
          <w:tcPr>
            <w:tcW w:w="818" w:type="pct"/>
            <w:vAlign w:val="center"/>
          </w:tcPr>
          <w:p w:rsidR="009B6075" w:rsidRPr="009B6075" w:rsidRDefault="009B6075" w:rsidP="009B6075">
            <w:pPr>
              <w:jc w:val="right"/>
              <w:rPr>
                <w:b/>
              </w:rPr>
            </w:pPr>
            <w:r w:rsidRPr="009B6075">
              <w:rPr>
                <w:b/>
              </w:rPr>
              <w:t>6 498 861,31 zł</w:t>
            </w:r>
          </w:p>
        </w:tc>
        <w:tc>
          <w:tcPr>
            <w:tcW w:w="833" w:type="pct"/>
            <w:vAlign w:val="center"/>
          </w:tcPr>
          <w:p w:rsidR="009B6075" w:rsidRPr="009B6075" w:rsidRDefault="003E46AE" w:rsidP="009B6075">
            <w:pPr>
              <w:jc w:val="center"/>
              <w:rPr>
                <w:b/>
              </w:rPr>
            </w:pPr>
            <w:r>
              <w:rPr>
                <w:b/>
              </w:rPr>
              <w:t>5 899 539,48 zł</w:t>
            </w:r>
          </w:p>
        </w:tc>
        <w:tc>
          <w:tcPr>
            <w:tcW w:w="833" w:type="pct"/>
            <w:vAlign w:val="center"/>
          </w:tcPr>
          <w:p w:rsidR="009B6075" w:rsidRPr="009B6075" w:rsidRDefault="009B6075" w:rsidP="009B6075">
            <w:pPr>
              <w:jc w:val="center"/>
              <w:rPr>
                <w:b/>
              </w:rPr>
            </w:pPr>
            <w:r w:rsidRPr="009B6075">
              <w:rPr>
                <w:b/>
              </w:rPr>
              <w:t>5 853 811,00 zł</w:t>
            </w:r>
          </w:p>
        </w:tc>
        <w:tc>
          <w:tcPr>
            <w:tcW w:w="834" w:type="pct"/>
            <w:vAlign w:val="center"/>
          </w:tcPr>
          <w:p w:rsidR="009B6075" w:rsidRPr="009B6075" w:rsidRDefault="009B6075" w:rsidP="009B6075">
            <w:pPr>
              <w:jc w:val="center"/>
              <w:rPr>
                <w:b/>
              </w:rPr>
            </w:pPr>
            <w:r w:rsidRPr="009B6075">
              <w:rPr>
                <w:b/>
              </w:rPr>
              <w:t>5 881 924,35 zł</w:t>
            </w:r>
          </w:p>
        </w:tc>
        <w:tc>
          <w:tcPr>
            <w:tcW w:w="829" w:type="pct"/>
            <w:vAlign w:val="center"/>
          </w:tcPr>
          <w:p w:rsidR="009B6075" w:rsidRPr="009B6075" w:rsidRDefault="003E46AE" w:rsidP="009B6075">
            <w:pPr>
              <w:jc w:val="center"/>
              <w:rPr>
                <w:b/>
              </w:rPr>
            </w:pPr>
            <w:r>
              <w:rPr>
                <w:b/>
              </w:rPr>
              <w:t>3 059 283,10 zł</w:t>
            </w:r>
          </w:p>
        </w:tc>
      </w:tr>
    </w:tbl>
    <w:p w:rsidR="00C2148A" w:rsidRDefault="00C2148A" w:rsidP="00905041">
      <w:pPr>
        <w:pStyle w:val="Akapitzlist"/>
        <w:spacing w:line="360" w:lineRule="auto"/>
        <w:ind w:left="0" w:firstLine="360"/>
        <w:jc w:val="both"/>
        <w:rPr>
          <w:bCs/>
          <w:sz w:val="24"/>
          <w:szCs w:val="24"/>
        </w:rPr>
      </w:pPr>
    </w:p>
    <w:p w:rsidR="00F90333" w:rsidRDefault="00F90333" w:rsidP="00905041">
      <w:pPr>
        <w:pStyle w:val="Akapitzlist"/>
        <w:spacing w:line="360" w:lineRule="auto"/>
        <w:ind w:left="0" w:firstLine="360"/>
        <w:jc w:val="both"/>
        <w:rPr>
          <w:bCs/>
          <w:sz w:val="24"/>
          <w:szCs w:val="24"/>
        </w:rPr>
      </w:pPr>
    </w:p>
    <w:p w:rsidR="00F90333" w:rsidRDefault="00F90333" w:rsidP="00F90333">
      <w:pPr>
        <w:pStyle w:val="Akapitzlist"/>
        <w:spacing w:line="360" w:lineRule="auto"/>
        <w:ind w:left="0" w:firstLine="360"/>
        <w:jc w:val="both"/>
        <w:rPr>
          <w:bCs/>
          <w:iCs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Natomiast na dzień 30 czerwca 2022 w budżecie miasta Sosnowca zaplanowano środki </w:t>
      </w:r>
      <w:r>
        <w:rPr>
          <w:rFonts w:eastAsiaTheme="minorHAnsi"/>
          <w:sz w:val="24"/>
          <w:szCs w:val="24"/>
          <w:lang w:eastAsia="en-US"/>
        </w:rPr>
        <w:br/>
        <w:t xml:space="preserve">na </w:t>
      </w:r>
      <w:r>
        <w:rPr>
          <w:bCs/>
          <w:iCs/>
          <w:sz w:val="24"/>
          <w:szCs w:val="24"/>
        </w:rPr>
        <w:t>w</w:t>
      </w:r>
      <w:r w:rsidRPr="00905041">
        <w:rPr>
          <w:bCs/>
          <w:iCs/>
          <w:sz w:val="24"/>
          <w:szCs w:val="24"/>
        </w:rPr>
        <w:t xml:space="preserve">ynagrodzenia i </w:t>
      </w:r>
      <w:r>
        <w:rPr>
          <w:bCs/>
          <w:iCs/>
          <w:sz w:val="24"/>
          <w:szCs w:val="24"/>
        </w:rPr>
        <w:t xml:space="preserve">składki od nich naliczane w łącznej kwocie </w:t>
      </w:r>
      <w:r w:rsidR="006E0E1A">
        <w:rPr>
          <w:bCs/>
          <w:iCs/>
          <w:sz w:val="24"/>
          <w:szCs w:val="24"/>
        </w:rPr>
        <w:t>469</w:t>
      </w:r>
      <w:r w:rsidR="00020835">
        <w:rPr>
          <w:bCs/>
          <w:iCs/>
          <w:sz w:val="24"/>
          <w:szCs w:val="24"/>
        </w:rPr>
        <w:t> 380 838,39</w:t>
      </w:r>
      <w:r w:rsidR="00F80E75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zł</w:t>
      </w:r>
      <w:r w:rsidR="00E23FDE">
        <w:rPr>
          <w:bCs/>
          <w:iCs/>
          <w:sz w:val="24"/>
          <w:szCs w:val="24"/>
        </w:rPr>
        <w:t>,</w:t>
      </w:r>
      <w:r>
        <w:rPr>
          <w:bCs/>
          <w:iCs/>
          <w:sz w:val="24"/>
          <w:szCs w:val="24"/>
        </w:rPr>
        <w:t xml:space="preserve"> wy</w:t>
      </w:r>
      <w:r w:rsidR="00E23FDE">
        <w:rPr>
          <w:bCs/>
          <w:iCs/>
          <w:sz w:val="24"/>
          <w:szCs w:val="24"/>
        </w:rPr>
        <w:t>datkowano</w:t>
      </w:r>
      <w:r w:rsidR="00F80E75">
        <w:rPr>
          <w:bCs/>
          <w:iCs/>
          <w:sz w:val="24"/>
          <w:szCs w:val="24"/>
        </w:rPr>
        <w:t xml:space="preserve"> </w:t>
      </w:r>
      <w:r w:rsidR="00E23FDE">
        <w:rPr>
          <w:bCs/>
          <w:iCs/>
          <w:sz w:val="24"/>
          <w:szCs w:val="24"/>
        </w:rPr>
        <w:t xml:space="preserve">zaś kwotę </w:t>
      </w:r>
      <w:r w:rsidR="006E0E1A">
        <w:rPr>
          <w:bCs/>
          <w:iCs/>
          <w:sz w:val="24"/>
          <w:szCs w:val="24"/>
        </w:rPr>
        <w:t>239 594 111,55</w:t>
      </w:r>
      <w:r>
        <w:rPr>
          <w:bCs/>
          <w:iCs/>
          <w:sz w:val="24"/>
          <w:szCs w:val="24"/>
        </w:rPr>
        <w:t xml:space="preserve"> zł, w tym wynagrodzenia i pochodne pracowników Urzędu Miejskiego wykonano w kwocie </w:t>
      </w:r>
      <w:r w:rsidRPr="006E0E1A">
        <w:rPr>
          <w:bCs/>
          <w:iCs/>
          <w:sz w:val="24"/>
          <w:szCs w:val="24"/>
        </w:rPr>
        <w:t>24</w:t>
      </w:r>
      <w:r w:rsidR="006E0E1A">
        <w:rPr>
          <w:bCs/>
          <w:iCs/>
          <w:sz w:val="24"/>
          <w:szCs w:val="24"/>
        </w:rPr>
        <w:t> 991 816,23</w:t>
      </w:r>
      <w:r>
        <w:rPr>
          <w:bCs/>
          <w:iCs/>
          <w:sz w:val="24"/>
          <w:szCs w:val="24"/>
        </w:rPr>
        <w:t xml:space="preserve"> zł.</w:t>
      </w:r>
      <w:r w:rsidR="00D86980">
        <w:rPr>
          <w:bCs/>
          <w:iCs/>
          <w:sz w:val="24"/>
          <w:szCs w:val="24"/>
        </w:rPr>
        <w:t xml:space="preserve"> </w:t>
      </w:r>
      <w:r w:rsidR="00D86980">
        <w:rPr>
          <w:sz w:val="24"/>
        </w:rPr>
        <w:t>Plan</w:t>
      </w:r>
      <w:r w:rsidR="00D86980">
        <w:rPr>
          <w:sz w:val="24"/>
        </w:rPr>
        <w:t xml:space="preserve"> dotacji </w:t>
      </w:r>
      <w:r w:rsidR="00D86980">
        <w:rPr>
          <w:sz w:val="24"/>
        </w:rPr>
        <w:t xml:space="preserve">na zadania zlecone </w:t>
      </w:r>
      <w:r w:rsidR="00D86980">
        <w:rPr>
          <w:sz w:val="24"/>
        </w:rPr>
        <w:br/>
      </w:r>
      <w:r w:rsidR="00D86980">
        <w:rPr>
          <w:sz w:val="24"/>
        </w:rPr>
        <w:t xml:space="preserve">oraz </w:t>
      </w:r>
      <w:bookmarkStart w:id="0" w:name="_GoBack"/>
      <w:bookmarkEnd w:id="0"/>
      <w:r w:rsidR="00D86980">
        <w:rPr>
          <w:sz w:val="24"/>
        </w:rPr>
        <w:t xml:space="preserve">dopłat </w:t>
      </w:r>
      <w:r w:rsidR="00D86980">
        <w:rPr>
          <w:sz w:val="24"/>
        </w:rPr>
        <w:t>w 2022 roku przedstawiono w</w:t>
      </w:r>
      <w:r w:rsidR="00D86980">
        <w:rPr>
          <w:sz w:val="24"/>
        </w:rPr>
        <w:t xml:space="preserve"> </w:t>
      </w:r>
      <w:r w:rsidR="00D86980" w:rsidRPr="006E790D">
        <w:rPr>
          <w:sz w:val="24"/>
        </w:rPr>
        <w:t>Tabel</w:t>
      </w:r>
      <w:r w:rsidR="00D86980">
        <w:rPr>
          <w:sz w:val="24"/>
        </w:rPr>
        <w:t>i</w:t>
      </w:r>
      <w:r w:rsidR="00D86980" w:rsidRPr="006E790D">
        <w:rPr>
          <w:sz w:val="24"/>
        </w:rPr>
        <w:t xml:space="preserve"> nr 1.</w:t>
      </w:r>
    </w:p>
    <w:p w:rsidR="00F90333" w:rsidRDefault="00F90333" w:rsidP="00905041">
      <w:pPr>
        <w:pStyle w:val="Akapitzlist"/>
        <w:spacing w:line="360" w:lineRule="auto"/>
        <w:ind w:left="0" w:firstLine="360"/>
        <w:jc w:val="both"/>
        <w:rPr>
          <w:bCs/>
          <w:sz w:val="24"/>
          <w:szCs w:val="24"/>
        </w:rPr>
      </w:pPr>
    </w:p>
    <w:sectPr w:rsidR="00F90333" w:rsidSect="00FF594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63A60"/>
    <w:multiLevelType w:val="hybridMultilevel"/>
    <w:tmpl w:val="381E6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F6"/>
    <w:rsid w:val="00007E65"/>
    <w:rsid w:val="00020835"/>
    <w:rsid w:val="000C3983"/>
    <w:rsid w:val="00217C41"/>
    <w:rsid w:val="00224F84"/>
    <w:rsid w:val="00225CD0"/>
    <w:rsid w:val="00235FDE"/>
    <w:rsid w:val="00252FED"/>
    <w:rsid w:val="0029171B"/>
    <w:rsid w:val="003E46AE"/>
    <w:rsid w:val="004114AB"/>
    <w:rsid w:val="0042227E"/>
    <w:rsid w:val="004B1D28"/>
    <w:rsid w:val="004E201C"/>
    <w:rsid w:val="004E516F"/>
    <w:rsid w:val="00510276"/>
    <w:rsid w:val="00516A69"/>
    <w:rsid w:val="0053589A"/>
    <w:rsid w:val="0057552B"/>
    <w:rsid w:val="005C56BA"/>
    <w:rsid w:val="00642710"/>
    <w:rsid w:val="006E0E1A"/>
    <w:rsid w:val="006E2C07"/>
    <w:rsid w:val="006E790D"/>
    <w:rsid w:val="007046CB"/>
    <w:rsid w:val="00704C77"/>
    <w:rsid w:val="00735025"/>
    <w:rsid w:val="0075048F"/>
    <w:rsid w:val="007F7537"/>
    <w:rsid w:val="00845841"/>
    <w:rsid w:val="008B1E28"/>
    <w:rsid w:val="008F567A"/>
    <w:rsid w:val="00905041"/>
    <w:rsid w:val="00950CB4"/>
    <w:rsid w:val="0096225E"/>
    <w:rsid w:val="00995151"/>
    <w:rsid w:val="009B6075"/>
    <w:rsid w:val="00A067F5"/>
    <w:rsid w:val="00AF3E6A"/>
    <w:rsid w:val="00B147E9"/>
    <w:rsid w:val="00B31BF6"/>
    <w:rsid w:val="00BD5640"/>
    <w:rsid w:val="00BD5FCA"/>
    <w:rsid w:val="00C2148A"/>
    <w:rsid w:val="00C9333C"/>
    <w:rsid w:val="00C94801"/>
    <w:rsid w:val="00D0336F"/>
    <w:rsid w:val="00D86980"/>
    <w:rsid w:val="00D9353F"/>
    <w:rsid w:val="00DE19D5"/>
    <w:rsid w:val="00E23FDE"/>
    <w:rsid w:val="00E341B3"/>
    <w:rsid w:val="00E50513"/>
    <w:rsid w:val="00E54A94"/>
    <w:rsid w:val="00E64CD2"/>
    <w:rsid w:val="00E810AE"/>
    <w:rsid w:val="00EF0FAA"/>
    <w:rsid w:val="00EF7D7C"/>
    <w:rsid w:val="00F603AE"/>
    <w:rsid w:val="00F768B3"/>
    <w:rsid w:val="00F80E75"/>
    <w:rsid w:val="00F90333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0911"/>
  <w15:chartTrackingRefBased/>
  <w15:docId w15:val="{E110BCFE-8133-4D95-92D1-84F36D60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07E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qFormat/>
    <w:rsid w:val="00D0336F"/>
    <w:pPr>
      <w:keepNext/>
      <w:spacing w:after="200"/>
      <w:jc w:val="right"/>
    </w:pPr>
    <w:rPr>
      <w:b/>
      <w:iCs/>
      <w:color w:val="44546A" w:themeColor="text2"/>
      <w:szCs w:val="18"/>
    </w:rPr>
  </w:style>
  <w:style w:type="paragraph" w:styleId="Akapitzlist">
    <w:name w:val="List Paragraph"/>
    <w:basedOn w:val="Normalny"/>
    <w:uiPriority w:val="99"/>
    <w:qFormat/>
    <w:rsid w:val="00B31BF6"/>
    <w:pPr>
      <w:ind w:left="720"/>
    </w:pPr>
  </w:style>
  <w:style w:type="character" w:styleId="Pogrubienie">
    <w:name w:val="Strong"/>
    <w:basedOn w:val="Domylnaczcionkaakapitu"/>
    <w:uiPriority w:val="22"/>
    <w:qFormat/>
    <w:rsid w:val="00B31BF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31BF6"/>
    <w:rPr>
      <w:color w:val="0000FF"/>
      <w:u w:val="single"/>
    </w:rPr>
  </w:style>
  <w:style w:type="character" w:customStyle="1" w:styleId="red">
    <w:name w:val="red"/>
    <w:basedOn w:val="Domylnaczcionkaakapitu"/>
    <w:rsid w:val="00B31BF6"/>
  </w:style>
  <w:style w:type="paragraph" w:styleId="Tekstdymka">
    <w:name w:val="Balloon Text"/>
    <w:basedOn w:val="Normalny"/>
    <w:link w:val="TekstdymkaZnak"/>
    <w:uiPriority w:val="99"/>
    <w:semiHidden/>
    <w:unhideWhenUsed/>
    <w:rsid w:val="00007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6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7E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C2148A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F18C9-9A09-4984-9ECF-9B428AB4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AGD</dc:creator>
  <cp:keywords/>
  <dc:description/>
  <cp:lastModifiedBy>JZ</cp:lastModifiedBy>
  <cp:revision>9</cp:revision>
  <cp:lastPrinted>2022-08-09T08:59:00Z</cp:lastPrinted>
  <dcterms:created xsi:type="dcterms:W3CDTF">2022-08-09T08:59:00Z</dcterms:created>
  <dcterms:modified xsi:type="dcterms:W3CDTF">2022-08-10T05:49:00Z</dcterms:modified>
</cp:coreProperties>
</file>