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1C" w:rsidRPr="00987316" w:rsidRDefault="006816D1" w:rsidP="00EF519F">
      <w:pPr>
        <w:jc w:val="center"/>
        <w:rPr>
          <w:b/>
          <w:sz w:val="24"/>
          <w:szCs w:val="24"/>
        </w:rPr>
      </w:pPr>
      <w:r w:rsidRPr="00987316">
        <w:rPr>
          <w:b/>
          <w:sz w:val="24"/>
          <w:szCs w:val="24"/>
        </w:rPr>
        <w:t>Komisja Rewizyjna</w:t>
      </w:r>
    </w:p>
    <w:p w:rsidR="007D3160" w:rsidRPr="00987316" w:rsidRDefault="006816D1" w:rsidP="00EF519F">
      <w:pPr>
        <w:spacing w:line="360" w:lineRule="auto"/>
        <w:jc w:val="center"/>
        <w:rPr>
          <w:b/>
          <w:sz w:val="24"/>
          <w:szCs w:val="24"/>
        </w:rPr>
      </w:pPr>
      <w:r w:rsidRPr="00987316">
        <w:rPr>
          <w:b/>
          <w:sz w:val="24"/>
          <w:szCs w:val="24"/>
        </w:rPr>
        <w:t xml:space="preserve">- </w:t>
      </w:r>
      <w:r w:rsidR="007D3160" w:rsidRPr="00987316">
        <w:rPr>
          <w:b/>
          <w:sz w:val="24"/>
          <w:szCs w:val="24"/>
        </w:rPr>
        <w:t xml:space="preserve">Wykonanie budżetu miasta za I półrocze </w:t>
      </w:r>
      <w:r w:rsidR="005F645E" w:rsidRPr="00987316">
        <w:rPr>
          <w:b/>
          <w:sz w:val="24"/>
          <w:szCs w:val="24"/>
        </w:rPr>
        <w:t>202</w:t>
      </w:r>
      <w:r w:rsidRPr="00987316">
        <w:rPr>
          <w:b/>
          <w:sz w:val="24"/>
          <w:szCs w:val="24"/>
        </w:rPr>
        <w:t>2</w:t>
      </w:r>
      <w:r w:rsidR="005F645E" w:rsidRPr="00987316">
        <w:rPr>
          <w:b/>
          <w:sz w:val="24"/>
          <w:szCs w:val="24"/>
        </w:rPr>
        <w:t xml:space="preserve"> </w:t>
      </w:r>
      <w:r w:rsidR="00624431">
        <w:rPr>
          <w:b/>
          <w:sz w:val="24"/>
          <w:szCs w:val="24"/>
        </w:rPr>
        <w:t>roku</w:t>
      </w:r>
    </w:p>
    <w:p w:rsidR="007D3160" w:rsidRPr="00987316" w:rsidRDefault="007D3160" w:rsidP="009344A7">
      <w:pPr>
        <w:spacing w:line="360" w:lineRule="auto"/>
        <w:jc w:val="both"/>
        <w:rPr>
          <w:sz w:val="24"/>
          <w:szCs w:val="24"/>
        </w:rPr>
      </w:pPr>
    </w:p>
    <w:p w:rsidR="00EF519F" w:rsidRPr="00987316" w:rsidRDefault="009344A7" w:rsidP="00516626">
      <w:pPr>
        <w:spacing w:line="360" w:lineRule="auto"/>
        <w:ind w:firstLine="284"/>
        <w:jc w:val="both"/>
        <w:rPr>
          <w:sz w:val="24"/>
          <w:szCs w:val="24"/>
        </w:rPr>
      </w:pPr>
      <w:r w:rsidRPr="00987316">
        <w:rPr>
          <w:b/>
          <w:sz w:val="24"/>
          <w:szCs w:val="24"/>
        </w:rPr>
        <w:t>Dochody</w:t>
      </w:r>
      <w:r w:rsidR="00EF519F" w:rsidRPr="00987316">
        <w:rPr>
          <w:b/>
          <w:sz w:val="24"/>
          <w:szCs w:val="24"/>
        </w:rPr>
        <w:t xml:space="preserve"> ogółem</w:t>
      </w:r>
      <w:r w:rsidRPr="00987316">
        <w:rPr>
          <w:sz w:val="24"/>
          <w:szCs w:val="24"/>
        </w:rPr>
        <w:t xml:space="preserve"> pierwotnie zaplanowano w wysokości 1</w:t>
      </w:r>
      <w:r w:rsidR="004A25E6" w:rsidRPr="00987316">
        <w:rPr>
          <w:sz w:val="24"/>
          <w:szCs w:val="24"/>
        </w:rPr>
        <w:t> 095 025 578,92</w:t>
      </w:r>
      <w:r w:rsidRPr="00987316">
        <w:rPr>
          <w:sz w:val="24"/>
          <w:szCs w:val="24"/>
        </w:rPr>
        <w:t xml:space="preserve"> zł. W I półroczu dokonywano zmian w planie finansowym, w konsekwencji zwiększając dochody do poziomu 1</w:t>
      </w:r>
      <w:r w:rsidR="004A25E6" w:rsidRPr="00987316">
        <w:rPr>
          <w:sz w:val="24"/>
          <w:szCs w:val="24"/>
        </w:rPr>
        <w:t xml:space="preserve"> 193 639 594,96 </w:t>
      </w:r>
      <w:r w:rsidRPr="00987316">
        <w:rPr>
          <w:sz w:val="24"/>
          <w:szCs w:val="24"/>
        </w:rPr>
        <w:t>zł. Realizacja doc</w:t>
      </w:r>
      <w:r w:rsidR="00F036B2" w:rsidRPr="00987316">
        <w:rPr>
          <w:sz w:val="24"/>
          <w:szCs w:val="24"/>
        </w:rPr>
        <w:t>hodów ogółem na dzień 30 czerwca b</w:t>
      </w:r>
      <w:r w:rsidRPr="00987316">
        <w:rPr>
          <w:sz w:val="24"/>
          <w:szCs w:val="24"/>
        </w:rPr>
        <w:t>r. u</w:t>
      </w:r>
      <w:r w:rsidR="003E4280" w:rsidRPr="00987316">
        <w:rPr>
          <w:sz w:val="24"/>
          <w:szCs w:val="24"/>
        </w:rPr>
        <w:t xml:space="preserve">kształtowała się </w:t>
      </w:r>
      <w:r w:rsidR="004A25E6" w:rsidRPr="00987316">
        <w:rPr>
          <w:sz w:val="24"/>
          <w:szCs w:val="24"/>
        </w:rPr>
        <w:br/>
      </w:r>
      <w:r w:rsidR="003E4280" w:rsidRPr="00987316">
        <w:rPr>
          <w:sz w:val="24"/>
          <w:szCs w:val="24"/>
        </w:rPr>
        <w:t xml:space="preserve">na poziomie </w:t>
      </w:r>
      <w:r w:rsidR="004A25E6" w:rsidRPr="00987316">
        <w:rPr>
          <w:sz w:val="24"/>
          <w:szCs w:val="24"/>
        </w:rPr>
        <w:t>55,5</w:t>
      </w:r>
      <w:r w:rsidR="003E4280" w:rsidRPr="00987316">
        <w:rPr>
          <w:sz w:val="24"/>
          <w:szCs w:val="24"/>
        </w:rPr>
        <w:t xml:space="preserve"> </w:t>
      </w:r>
      <w:r w:rsidRPr="00987316">
        <w:rPr>
          <w:sz w:val="24"/>
          <w:szCs w:val="24"/>
        </w:rPr>
        <w:t xml:space="preserve">% planu rocznego, </w:t>
      </w:r>
      <w:r w:rsidR="003E4280" w:rsidRPr="00987316">
        <w:rPr>
          <w:sz w:val="24"/>
          <w:szCs w:val="24"/>
        </w:rPr>
        <w:t xml:space="preserve">dając kwotę </w:t>
      </w:r>
      <w:r w:rsidR="004A25E6" w:rsidRPr="00987316">
        <w:rPr>
          <w:sz w:val="24"/>
          <w:szCs w:val="24"/>
        </w:rPr>
        <w:t>niespełna</w:t>
      </w:r>
      <w:r w:rsidR="003E4280" w:rsidRPr="00987316">
        <w:rPr>
          <w:sz w:val="24"/>
          <w:szCs w:val="24"/>
        </w:rPr>
        <w:t xml:space="preserve"> </w:t>
      </w:r>
      <w:r w:rsidR="004A25E6" w:rsidRPr="00987316">
        <w:rPr>
          <w:sz w:val="24"/>
          <w:szCs w:val="24"/>
        </w:rPr>
        <w:t>662</w:t>
      </w:r>
      <w:r w:rsidRPr="00987316">
        <w:rPr>
          <w:sz w:val="24"/>
          <w:szCs w:val="24"/>
        </w:rPr>
        <w:t xml:space="preserve"> mln zł. W ramach zrealizowanej kwoty dochody bieżące wyniosły </w:t>
      </w:r>
      <w:r w:rsidR="004A25E6" w:rsidRPr="00987316">
        <w:rPr>
          <w:sz w:val="24"/>
          <w:szCs w:val="24"/>
        </w:rPr>
        <w:t xml:space="preserve">ponad </w:t>
      </w:r>
      <w:r w:rsidR="003E4280" w:rsidRPr="00987316">
        <w:rPr>
          <w:sz w:val="24"/>
          <w:szCs w:val="24"/>
        </w:rPr>
        <w:t>6</w:t>
      </w:r>
      <w:r w:rsidR="004A25E6" w:rsidRPr="00987316">
        <w:rPr>
          <w:sz w:val="24"/>
          <w:szCs w:val="24"/>
        </w:rPr>
        <w:t>25</w:t>
      </w:r>
      <w:r w:rsidR="003C712B" w:rsidRPr="00987316">
        <w:rPr>
          <w:sz w:val="24"/>
          <w:szCs w:val="24"/>
        </w:rPr>
        <w:t xml:space="preserve"> mln zł, a dochody majątkowe </w:t>
      </w:r>
      <w:r w:rsidR="004A25E6" w:rsidRPr="00987316">
        <w:rPr>
          <w:sz w:val="24"/>
          <w:szCs w:val="24"/>
        </w:rPr>
        <w:t xml:space="preserve">prawie </w:t>
      </w:r>
      <w:r w:rsidR="003E4280" w:rsidRPr="00987316">
        <w:rPr>
          <w:sz w:val="24"/>
          <w:szCs w:val="24"/>
        </w:rPr>
        <w:t>37</w:t>
      </w:r>
      <w:r w:rsidR="003C712B" w:rsidRPr="00987316">
        <w:rPr>
          <w:sz w:val="24"/>
          <w:szCs w:val="24"/>
        </w:rPr>
        <w:t xml:space="preserve"> mln zł.</w:t>
      </w:r>
    </w:p>
    <w:p w:rsidR="004F1648" w:rsidRPr="00987316" w:rsidRDefault="009344A7" w:rsidP="00516626">
      <w:pPr>
        <w:spacing w:line="360" w:lineRule="auto"/>
        <w:jc w:val="both"/>
        <w:rPr>
          <w:sz w:val="24"/>
          <w:szCs w:val="24"/>
        </w:rPr>
      </w:pPr>
      <w:r w:rsidRPr="00987316">
        <w:rPr>
          <w:sz w:val="24"/>
          <w:szCs w:val="24"/>
        </w:rPr>
        <w:t xml:space="preserve">Najważniejsze źródła dochodów to: </w:t>
      </w:r>
      <w:r w:rsidR="004A25E6" w:rsidRPr="00987316">
        <w:rPr>
          <w:sz w:val="24"/>
          <w:szCs w:val="24"/>
        </w:rPr>
        <w:t xml:space="preserve">subwencja ogólna (otrzymano </w:t>
      </w:r>
      <w:r w:rsidR="004A25E6" w:rsidRPr="00987316">
        <w:rPr>
          <w:rFonts w:eastAsia="Times New Roman" w:cs="Times New Roman"/>
          <w:sz w:val="24"/>
          <w:szCs w:val="24"/>
          <w:lang w:eastAsia="pl-PL"/>
        </w:rPr>
        <w:t>148 662 780,00 zł</w:t>
      </w:r>
      <w:r w:rsidR="004A25E6" w:rsidRPr="00987316">
        <w:rPr>
          <w:sz w:val="24"/>
          <w:szCs w:val="24"/>
        </w:rPr>
        <w:t xml:space="preserve">), </w:t>
      </w:r>
      <w:r w:rsidRPr="00987316">
        <w:rPr>
          <w:sz w:val="24"/>
          <w:szCs w:val="24"/>
        </w:rPr>
        <w:t xml:space="preserve">udziały </w:t>
      </w:r>
      <w:r w:rsidR="004A25E6" w:rsidRPr="00987316">
        <w:rPr>
          <w:sz w:val="24"/>
          <w:szCs w:val="24"/>
        </w:rPr>
        <w:br/>
      </w:r>
      <w:r w:rsidRPr="00987316">
        <w:rPr>
          <w:sz w:val="24"/>
          <w:szCs w:val="24"/>
        </w:rPr>
        <w:t xml:space="preserve">w podatku dochodowym (uzyskano </w:t>
      </w:r>
      <w:r w:rsidR="00B715F1">
        <w:rPr>
          <w:rFonts w:eastAsia="Times New Roman" w:cs="Times New Roman"/>
          <w:sz w:val="24"/>
          <w:szCs w:val="24"/>
          <w:lang w:eastAsia="pl-PL"/>
        </w:rPr>
        <w:t>148 746 695,42</w:t>
      </w:r>
      <w:r w:rsidR="004F1648" w:rsidRPr="00987316">
        <w:rPr>
          <w:sz w:val="24"/>
          <w:szCs w:val="24"/>
        </w:rPr>
        <w:t xml:space="preserve"> zł)</w:t>
      </w:r>
      <w:r w:rsidR="00987316">
        <w:rPr>
          <w:sz w:val="24"/>
          <w:szCs w:val="24"/>
        </w:rPr>
        <w:t xml:space="preserve"> oraz</w:t>
      </w:r>
      <w:r w:rsidRPr="00987316">
        <w:rPr>
          <w:sz w:val="24"/>
          <w:szCs w:val="24"/>
        </w:rPr>
        <w:t xml:space="preserve"> podatek od nieruchomości</w:t>
      </w:r>
      <w:r w:rsidR="004F1648" w:rsidRPr="00987316">
        <w:rPr>
          <w:sz w:val="24"/>
          <w:szCs w:val="24"/>
        </w:rPr>
        <w:t xml:space="preserve"> (</w:t>
      </w:r>
      <w:r w:rsidR="004A25E6" w:rsidRPr="00987316">
        <w:rPr>
          <w:rFonts w:eastAsia="Times New Roman" w:cs="Times New Roman"/>
          <w:sz w:val="24"/>
          <w:szCs w:val="24"/>
          <w:lang w:eastAsia="pl-PL"/>
        </w:rPr>
        <w:t>81 532 085,41</w:t>
      </w:r>
      <w:r w:rsidR="004F1648" w:rsidRPr="00987316">
        <w:rPr>
          <w:rFonts w:eastAsia="Times New Roman" w:cs="Times New Roman"/>
          <w:sz w:val="24"/>
          <w:szCs w:val="24"/>
          <w:lang w:eastAsia="pl-PL"/>
        </w:rPr>
        <w:t xml:space="preserve"> zł)</w:t>
      </w:r>
      <w:r w:rsidR="00EF519F" w:rsidRPr="00987316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4F1648" w:rsidRPr="00987316" w:rsidRDefault="003E4280" w:rsidP="00516626">
      <w:pPr>
        <w:spacing w:line="360" w:lineRule="auto"/>
        <w:ind w:firstLine="284"/>
        <w:jc w:val="both"/>
        <w:rPr>
          <w:sz w:val="24"/>
          <w:szCs w:val="24"/>
          <w:highlight w:val="yellow"/>
        </w:rPr>
      </w:pPr>
      <w:r w:rsidRPr="00987316">
        <w:rPr>
          <w:sz w:val="24"/>
          <w:szCs w:val="24"/>
        </w:rPr>
        <w:t>Planowane na 202</w:t>
      </w:r>
      <w:r w:rsidR="004A25E6" w:rsidRPr="00987316">
        <w:rPr>
          <w:sz w:val="24"/>
          <w:szCs w:val="24"/>
        </w:rPr>
        <w:t>2</w:t>
      </w:r>
      <w:r w:rsidRPr="00987316">
        <w:rPr>
          <w:sz w:val="24"/>
          <w:szCs w:val="24"/>
        </w:rPr>
        <w:t xml:space="preserve"> </w:t>
      </w:r>
      <w:r w:rsidR="004F1648" w:rsidRPr="00987316">
        <w:rPr>
          <w:sz w:val="24"/>
          <w:szCs w:val="24"/>
        </w:rPr>
        <w:t xml:space="preserve">r. </w:t>
      </w:r>
      <w:r w:rsidR="004F1648" w:rsidRPr="00987316">
        <w:rPr>
          <w:b/>
          <w:sz w:val="24"/>
          <w:szCs w:val="24"/>
        </w:rPr>
        <w:t>wydatki ogółem</w:t>
      </w:r>
      <w:r w:rsidR="004F1648" w:rsidRPr="00987316">
        <w:rPr>
          <w:sz w:val="24"/>
          <w:szCs w:val="24"/>
        </w:rPr>
        <w:t xml:space="preserve"> w wysokości </w:t>
      </w:r>
      <w:r w:rsidR="004A25E6" w:rsidRPr="00987316">
        <w:rPr>
          <w:sz w:val="24"/>
          <w:szCs w:val="24"/>
        </w:rPr>
        <w:t>1 414 194 991,41</w:t>
      </w:r>
      <w:r w:rsidR="004F1648" w:rsidRPr="00987316">
        <w:rPr>
          <w:sz w:val="24"/>
          <w:szCs w:val="24"/>
        </w:rPr>
        <w:t xml:space="preserve"> zł</w:t>
      </w:r>
      <w:r w:rsidR="004A25E6" w:rsidRPr="00987316">
        <w:rPr>
          <w:sz w:val="24"/>
          <w:szCs w:val="24"/>
        </w:rPr>
        <w:t xml:space="preserve"> (po zmianach)</w:t>
      </w:r>
      <w:r w:rsidR="004F1648" w:rsidRPr="00987316">
        <w:rPr>
          <w:sz w:val="24"/>
          <w:szCs w:val="24"/>
        </w:rPr>
        <w:t>, zrealizowano</w:t>
      </w:r>
      <w:r w:rsidR="00516626" w:rsidRPr="00987316">
        <w:rPr>
          <w:sz w:val="24"/>
          <w:szCs w:val="24"/>
        </w:rPr>
        <w:t xml:space="preserve"> </w:t>
      </w:r>
      <w:r w:rsidR="004F1648" w:rsidRPr="00987316">
        <w:rPr>
          <w:sz w:val="24"/>
          <w:szCs w:val="24"/>
        </w:rPr>
        <w:t>w okresie I półrocza w kwocie</w:t>
      </w:r>
      <w:r w:rsidR="00402279" w:rsidRPr="00987316">
        <w:rPr>
          <w:sz w:val="24"/>
          <w:szCs w:val="24"/>
        </w:rPr>
        <w:t xml:space="preserve"> </w:t>
      </w:r>
      <w:r w:rsidR="004A25E6" w:rsidRPr="00987316">
        <w:rPr>
          <w:sz w:val="24"/>
          <w:szCs w:val="24"/>
        </w:rPr>
        <w:t>614 274 369,72</w:t>
      </w:r>
      <w:r w:rsidR="00402279" w:rsidRPr="00987316">
        <w:rPr>
          <w:sz w:val="24"/>
          <w:szCs w:val="24"/>
        </w:rPr>
        <w:t xml:space="preserve"> zł, co stanowi </w:t>
      </w:r>
      <w:r w:rsidR="004F1648" w:rsidRPr="00987316">
        <w:rPr>
          <w:sz w:val="24"/>
          <w:szCs w:val="24"/>
        </w:rPr>
        <w:t>43,</w:t>
      </w:r>
      <w:r w:rsidR="004A25E6" w:rsidRPr="00987316">
        <w:rPr>
          <w:sz w:val="24"/>
          <w:szCs w:val="24"/>
        </w:rPr>
        <w:t xml:space="preserve">4 </w:t>
      </w:r>
      <w:r w:rsidR="004F1648" w:rsidRPr="00987316">
        <w:rPr>
          <w:sz w:val="24"/>
          <w:szCs w:val="24"/>
        </w:rPr>
        <w:t xml:space="preserve">% przyjętego planu rocznego. Na wydatki bieżące wydatkowano kwotę </w:t>
      </w:r>
      <w:r w:rsidR="004A25E6" w:rsidRPr="00987316">
        <w:rPr>
          <w:sz w:val="24"/>
          <w:szCs w:val="24"/>
        </w:rPr>
        <w:t>ponad 528</w:t>
      </w:r>
      <w:r w:rsidR="004F1648" w:rsidRPr="00987316">
        <w:rPr>
          <w:sz w:val="24"/>
          <w:szCs w:val="24"/>
        </w:rPr>
        <w:t xml:space="preserve"> mln zł, a na wydatki majątkowe</w:t>
      </w:r>
      <w:r w:rsidR="00EF519F" w:rsidRPr="00987316">
        <w:rPr>
          <w:sz w:val="24"/>
          <w:szCs w:val="24"/>
        </w:rPr>
        <w:t xml:space="preserve"> przeznaczono</w:t>
      </w:r>
      <w:r w:rsidRPr="00987316">
        <w:rPr>
          <w:sz w:val="24"/>
          <w:szCs w:val="24"/>
        </w:rPr>
        <w:t xml:space="preserve"> </w:t>
      </w:r>
      <w:r w:rsidR="004A25E6" w:rsidRPr="00987316">
        <w:rPr>
          <w:sz w:val="24"/>
          <w:szCs w:val="24"/>
        </w:rPr>
        <w:t>blisko 86</w:t>
      </w:r>
      <w:r w:rsidR="004F1648" w:rsidRPr="00987316">
        <w:rPr>
          <w:sz w:val="24"/>
          <w:szCs w:val="24"/>
        </w:rPr>
        <w:t xml:space="preserve"> mln zł, z czego</w:t>
      </w:r>
      <w:r w:rsidR="00EF519F" w:rsidRPr="00987316">
        <w:rPr>
          <w:sz w:val="24"/>
          <w:szCs w:val="24"/>
        </w:rPr>
        <w:t xml:space="preserve"> </w:t>
      </w:r>
      <w:r w:rsidR="00412058" w:rsidRPr="00987316">
        <w:rPr>
          <w:sz w:val="24"/>
          <w:szCs w:val="24"/>
        </w:rPr>
        <w:t>przeszło 37</w:t>
      </w:r>
      <w:r w:rsidR="004F1648" w:rsidRPr="00987316">
        <w:rPr>
          <w:sz w:val="24"/>
          <w:szCs w:val="24"/>
        </w:rPr>
        <w:t xml:space="preserve"> ml</w:t>
      </w:r>
      <w:r w:rsidRPr="00987316">
        <w:rPr>
          <w:sz w:val="24"/>
          <w:szCs w:val="24"/>
        </w:rPr>
        <w:t xml:space="preserve">n to inwestycje jednoroczne, a </w:t>
      </w:r>
      <w:r w:rsidR="00412058" w:rsidRPr="00987316">
        <w:rPr>
          <w:sz w:val="24"/>
          <w:szCs w:val="24"/>
        </w:rPr>
        <w:t>ponad 48</w:t>
      </w:r>
      <w:r w:rsidR="004F1648" w:rsidRPr="00987316">
        <w:rPr>
          <w:sz w:val="24"/>
          <w:szCs w:val="24"/>
        </w:rPr>
        <w:t xml:space="preserve"> mln zł przedsięwzięcia wieloletnie. </w:t>
      </w:r>
    </w:p>
    <w:p w:rsidR="00AB5618" w:rsidRPr="00987316" w:rsidRDefault="00EC70BA" w:rsidP="00516626">
      <w:pPr>
        <w:spacing w:line="360" w:lineRule="auto"/>
        <w:ind w:firstLine="284"/>
        <w:jc w:val="both"/>
        <w:rPr>
          <w:sz w:val="24"/>
          <w:szCs w:val="24"/>
        </w:rPr>
      </w:pPr>
      <w:r w:rsidRPr="00987316">
        <w:rPr>
          <w:b/>
          <w:sz w:val="24"/>
          <w:szCs w:val="24"/>
        </w:rPr>
        <w:t>Przychody budżetu</w:t>
      </w:r>
      <w:r w:rsidRPr="00987316">
        <w:rPr>
          <w:sz w:val="24"/>
          <w:szCs w:val="24"/>
        </w:rPr>
        <w:t xml:space="preserve"> miasta zaplanowano w kwocie</w:t>
      </w:r>
      <w:r w:rsidR="003E4280" w:rsidRPr="00987316">
        <w:rPr>
          <w:sz w:val="24"/>
          <w:szCs w:val="24"/>
        </w:rPr>
        <w:t xml:space="preserve"> </w:t>
      </w:r>
      <w:r w:rsidR="004F4C83">
        <w:rPr>
          <w:sz w:val="24"/>
          <w:szCs w:val="24"/>
        </w:rPr>
        <w:t>229 961 175,87</w:t>
      </w:r>
      <w:r w:rsidR="003E4280" w:rsidRPr="00987316">
        <w:rPr>
          <w:sz w:val="24"/>
          <w:szCs w:val="24"/>
        </w:rPr>
        <w:t xml:space="preserve"> mln zł</w:t>
      </w:r>
      <w:r w:rsidR="004F4C83">
        <w:rPr>
          <w:sz w:val="24"/>
          <w:szCs w:val="24"/>
        </w:rPr>
        <w:t>. Realizacja przychodów w I półroczu 2022 r. zamknęła się</w:t>
      </w:r>
      <w:r w:rsidR="004F4C83" w:rsidRPr="00987316">
        <w:rPr>
          <w:sz w:val="24"/>
          <w:szCs w:val="24"/>
        </w:rPr>
        <w:t xml:space="preserve"> w kwocie </w:t>
      </w:r>
      <w:r w:rsidR="004F4C83">
        <w:rPr>
          <w:sz w:val="24"/>
          <w:szCs w:val="24"/>
        </w:rPr>
        <w:t>95 922 910,30</w:t>
      </w:r>
      <w:r w:rsidR="004F4C83" w:rsidRPr="00987316">
        <w:rPr>
          <w:sz w:val="24"/>
          <w:szCs w:val="24"/>
        </w:rPr>
        <w:t xml:space="preserve"> mln zł</w:t>
      </w:r>
      <w:r w:rsidR="004F4C83" w:rsidRPr="004F4C83">
        <w:rPr>
          <w:sz w:val="24"/>
          <w:szCs w:val="24"/>
        </w:rPr>
        <w:t xml:space="preserve">, co stanowi </w:t>
      </w:r>
      <w:r w:rsidR="004F4C83">
        <w:rPr>
          <w:sz w:val="24"/>
          <w:szCs w:val="24"/>
        </w:rPr>
        <w:br/>
      </w:r>
      <w:r w:rsidR="004F4C83" w:rsidRPr="004F4C83">
        <w:rPr>
          <w:sz w:val="24"/>
          <w:szCs w:val="24"/>
        </w:rPr>
        <w:t>41,7 % planu rocznego</w:t>
      </w:r>
      <w:r w:rsidR="004F4C83">
        <w:rPr>
          <w:sz w:val="24"/>
          <w:szCs w:val="24"/>
        </w:rPr>
        <w:t>. Na wykonane przychody składają się</w:t>
      </w:r>
      <w:r w:rsidR="00AB5618" w:rsidRPr="00987316">
        <w:rPr>
          <w:sz w:val="24"/>
          <w:szCs w:val="24"/>
        </w:rPr>
        <w:t xml:space="preserve"> m.in.</w:t>
      </w:r>
      <w:r w:rsidRPr="00987316">
        <w:rPr>
          <w:sz w:val="24"/>
          <w:szCs w:val="24"/>
        </w:rPr>
        <w:t xml:space="preserve"> wolne środki z lat ubiegłych</w:t>
      </w:r>
      <w:r w:rsidR="003E4280" w:rsidRPr="00987316">
        <w:rPr>
          <w:sz w:val="24"/>
          <w:szCs w:val="24"/>
        </w:rPr>
        <w:t xml:space="preserve"> (</w:t>
      </w:r>
      <w:r w:rsidR="00C56E2A">
        <w:rPr>
          <w:sz w:val="24"/>
          <w:szCs w:val="24"/>
        </w:rPr>
        <w:t>31,4</w:t>
      </w:r>
      <w:r w:rsidR="00AB5618" w:rsidRPr="00987316">
        <w:rPr>
          <w:sz w:val="24"/>
          <w:szCs w:val="24"/>
        </w:rPr>
        <w:t xml:space="preserve"> </w:t>
      </w:r>
      <w:r w:rsidR="003E4280" w:rsidRPr="00987316">
        <w:rPr>
          <w:sz w:val="24"/>
          <w:szCs w:val="24"/>
        </w:rPr>
        <w:t xml:space="preserve">mln zł), nadwyżki środków </w:t>
      </w:r>
      <w:r w:rsidR="006F297D" w:rsidRPr="00987316">
        <w:rPr>
          <w:sz w:val="24"/>
          <w:szCs w:val="24"/>
        </w:rPr>
        <w:t>pieniężny</w:t>
      </w:r>
      <w:r w:rsidR="0048698D" w:rsidRPr="00987316">
        <w:rPr>
          <w:sz w:val="24"/>
          <w:szCs w:val="24"/>
        </w:rPr>
        <w:t>ch</w:t>
      </w:r>
      <w:r w:rsidR="003E4280" w:rsidRPr="00987316">
        <w:rPr>
          <w:sz w:val="24"/>
          <w:szCs w:val="24"/>
        </w:rPr>
        <w:t xml:space="preserve"> wynikających z rozliczenia dochodów </w:t>
      </w:r>
      <w:r w:rsidR="00C56E2A">
        <w:rPr>
          <w:sz w:val="24"/>
          <w:szCs w:val="24"/>
        </w:rPr>
        <w:br/>
      </w:r>
      <w:r w:rsidR="003E4280" w:rsidRPr="00987316">
        <w:rPr>
          <w:sz w:val="24"/>
          <w:szCs w:val="24"/>
        </w:rPr>
        <w:t>i wydatków nimi finansowanych, związanych ze szczególnymi zasadami (</w:t>
      </w:r>
      <w:r w:rsidR="00C56E2A">
        <w:rPr>
          <w:sz w:val="24"/>
          <w:szCs w:val="24"/>
        </w:rPr>
        <w:t>62,4</w:t>
      </w:r>
      <w:r w:rsidR="003E4280" w:rsidRPr="00987316">
        <w:rPr>
          <w:sz w:val="24"/>
          <w:szCs w:val="24"/>
        </w:rPr>
        <w:t xml:space="preserve"> mln zł)</w:t>
      </w:r>
      <w:r w:rsidR="00412058" w:rsidRPr="00987316">
        <w:rPr>
          <w:sz w:val="24"/>
          <w:szCs w:val="24"/>
        </w:rPr>
        <w:t>,</w:t>
      </w:r>
      <w:r w:rsidR="00AB5618" w:rsidRPr="00987316">
        <w:rPr>
          <w:sz w:val="24"/>
          <w:szCs w:val="24"/>
        </w:rPr>
        <w:t xml:space="preserve"> przychody z zaciągniętych pożyczek</w:t>
      </w:r>
      <w:r w:rsidR="003E4280" w:rsidRPr="00987316">
        <w:rPr>
          <w:sz w:val="24"/>
          <w:szCs w:val="24"/>
        </w:rPr>
        <w:t xml:space="preserve"> </w:t>
      </w:r>
      <w:r w:rsidR="006F297D" w:rsidRPr="00987316">
        <w:rPr>
          <w:sz w:val="24"/>
          <w:szCs w:val="24"/>
        </w:rPr>
        <w:t xml:space="preserve">i kredytów na rynku krajowym </w:t>
      </w:r>
      <w:r w:rsidR="00AB5618" w:rsidRPr="00987316">
        <w:rPr>
          <w:sz w:val="24"/>
          <w:szCs w:val="24"/>
        </w:rPr>
        <w:t>(</w:t>
      </w:r>
      <w:r w:rsidR="00412058" w:rsidRPr="00987316">
        <w:rPr>
          <w:sz w:val="24"/>
          <w:szCs w:val="24"/>
        </w:rPr>
        <w:t>2,1</w:t>
      </w:r>
      <w:r w:rsidR="00C56E2A">
        <w:rPr>
          <w:sz w:val="24"/>
          <w:szCs w:val="24"/>
        </w:rPr>
        <w:t xml:space="preserve"> mln zł).</w:t>
      </w:r>
      <w:bookmarkStart w:id="0" w:name="_GoBack"/>
      <w:bookmarkEnd w:id="0"/>
    </w:p>
    <w:p w:rsidR="00AB5618" w:rsidRPr="00F85B75" w:rsidRDefault="00AB5618" w:rsidP="00F85B7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F85B75">
        <w:rPr>
          <w:b/>
          <w:sz w:val="24"/>
          <w:szCs w:val="24"/>
        </w:rPr>
        <w:t>Rozchody</w:t>
      </w:r>
      <w:r w:rsidRPr="00F85B75">
        <w:rPr>
          <w:sz w:val="24"/>
          <w:szCs w:val="24"/>
        </w:rPr>
        <w:t xml:space="preserve"> </w:t>
      </w:r>
      <w:r w:rsidR="00F85B75">
        <w:rPr>
          <w:sz w:val="24"/>
          <w:szCs w:val="24"/>
        </w:rPr>
        <w:t>n</w:t>
      </w:r>
      <w:r w:rsidR="00F85B75" w:rsidRPr="00F85B75">
        <w:rPr>
          <w:sz w:val="24"/>
          <w:szCs w:val="24"/>
        </w:rPr>
        <w:t xml:space="preserve">a dzień 30.06.2022 r. </w:t>
      </w:r>
      <w:r w:rsidRPr="00F85B75">
        <w:rPr>
          <w:sz w:val="24"/>
          <w:szCs w:val="24"/>
        </w:rPr>
        <w:t xml:space="preserve">zaplanowano w kwocie </w:t>
      </w:r>
      <w:r w:rsidR="00B40FB4" w:rsidRPr="00F85B75">
        <w:rPr>
          <w:sz w:val="24"/>
          <w:szCs w:val="24"/>
        </w:rPr>
        <w:t>9 405 779,42</w:t>
      </w:r>
      <w:r w:rsidRPr="00F85B75">
        <w:rPr>
          <w:sz w:val="24"/>
          <w:szCs w:val="24"/>
        </w:rPr>
        <w:t xml:space="preserve"> zł. </w:t>
      </w:r>
      <w:r w:rsidR="00F85B75">
        <w:rPr>
          <w:sz w:val="24"/>
          <w:szCs w:val="24"/>
        </w:rPr>
        <w:t xml:space="preserve">Realizacja rozchodów w I półroczu br. zamknęła się w </w:t>
      </w:r>
      <w:r w:rsidRPr="00F85B75">
        <w:rPr>
          <w:sz w:val="24"/>
          <w:szCs w:val="24"/>
        </w:rPr>
        <w:t xml:space="preserve">kwocie </w:t>
      </w:r>
      <w:r w:rsidR="00B40FB4" w:rsidRPr="00F85B75">
        <w:rPr>
          <w:sz w:val="24"/>
          <w:szCs w:val="24"/>
        </w:rPr>
        <w:t>1 348 132,90</w:t>
      </w:r>
      <w:r w:rsidRPr="00F85B75">
        <w:rPr>
          <w:sz w:val="24"/>
          <w:szCs w:val="24"/>
        </w:rPr>
        <w:t xml:space="preserve"> zł</w:t>
      </w:r>
      <w:r w:rsidR="00F85B75">
        <w:rPr>
          <w:sz w:val="24"/>
          <w:szCs w:val="24"/>
        </w:rPr>
        <w:t xml:space="preserve">, </w:t>
      </w:r>
      <w:r w:rsidR="00777DAE" w:rsidRPr="00F85B75">
        <w:rPr>
          <w:sz w:val="24"/>
          <w:szCs w:val="24"/>
        </w:rPr>
        <w:t>co stanowi</w:t>
      </w:r>
      <w:r w:rsidR="00F85B75">
        <w:rPr>
          <w:sz w:val="24"/>
          <w:szCs w:val="24"/>
        </w:rPr>
        <w:t xml:space="preserve"> 14,3 % planu rocznego</w:t>
      </w:r>
      <w:r w:rsidRPr="00F85B75">
        <w:rPr>
          <w:sz w:val="24"/>
          <w:szCs w:val="24"/>
        </w:rPr>
        <w:t xml:space="preserve">. </w:t>
      </w:r>
      <w:r w:rsidR="00F85B75" w:rsidRPr="00F85B75">
        <w:rPr>
          <w:rFonts w:cs="Times New Roman"/>
          <w:sz w:val="24"/>
          <w:szCs w:val="24"/>
        </w:rPr>
        <w:t>Na wykonane rozchody składają się spłaty krajowych pożyczek długoterminowych na sumę</w:t>
      </w:r>
      <w:r w:rsidR="00F85B75">
        <w:rPr>
          <w:rFonts w:cs="Times New Roman"/>
          <w:sz w:val="24"/>
          <w:szCs w:val="24"/>
        </w:rPr>
        <w:t xml:space="preserve"> </w:t>
      </w:r>
      <w:r w:rsidR="00F85B75" w:rsidRPr="00F85B75">
        <w:rPr>
          <w:rFonts w:cs="Times New Roman"/>
          <w:sz w:val="24"/>
          <w:szCs w:val="24"/>
        </w:rPr>
        <w:t>450 697,00 zł oraz spłata kredytu EBI w kwocie 897 435,90 zł</w:t>
      </w:r>
    </w:p>
    <w:sectPr w:rsidR="00AB5618" w:rsidRPr="00F8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64ED1"/>
    <w:rsid w:val="0028712A"/>
    <w:rsid w:val="003C712B"/>
    <w:rsid w:val="003E4280"/>
    <w:rsid w:val="00402279"/>
    <w:rsid w:val="00412058"/>
    <w:rsid w:val="0048698D"/>
    <w:rsid w:val="004A25E6"/>
    <w:rsid w:val="004F1648"/>
    <w:rsid w:val="004F4C83"/>
    <w:rsid w:val="00516626"/>
    <w:rsid w:val="00525D6D"/>
    <w:rsid w:val="005F645E"/>
    <w:rsid w:val="00624431"/>
    <w:rsid w:val="006816D1"/>
    <w:rsid w:val="006F297D"/>
    <w:rsid w:val="00777DAE"/>
    <w:rsid w:val="007800A4"/>
    <w:rsid w:val="007D3160"/>
    <w:rsid w:val="009344A7"/>
    <w:rsid w:val="00987316"/>
    <w:rsid w:val="00AB5618"/>
    <w:rsid w:val="00B40FB4"/>
    <w:rsid w:val="00B715F1"/>
    <w:rsid w:val="00C56E2A"/>
    <w:rsid w:val="00CD2132"/>
    <w:rsid w:val="00E33B1C"/>
    <w:rsid w:val="00EA0209"/>
    <w:rsid w:val="00EC70BA"/>
    <w:rsid w:val="00EF519F"/>
    <w:rsid w:val="00F036B2"/>
    <w:rsid w:val="00F8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F437"/>
  <w15:docId w15:val="{23A9A6F0-3C81-4F73-8505-70EB29B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JZ</cp:lastModifiedBy>
  <cp:revision>10</cp:revision>
  <cp:lastPrinted>2022-09-05T14:37:00Z</cp:lastPrinted>
  <dcterms:created xsi:type="dcterms:W3CDTF">2022-09-05T12:12:00Z</dcterms:created>
  <dcterms:modified xsi:type="dcterms:W3CDTF">2022-09-13T08:24:00Z</dcterms:modified>
</cp:coreProperties>
</file>