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9C4" w:rsidRDefault="00246D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Analiza</w:t>
      </w:r>
      <w:r w:rsidR="006449C4" w:rsidRPr="006449C4">
        <w:rPr>
          <w:rFonts w:ascii="Times New Roman" w:hAnsi="Times New Roman" w:cs="Times New Roman"/>
          <w:sz w:val="28"/>
          <w:szCs w:val="28"/>
        </w:rPr>
        <w:t xml:space="preserve"> wyników próbnego egzaminu maturalnego z </w:t>
      </w:r>
      <w:proofErr w:type="spellStart"/>
      <w:r w:rsidR="006449C4" w:rsidRPr="006449C4">
        <w:rPr>
          <w:rFonts w:ascii="Times New Roman" w:hAnsi="Times New Roman" w:cs="Times New Roman"/>
          <w:sz w:val="28"/>
          <w:szCs w:val="28"/>
        </w:rPr>
        <w:t>j.polskiego</w:t>
      </w:r>
      <w:proofErr w:type="spellEnd"/>
      <w:r w:rsidR="006449C4" w:rsidRPr="006449C4">
        <w:rPr>
          <w:rFonts w:ascii="Times New Roman" w:hAnsi="Times New Roman" w:cs="Times New Roman"/>
          <w:sz w:val="28"/>
          <w:szCs w:val="28"/>
        </w:rPr>
        <w:t xml:space="preserve"> </w:t>
      </w:r>
      <w:r w:rsidR="006449C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449C4" w:rsidRPr="006449C4">
        <w:rPr>
          <w:rFonts w:ascii="Times New Roman" w:hAnsi="Times New Roman" w:cs="Times New Roman"/>
          <w:sz w:val="28"/>
          <w:szCs w:val="28"/>
        </w:rPr>
        <w:t xml:space="preserve"> </w:t>
      </w:r>
      <w:r w:rsidR="006449C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95ADE" w:rsidRPr="006449C4" w:rsidRDefault="006449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Listopad 2022  </w:t>
      </w:r>
      <w:r w:rsidRPr="006449C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klasa  </w:t>
      </w:r>
      <w:r w:rsidRPr="006449C4">
        <w:rPr>
          <w:rFonts w:ascii="Times New Roman" w:hAnsi="Times New Roman" w:cs="Times New Roman"/>
          <w:sz w:val="28"/>
          <w:szCs w:val="28"/>
        </w:rPr>
        <w:t>3BII</w:t>
      </w:r>
    </w:p>
    <w:p w:rsidR="006449C4" w:rsidRDefault="006449C4"/>
    <w:p w:rsidR="006449C4" w:rsidRPr="00AC4424" w:rsidRDefault="006449C4">
      <w:p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>Liczba słuchaczy  w klasie  3BII  -  7</w:t>
      </w:r>
      <w:r w:rsidR="00AC4424">
        <w:rPr>
          <w:rFonts w:ascii="Times New Roman" w:hAnsi="Times New Roman" w:cs="Times New Roman"/>
          <w:sz w:val="28"/>
          <w:szCs w:val="28"/>
        </w:rPr>
        <w:t xml:space="preserve"> osób</w:t>
      </w:r>
    </w:p>
    <w:p w:rsidR="006449C4" w:rsidRPr="00AC4424" w:rsidRDefault="006449C4">
      <w:p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>Liczba  obecnych na próbnym egzaminie  - 3</w:t>
      </w:r>
      <w:r w:rsidR="00AC4424">
        <w:rPr>
          <w:rFonts w:ascii="Times New Roman" w:hAnsi="Times New Roman" w:cs="Times New Roman"/>
          <w:sz w:val="28"/>
          <w:szCs w:val="28"/>
        </w:rPr>
        <w:t xml:space="preserve"> osoby</w:t>
      </w:r>
    </w:p>
    <w:p w:rsidR="006449C4" w:rsidRPr="00AC4424" w:rsidRDefault="006449C4" w:rsidP="006449C4">
      <w:pPr>
        <w:rPr>
          <w:rFonts w:ascii="Times New Roman" w:hAnsi="Times New Roman" w:cs="Times New Roman"/>
          <w:b/>
          <w:sz w:val="28"/>
          <w:szCs w:val="28"/>
        </w:rPr>
      </w:pPr>
    </w:p>
    <w:p w:rsidR="006449C4" w:rsidRPr="00AC4424" w:rsidRDefault="006449C4" w:rsidP="006449C4">
      <w:pPr>
        <w:rPr>
          <w:rFonts w:ascii="Times New Roman" w:hAnsi="Times New Roman" w:cs="Times New Roman"/>
          <w:bCs/>
          <w:sz w:val="28"/>
          <w:szCs w:val="28"/>
        </w:rPr>
      </w:pPr>
      <w:r w:rsidRPr="00AC4424">
        <w:rPr>
          <w:rFonts w:ascii="Times New Roman" w:hAnsi="Times New Roman" w:cs="Times New Roman"/>
          <w:bCs/>
          <w:sz w:val="28"/>
          <w:szCs w:val="28"/>
        </w:rPr>
        <w:t xml:space="preserve">Próbny egzamin z języka polskiego na poziomie podstawowym polegał na rozwiązaniu zadań z  arkuszy </w:t>
      </w:r>
      <w:r w:rsidR="00AC4424">
        <w:rPr>
          <w:rFonts w:ascii="Times New Roman" w:hAnsi="Times New Roman" w:cs="Times New Roman"/>
          <w:bCs/>
          <w:sz w:val="28"/>
          <w:szCs w:val="28"/>
        </w:rPr>
        <w:t xml:space="preserve"> egzaminacyjnych , w pierwszym</w:t>
      </w:r>
      <w:r w:rsidR="00857450" w:rsidRPr="00AC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4424">
        <w:rPr>
          <w:rFonts w:ascii="Times New Roman" w:hAnsi="Times New Roman" w:cs="Times New Roman"/>
          <w:bCs/>
          <w:sz w:val="28"/>
          <w:szCs w:val="28"/>
        </w:rPr>
        <w:t>zestawie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zadań sprawdzających stopień rozumienia różnych warstw tekstu</w:t>
      </w:r>
      <w:r w:rsidR="00857450" w:rsidRPr="00AC4424">
        <w:rPr>
          <w:rFonts w:ascii="Times New Roman" w:hAnsi="Times New Roman" w:cs="Times New Roman"/>
          <w:bCs/>
          <w:sz w:val="28"/>
          <w:szCs w:val="28"/>
        </w:rPr>
        <w:t xml:space="preserve"> nieliterackiego, w drugim napisaniu wypracowania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związane</w:t>
      </w:r>
      <w:r w:rsidR="00857450" w:rsidRPr="00AC4424">
        <w:rPr>
          <w:rFonts w:ascii="Times New Roman" w:hAnsi="Times New Roman" w:cs="Times New Roman"/>
          <w:bCs/>
          <w:sz w:val="28"/>
          <w:szCs w:val="28"/>
        </w:rPr>
        <w:t xml:space="preserve">go 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z tekstem literackim wskazanym w temacie. </w:t>
      </w:r>
    </w:p>
    <w:p w:rsidR="000F7C7E" w:rsidRPr="00AC4424" w:rsidRDefault="000F7C7E" w:rsidP="00857450">
      <w:pPr>
        <w:rPr>
          <w:rFonts w:ascii="Times New Roman" w:hAnsi="Times New Roman" w:cs="Times New Roman"/>
          <w:bCs/>
          <w:sz w:val="28"/>
          <w:szCs w:val="28"/>
        </w:rPr>
      </w:pPr>
      <w:r w:rsidRPr="00AC4424">
        <w:rPr>
          <w:rFonts w:ascii="Times New Roman" w:hAnsi="Times New Roman" w:cs="Times New Roman"/>
          <w:bCs/>
          <w:sz w:val="28"/>
          <w:szCs w:val="28"/>
        </w:rPr>
        <w:t xml:space="preserve">Zdający </w:t>
      </w:r>
      <w:r w:rsidR="00857450" w:rsidRPr="00AC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dobrze </w:t>
      </w:r>
      <w:r w:rsidR="00857450" w:rsidRPr="00AC4424">
        <w:rPr>
          <w:rFonts w:ascii="Times New Roman" w:hAnsi="Times New Roman" w:cs="Times New Roman"/>
          <w:bCs/>
          <w:sz w:val="28"/>
          <w:szCs w:val="28"/>
        </w:rPr>
        <w:t xml:space="preserve">poradzili sobie z pierwszą częścią egzaminu, czyli </w:t>
      </w:r>
      <w:r w:rsidRPr="00AC4424">
        <w:rPr>
          <w:rFonts w:ascii="Times New Roman" w:hAnsi="Times New Roman" w:cs="Times New Roman"/>
          <w:bCs/>
          <w:sz w:val="28"/>
          <w:szCs w:val="28"/>
        </w:rPr>
        <w:t>testem sprawdzającym czytanie</w:t>
      </w:r>
      <w:r w:rsidR="00857450" w:rsidRPr="00AC4424">
        <w:rPr>
          <w:rFonts w:ascii="Times New Roman" w:hAnsi="Times New Roman" w:cs="Times New Roman"/>
          <w:bCs/>
          <w:sz w:val="28"/>
          <w:szCs w:val="28"/>
        </w:rPr>
        <w:t xml:space="preserve"> ze zrozumieniem. 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Natomiast w większości nie potrafili napisać wypracowania.    </w:t>
      </w:r>
      <w:r w:rsidR="00F35249" w:rsidRPr="00AC4424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35249" w:rsidRPr="00AC442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Czytanie ze zrozumieniem </w:t>
      </w:r>
      <w:r w:rsidR="00F35249" w:rsidRPr="00AC4424">
        <w:rPr>
          <w:rFonts w:ascii="Times New Roman" w:hAnsi="Times New Roman" w:cs="Times New Roman"/>
          <w:bCs/>
          <w:sz w:val="28"/>
          <w:szCs w:val="28"/>
        </w:rPr>
        <w:t>–</w:t>
      </w:r>
      <w:r w:rsidRPr="00AC44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5249" w:rsidRPr="00AC4424">
        <w:rPr>
          <w:rFonts w:ascii="Times New Roman" w:hAnsi="Times New Roman" w:cs="Times New Roman"/>
          <w:bCs/>
          <w:sz w:val="28"/>
          <w:szCs w:val="28"/>
        </w:rPr>
        <w:t>średni wynik  45%                                                                                Wypracowanie – średni wynik 0%</w:t>
      </w:r>
    </w:p>
    <w:p w:rsidR="00857450" w:rsidRPr="00AC4424" w:rsidRDefault="00857450" w:rsidP="00857450">
      <w:p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>Maturzyści potrafili:</w:t>
      </w:r>
    </w:p>
    <w:p w:rsidR="00857450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- </w:t>
      </w:r>
      <w:r w:rsidR="00857450" w:rsidRPr="00AC4424">
        <w:rPr>
          <w:rFonts w:ascii="Times New Roman" w:hAnsi="Times New Roman" w:cs="Times New Roman"/>
          <w:sz w:val="28"/>
          <w:szCs w:val="28"/>
        </w:rPr>
        <w:t xml:space="preserve">wyszukiwać, </w:t>
      </w:r>
      <w:r w:rsidRPr="00AC4424">
        <w:rPr>
          <w:rFonts w:ascii="Times New Roman" w:hAnsi="Times New Roman" w:cs="Times New Roman"/>
          <w:sz w:val="28"/>
          <w:szCs w:val="28"/>
        </w:rPr>
        <w:t>odtwarzać</w:t>
      </w:r>
      <w:r w:rsidR="00857450" w:rsidRPr="00AC4424">
        <w:rPr>
          <w:rFonts w:ascii="Times New Roman" w:hAnsi="Times New Roman" w:cs="Times New Roman"/>
          <w:sz w:val="28"/>
          <w:szCs w:val="28"/>
        </w:rPr>
        <w:t xml:space="preserve"> informacje</w:t>
      </w:r>
      <w:r w:rsidRPr="00AC4424">
        <w:rPr>
          <w:rFonts w:ascii="Times New Roman" w:hAnsi="Times New Roman" w:cs="Times New Roman"/>
          <w:sz w:val="28"/>
          <w:szCs w:val="28"/>
        </w:rPr>
        <w:t>,</w:t>
      </w:r>
    </w:p>
    <w:p w:rsidR="00857450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- </w:t>
      </w:r>
      <w:r w:rsidR="00857450" w:rsidRPr="00AC4424">
        <w:rPr>
          <w:rFonts w:ascii="Times New Roman" w:hAnsi="Times New Roman" w:cs="Times New Roman"/>
          <w:sz w:val="28"/>
          <w:szCs w:val="28"/>
        </w:rPr>
        <w:t>odczytywać sens całego tekstu nieliterackieg</w:t>
      </w:r>
      <w:r w:rsidRPr="00AC4424">
        <w:rPr>
          <w:rFonts w:ascii="Times New Roman" w:hAnsi="Times New Roman" w:cs="Times New Roman"/>
          <w:sz w:val="28"/>
          <w:szCs w:val="28"/>
        </w:rPr>
        <w:t xml:space="preserve">o oraz </w:t>
      </w:r>
      <w:r w:rsidR="00857450" w:rsidRPr="00AC4424">
        <w:rPr>
          <w:rFonts w:ascii="Times New Roman" w:hAnsi="Times New Roman" w:cs="Times New Roman"/>
          <w:sz w:val="28"/>
          <w:szCs w:val="28"/>
        </w:rPr>
        <w:t xml:space="preserve"> fragmentów,</w:t>
      </w:r>
    </w:p>
    <w:p w:rsidR="00857450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- </w:t>
      </w:r>
      <w:r w:rsidR="00857450" w:rsidRPr="00AC4424">
        <w:rPr>
          <w:rFonts w:ascii="Times New Roman" w:hAnsi="Times New Roman" w:cs="Times New Roman"/>
          <w:sz w:val="28"/>
          <w:szCs w:val="28"/>
        </w:rPr>
        <w:t>odczytywać znaczenia wyrazów użytych w tekście,</w:t>
      </w:r>
    </w:p>
    <w:p w:rsidR="00857450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- formułować </w:t>
      </w:r>
      <w:r w:rsidR="00857450" w:rsidRPr="00AC4424">
        <w:rPr>
          <w:rFonts w:ascii="Times New Roman" w:hAnsi="Times New Roman" w:cs="Times New Roman"/>
          <w:sz w:val="28"/>
          <w:szCs w:val="28"/>
        </w:rPr>
        <w:t xml:space="preserve"> sta</w:t>
      </w:r>
      <w:r w:rsidR="00AC4424">
        <w:rPr>
          <w:rFonts w:ascii="Times New Roman" w:hAnsi="Times New Roman" w:cs="Times New Roman"/>
          <w:sz w:val="28"/>
          <w:szCs w:val="28"/>
        </w:rPr>
        <w:t>nowisko w tekście nieliterackim.</w:t>
      </w:r>
    </w:p>
    <w:p w:rsidR="00F35249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49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249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Wnioski do dalszej pracy: </w:t>
      </w:r>
    </w:p>
    <w:p w:rsidR="00F35249" w:rsidRPr="00AC4424" w:rsidRDefault="00F35249" w:rsidP="00F352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4D1" w:rsidRPr="00AC4424" w:rsidRDefault="00F35249" w:rsidP="005E54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trzeba ćwiczyć </w:t>
      </w:r>
      <w:r w:rsidR="00857450" w:rsidRPr="00AC4424">
        <w:rPr>
          <w:rFonts w:ascii="Times New Roman" w:hAnsi="Times New Roman" w:cs="Times New Roman"/>
          <w:sz w:val="28"/>
          <w:szCs w:val="28"/>
        </w:rPr>
        <w:t xml:space="preserve"> </w:t>
      </w:r>
      <w:r w:rsidR="005E54D1" w:rsidRPr="00AC4424">
        <w:rPr>
          <w:rFonts w:ascii="Times New Roman" w:hAnsi="Times New Roman" w:cs="Times New Roman"/>
          <w:sz w:val="28"/>
          <w:szCs w:val="28"/>
        </w:rPr>
        <w:t xml:space="preserve">umiejętność pisania wypracowań  - </w:t>
      </w:r>
      <w:r w:rsidR="00857450" w:rsidRPr="00AC4424">
        <w:rPr>
          <w:rFonts w:ascii="Times New Roman" w:hAnsi="Times New Roman" w:cs="Times New Roman"/>
          <w:sz w:val="28"/>
          <w:szCs w:val="28"/>
        </w:rPr>
        <w:t xml:space="preserve"> wypowiedzi argumentacyjnej oraz interpretacji tekstu poetyckie</w:t>
      </w:r>
      <w:r w:rsidR="005E54D1" w:rsidRPr="00AC4424">
        <w:rPr>
          <w:rFonts w:ascii="Times New Roman" w:hAnsi="Times New Roman" w:cs="Times New Roman"/>
          <w:sz w:val="28"/>
          <w:szCs w:val="28"/>
        </w:rPr>
        <w:t>go,</w:t>
      </w:r>
    </w:p>
    <w:p w:rsidR="005E54D1" w:rsidRPr="00AC4424" w:rsidRDefault="00F35249" w:rsidP="005E54D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formułowania własnych </w:t>
      </w:r>
      <w:r w:rsidR="005E54D1" w:rsidRPr="00AC4424">
        <w:rPr>
          <w:rFonts w:ascii="Times New Roman" w:hAnsi="Times New Roman" w:cs="Times New Roman"/>
          <w:sz w:val="28"/>
          <w:szCs w:val="28"/>
        </w:rPr>
        <w:t xml:space="preserve">myśli, </w:t>
      </w:r>
      <w:r w:rsidRPr="00AC4424">
        <w:rPr>
          <w:rFonts w:ascii="Times New Roman" w:hAnsi="Times New Roman" w:cs="Times New Roman"/>
          <w:sz w:val="28"/>
          <w:szCs w:val="28"/>
        </w:rPr>
        <w:t>uzasadnień i wniosków,</w:t>
      </w:r>
    </w:p>
    <w:p w:rsidR="00F35249" w:rsidRPr="00AC4424" w:rsidRDefault="00F35249" w:rsidP="00F3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>wyróżniania</w:t>
      </w:r>
      <w:r w:rsidR="005E54D1" w:rsidRPr="00AC4424">
        <w:rPr>
          <w:rFonts w:ascii="Times New Roman" w:hAnsi="Times New Roman" w:cs="Times New Roman"/>
          <w:sz w:val="28"/>
          <w:szCs w:val="28"/>
        </w:rPr>
        <w:t xml:space="preserve"> argumentów,  pojęć </w:t>
      </w:r>
      <w:r w:rsidRPr="00AC4424">
        <w:rPr>
          <w:rFonts w:ascii="Times New Roman" w:hAnsi="Times New Roman" w:cs="Times New Roman"/>
          <w:sz w:val="28"/>
          <w:szCs w:val="28"/>
        </w:rPr>
        <w:t xml:space="preserve"> w tekście argumentacyjnym,</w:t>
      </w:r>
    </w:p>
    <w:p w:rsidR="00F35249" w:rsidRPr="00AC4424" w:rsidRDefault="00F35249" w:rsidP="00F352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4424">
        <w:rPr>
          <w:rFonts w:ascii="Times New Roman" w:hAnsi="Times New Roman" w:cs="Times New Roman"/>
          <w:sz w:val="28"/>
          <w:szCs w:val="28"/>
        </w:rPr>
        <w:t xml:space="preserve">pogłębionej analizy lektur obowiązkowych w oparciu o </w:t>
      </w:r>
      <w:r w:rsidR="005E54D1" w:rsidRPr="00AC4424">
        <w:rPr>
          <w:rFonts w:ascii="Times New Roman" w:hAnsi="Times New Roman" w:cs="Times New Roman"/>
          <w:sz w:val="28"/>
          <w:szCs w:val="28"/>
        </w:rPr>
        <w:t>zrozumienie problematyki utworu.</w:t>
      </w:r>
    </w:p>
    <w:p w:rsidR="00F35249" w:rsidRPr="00AC4424" w:rsidRDefault="00F35249" w:rsidP="005E54D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57450" w:rsidRDefault="00AC4424" w:rsidP="006449C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Barbara   Rzeszutek</w:t>
      </w:r>
    </w:p>
    <w:p w:rsidR="006449C4" w:rsidRPr="006449C4" w:rsidRDefault="006449C4">
      <w:pPr>
        <w:rPr>
          <w:rFonts w:ascii="Times New Roman" w:hAnsi="Times New Roman" w:cs="Times New Roman"/>
          <w:sz w:val="28"/>
          <w:szCs w:val="28"/>
        </w:rPr>
      </w:pPr>
    </w:p>
    <w:p w:rsidR="006449C4" w:rsidRDefault="006449C4"/>
    <w:sectPr w:rsidR="006449C4" w:rsidSect="00F95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0E67"/>
    <w:multiLevelType w:val="hybridMultilevel"/>
    <w:tmpl w:val="4B265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A4FDD"/>
    <w:multiLevelType w:val="hybridMultilevel"/>
    <w:tmpl w:val="3F96B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C4"/>
    <w:rsid w:val="000F7C7E"/>
    <w:rsid w:val="00246D4A"/>
    <w:rsid w:val="003341B6"/>
    <w:rsid w:val="00494CF1"/>
    <w:rsid w:val="005E54D1"/>
    <w:rsid w:val="006449C4"/>
    <w:rsid w:val="00857450"/>
    <w:rsid w:val="00940A69"/>
    <w:rsid w:val="00AC4424"/>
    <w:rsid w:val="00F35249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51489-01F9-46C6-BDD6-0C71F1DFC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5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24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Barbara Kowalik</cp:lastModifiedBy>
  <cp:revision>2</cp:revision>
  <dcterms:created xsi:type="dcterms:W3CDTF">2023-01-30T19:14:00Z</dcterms:created>
  <dcterms:modified xsi:type="dcterms:W3CDTF">2023-01-30T19:14:00Z</dcterms:modified>
</cp:coreProperties>
</file>