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"/>
          <w:szCs w:val="2"/>
        </w:rPr>
      </w:pPr>
      <w:r>
        <w:rPr>
          <w:rFonts w:cs="Times New Roman" w:ascii="Times New Roman" w:hAnsi="Times New Roman"/>
          <w:b/>
          <w:bCs/>
          <w:sz w:val="2"/>
          <w:szCs w:val="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"Park Tysiąclecia oraz Park Fusińskiego – bieżące utrzymanie oraz perspektywy rozwoju"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Park Miejski im. porucznika pilota Jana Fusińskiego położony jest w Sosnowcu, </w:t>
      </w:r>
      <w:bookmarkStart w:id="0" w:name="_Hlk189675225"/>
      <w:r>
        <w:rPr>
          <w:rFonts w:cs="Times New Roman" w:ascii="Times New Roman" w:hAnsi="Times New Roman"/>
          <w:sz w:val="24"/>
          <w:szCs w:val="24"/>
        </w:rPr>
        <w:br/>
        <w:t>na działkach oznaczonych geodezyjnie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994, 995, 996, 997, 998, obręb 11. Całkowita powierzchnia to 4,143 ha. Nieruchomość, na której zlokalizowany jest Park, od grudnia 2017 roku znajduje się w trwałym zarządzie Miejskiemu Zakładowi Usług Komunalnych </w:t>
        <w:br/>
        <w:t xml:space="preserve">w Sosnowcu. Park powstał w 2021 roku ramach zadania inwestycyjnego p.n. „Zagłębiowski Park Linearny - rewitalizacja obszaru funkcjonowania doliny rzeki Przemszy i Brynicy przez rozwój terenów zielonych: Utworzenie Parku Bioróżnorodności w Sosnowcu”. Natomiast </w:t>
        <w:br/>
        <w:t>od listopada 2023 roku, na terenie objętym statutem ogrodu botanicznego, działalność prowadzą pracownicy Centrum Edukacji Ekologicznej – Egzotarium, którym zarządza Sosnowiecka Sieć Szerokopasmowa Sp. z.o.o.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Pracownicy CEE-Egzotarium w 2024 roku  przeprowadzili następujące prace pielęgnacyjne, w celu utrzymania kolekcji roślinnej ogrodu botanicznego: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 pielęgnacyjne w celu wyeksponowania kolekcji roślinnych i siedlisk;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prace pielęgnacyjne dla zachowania bioróżnorodności i rozwoju przyrodniczych</w:t>
        <w:br/>
        <w:t>i krajobrazowych;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założono skalniak z rodzinną roślinnością;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renowacja wrzosowiska;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wyeksponowano ogród warzywny poprzez wprowadzenie ciekawych i dekoracyjnych warzyw oraz jadalnych kwiatów;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wprowadzono harmonogram koszenia korzystny dla zapylaczy;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charakterem siedliskowym ogrodu, prezentującym charakterystyczne </w:t>
        <w:br/>
        <w:t xml:space="preserve">dla przyrody polskiej skupiska roślin, pracownicy CEE-Egzotarium pragną skupić uwagę </w:t>
        <w:br/>
        <w:t xml:space="preserve">na rodzinnych gatunkach roślin, bądź na rodzinnych twórcach ich polskich odmian. Stąd w roku 2025 i w kolejnych latach planują prace zmierzające do: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stworzenie rabaty różanej polskich twórców odmian róż;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stworzenie ścieżki sensorycznej: szlak o zróżnicowanej fakturze podłoża </w:t>
        <w:br/>
        <w:t>z obsadzeniami roślinnymi pobudzającymi zmysły kolorem, zapachem;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stworzenie żywej wiklinowej altany;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wprowadzenie tablic opisujących gatunki drzew wraz z ich leczniczym działaniem;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stworzenie zakątka z roślinami leczniczymi, z krzewami owocowymi, czy ulami;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stworzenie rabaty ozdobnej z tulipanami z nazwami polskich osobistości;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Park Tysiąclecia położony jest na działkach oznaczonych geodezyjnie: 5021, 5677, 5678, 5684, 5788, 6468, 6469, 6472/9, 6640, 6641, 6642, 6643, 7175, 7176, 7312, 7313, 7318, 7393, obręb 9. Powierzchnia Parku to ok 42,4 ha. Park powstał w ramach zadania inwestycyjnego p.n. „Zagłębiowski Park Linearny - rewitalizacja obszaru funkcjonowania doliny rzeki Przemszy i Brynicy przez rozwój terenów zielonych:1. Budowa Centrum Edukacji Ekologicznej – Egzotarium, 2. Zagospodarowanie terenów przy ulicy Baczyńskiego”. </w:t>
        <w:br/>
        <w:t>W 2021 roku został przekazany Miejskiemu Zakładowi Usług Komunalnych w Sosnowcu. Natomiast od listopada 2023 roku, znajduje się pod opieką pracowników Centrum Edukacji Ekologicznej – Egzotarium, którym zarządza Sosnowiecka Sieć Szerokopasmowa Sp. z.o.o, oraz pracowników Miejskiego Zakładu Usług Komunalnych, którzy odpowiedzialni są za:</w:t>
      </w:r>
    </w:p>
    <w:p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utrzymanie czystości;</w:t>
      </w:r>
    </w:p>
    <w:p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utrzymanie małej architekturę min. naprawa i konserwacja ławek, stołów, stojaków rowerowych; </w:t>
      </w:r>
    </w:p>
    <w:p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interwencyjne usuwanie zagrażających bezpieczeństwu, zawieszonych lub odłamanych gałęzi drzew; </w:t>
      </w:r>
    </w:p>
    <w:p>
      <w:pPr>
        <w:pStyle w:val="ListParagraph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usuwanie złomów lub wywrotów;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ramach promocji Kuriera Miejskiego w 2024 roku, na terenie parku pilotażowo wdrożono niedzielne przejażdżki konne dla dzieci (usługa odpłatna realizowana przez podmiot zewnętrzny). W związku z dużym zainteresowaniem, w 2025 roku  planowane </w:t>
        <w:br/>
        <w:t xml:space="preserve">jest kontynuowanie usługi. </w:t>
      </w:r>
    </w:p>
    <w:p>
      <w:pPr>
        <w:pStyle w:val="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48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link w:val="Nagwek1Znak"/>
    <w:uiPriority w:val="9"/>
    <w:qFormat/>
    <w:rsid w:val="00111e84"/>
    <w:pPr>
      <w:keepNext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111e84"/>
    <w:pPr>
      <w:keepNext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111e84"/>
    <w:pPr>
      <w:keepNext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111e84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link w:val="Nagwek5Znak"/>
    <w:uiPriority w:val="9"/>
    <w:semiHidden/>
    <w:unhideWhenUsed/>
    <w:qFormat/>
    <w:rsid w:val="00111e84"/>
    <w:pPr>
      <w:keepNext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link w:val="Nagwek6Znak"/>
    <w:uiPriority w:val="9"/>
    <w:semiHidden/>
    <w:unhideWhenUsed/>
    <w:qFormat/>
    <w:rsid w:val="00111e84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link w:val="Nagwek7Znak"/>
    <w:uiPriority w:val="9"/>
    <w:semiHidden/>
    <w:unhideWhenUsed/>
    <w:qFormat/>
    <w:rsid w:val="00111e84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link w:val="Nagwek8Znak"/>
    <w:uiPriority w:val="9"/>
    <w:semiHidden/>
    <w:unhideWhenUsed/>
    <w:qFormat/>
    <w:rsid w:val="00111e84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link w:val="Nagwek9Znak"/>
    <w:uiPriority w:val="9"/>
    <w:semiHidden/>
    <w:unhideWhenUsed/>
    <w:qFormat/>
    <w:rsid w:val="00111e84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111e8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111e8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111e84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111e84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111e84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111e84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111e84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111e84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111e84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111e8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111e8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111e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1e84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111e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e84"/>
    <w:rPr>
      <w:b/>
      <w:bCs/>
      <w:smallCaps/>
      <w:color w:val="2F5496" w:themeColor="accent1" w:themeShade="bf"/>
      <w:spacing w:val="5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link w:val="TytuZnak"/>
    <w:uiPriority w:val="10"/>
    <w:qFormat/>
    <w:rsid w:val="00111e8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link w:val="PodtytuZnak"/>
    <w:uiPriority w:val="11"/>
    <w:qFormat/>
    <w:rsid w:val="00111e8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ytatZnak"/>
    <w:uiPriority w:val="29"/>
    <w:qFormat/>
    <w:rsid w:val="00111e8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e8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CytatintensywnyZnak"/>
    <w:uiPriority w:val="30"/>
    <w:qFormat/>
    <w:rsid w:val="00111e8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LibreOffice/5.4.1.2$Windows_x86 LibreOffice_project/ea7cb86e6eeb2bf3a5af73a8f7777ac570321527</Application>
  <Pages>2</Pages>
  <Words>456</Words>
  <Characters>3122</Characters>
  <CharactersWithSpaces>3558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2025-02-11T10:48:00Z</dcterms:created>
  <dc:creator>Olga Motyka</dc:creator>
  <dc:description/>
  <dc:language>pl-PL</dc:language>
  <cp:lastModifiedBy>Olga Motyka</cp:lastModifiedBy>
  <cp:lastPrinted>2025-02-11T11:54:00Z</cp:lastPrinted>
  <dcterms:modified xsi:type="dcterms:W3CDTF">2025-02-11T12:19:00Z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