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8280F" w14:textId="35557F48" w:rsidR="0042435F" w:rsidRDefault="0042435F" w:rsidP="00937583">
      <w:pPr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Sytuacja finansowa</w:t>
      </w:r>
      <w:r>
        <w:rPr>
          <w:color w:val="FF0000"/>
        </w:rPr>
        <w:t xml:space="preserve"> </w:t>
      </w:r>
      <w:r>
        <w:rPr>
          <w:b/>
          <w:sz w:val="28"/>
          <w:szCs w:val="28"/>
        </w:rPr>
        <w:t>Zakładu Lecznictwa Ambulatoryjnego w Sosnowcu według stanu na dzień 31.03.2026r.</w:t>
      </w:r>
    </w:p>
    <w:p w14:paraId="17F593BB" w14:textId="77777777" w:rsidR="0042435F" w:rsidRDefault="0042435F" w:rsidP="0042435F">
      <w:pPr>
        <w:jc w:val="both"/>
        <w:rPr>
          <w:b/>
          <w:sz w:val="28"/>
          <w:szCs w:val="28"/>
        </w:rPr>
      </w:pPr>
    </w:p>
    <w:p w14:paraId="43311CF6" w14:textId="77777777" w:rsidR="0042435F" w:rsidRPr="00A579D3" w:rsidRDefault="0042435F" w:rsidP="0042435F">
      <w:pPr>
        <w:widowControl w:val="0"/>
        <w:autoSpaceDE w:val="0"/>
        <w:autoSpaceDN w:val="0"/>
        <w:adjustRightInd w:val="0"/>
        <w:jc w:val="both"/>
      </w:pPr>
      <w:r w:rsidRPr="0042435F">
        <w:rPr>
          <w:color w:val="EE0000"/>
        </w:rPr>
        <w:t xml:space="preserve">    </w:t>
      </w:r>
      <w:r w:rsidRPr="00A579D3">
        <w:t>Samodzielny publiczny zakład opieki zdrowotnej jakim jest Zakład Lecznictwa Ambulatoryjnego w Sosnowcu  prowadzi gospodarkę finansową na zasadach określonych w ustawie z dnia 15 kwietnia 2011 roku  o działalności leczniczej. Z posiadanych środków oraz uzyskiwanych przychodów pokrywa koszty działalności oraz reguluje zobowiązania.</w:t>
      </w:r>
      <w:r w:rsidRPr="00A579D3">
        <w:rPr>
          <w:szCs w:val="20"/>
        </w:rPr>
        <w:t xml:space="preserve"> Do zadań Zakładu należy w szczególności udzielanie ambulatoryjnej opieki zdrowotnej</w:t>
      </w:r>
      <w:r w:rsidRPr="00A579D3">
        <w:rPr>
          <w:rFonts w:ascii="Arial" w:hAnsi="Arial" w:cs="Arial"/>
          <w:sz w:val="20"/>
          <w:szCs w:val="20"/>
        </w:rPr>
        <w:t xml:space="preserve"> </w:t>
      </w:r>
      <w:r w:rsidRPr="00A579D3">
        <w:t>służącej zachowaniu,  przywracaniu i poprawie stanu zdrowia jego pacjentów.</w:t>
      </w:r>
    </w:p>
    <w:p w14:paraId="4E30F3C4" w14:textId="77777777" w:rsidR="0042435F" w:rsidRPr="00A579D3" w:rsidRDefault="0042435F" w:rsidP="0042435F">
      <w:pPr>
        <w:widowControl w:val="0"/>
        <w:autoSpaceDE w:val="0"/>
        <w:autoSpaceDN w:val="0"/>
        <w:adjustRightInd w:val="0"/>
        <w:jc w:val="both"/>
      </w:pPr>
      <w:r w:rsidRPr="00A579D3">
        <w:t xml:space="preserve">ZLA prowadzi działalność w trzech Przychodniach Rejonowo -Specjalistycznych. </w:t>
      </w:r>
    </w:p>
    <w:p w14:paraId="47047D58" w14:textId="77777777" w:rsidR="0042435F" w:rsidRPr="00A579D3" w:rsidRDefault="0042435F" w:rsidP="0042435F">
      <w:pPr>
        <w:widowControl w:val="0"/>
        <w:autoSpaceDE w:val="0"/>
        <w:autoSpaceDN w:val="0"/>
        <w:adjustRightInd w:val="0"/>
        <w:jc w:val="both"/>
      </w:pPr>
      <w:r w:rsidRPr="00A579D3">
        <w:t xml:space="preserve">    Podstawą gospodarki finansowej ZLA jest plan finansowy ustalany przez kierownika zakładu.</w:t>
      </w:r>
    </w:p>
    <w:p w14:paraId="12497C54" w14:textId="46E782FA" w:rsidR="0042435F" w:rsidRPr="005A5EB3" w:rsidRDefault="0042435F" w:rsidP="0042435F">
      <w:pPr>
        <w:jc w:val="both"/>
      </w:pPr>
      <w:r w:rsidRPr="00A579D3">
        <w:t xml:space="preserve">    Podstawowym źródłem finansowania są dochody za świadczenia medyczne wykonywane na rzecz osób ubezpieczonych, uzyskiwane z umów z publicznym płatnikiem jakim jest Narodowy </w:t>
      </w:r>
      <w:r w:rsidRPr="005A5EB3">
        <w:t>Fundusz Zdrowia Oddział w Katowicach. Stanowią one 93% planowanych na 202</w:t>
      </w:r>
      <w:r w:rsidR="005A5EB3" w:rsidRPr="005A5EB3">
        <w:t>6</w:t>
      </w:r>
      <w:r w:rsidRPr="005A5EB3">
        <w:t xml:space="preserve"> rok przychodów.</w:t>
      </w:r>
    </w:p>
    <w:p w14:paraId="28335073" w14:textId="0A25FA65" w:rsidR="0042435F" w:rsidRPr="0050181C" w:rsidRDefault="0042435F" w:rsidP="0042435F">
      <w:pPr>
        <w:jc w:val="both"/>
        <w:rPr>
          <w:bCs/>
        </w:rPr>
      </w:pPr>
      <w:r w:rsidRPr="0050181C">
        <w:t xml:space="preserve">   Na 202</w:t>
      </w:r>
      <w:r w:rsidR="005A5EB3" w:rsidRPr="0050181C">
        <w:t>6</w:t>
      </w:r>
      <w:r w:rsidRPr="0050181C">
        <w:t xml:space="preserve"> rok Zakład posiada </w:t>
      </w:r>
      <w:r w:rsidRPr="0050181C">
        <w:rPr>
          <w:bCs/>
        </w:rPr>
        <w:t xml:space="preserve">nadal trzy umowy z NFZ na świadczenie usług medycznych </w:t>
      </w:r>
    </w:p>
    <w:p w14:paraId="53A20C84" w14:textId="77777777" w:rsidR="0042435F" w:rsidRPr="0050181C" w:rsidRDefault="0042435F" w:rsidP="0042435F">
      <w:pPr>
        <w:jc w:val="both"/>
        <w:rPr>
          <w:bCs/>
        </w:rPr>
      </w:pPr>
      <w:r w:rsidRPr="0050181C">
        <w:rPr>
          <w:bCs/>
        </w:rPr>
        <w:t>w następujących rodzajach działalności:</w:t>
      </w:r>
    </w:p>
    <w:p w14:paraId="0AC6FB66" w14:textId="77777777" w:rsidR="0042435F" w:rsidRPr="0050181C" w:rsidRDefault="0042435F" w:rsidP="0042435F">
      <w:pPr>
        <w:jc w:val="both"/>
      </w:pPr>
      <w:r w:rsidRPr="0050181C">
        <w:t xml:space="preserve">- podstawowa opieka zdrowotna (umowa zawarta została od dnia 1 stycznia 2017r. </w:t>
      </w:r>
    </w:p>
    <w:p w14:paraId="0EA72A8F" w14:textId="77777777" w:rsidR="0042435F" w:rsidRPr="0050181C" w:rsidRDefault="0042435F" w:rsidP="0042435F">
      <w:pPr>
        <w:jc w:val="both"/>
      </w:pPr>
      <w:r w:rsidRPr="0050181C">
        <w:t xml:space="preserve">  na czas nieoznaczony), </w:t>
      </w:r>
    </w:p>
    <w:p w14:paraId="3E1873C3" w14:textId="77777777" w:rsidR="0042435F" w:rsidRPr="0050181C" w:rsidRDefault="0042435F" w:rsidP="0042435F">
      <w:pPr>
        <w:jc w:val="both"/>
      </w:pPr>
      <w:r w:rsidRPr="0050181C">
        <w:t xml:space="preserve">- ambulatoryjna opieka specjalistyczna (umowa ze stycznia 2011 roku aktualnie aneksowana    </w:t>
      </w:r>
    </w:p>
    <w:p w14:paraId="4B1DC213" w14:textId="189CD6AB" w:rsidR="0042435F" w:rsidRPr="0050181C" w:rsidRDefault="0042435F" w:rsidP="0042435F">
      <w:pPr>
        <w:jc w:val="both"/>
      </w:pPr>
      <w:r w:rsidRPr="0050181C">
        <w:t xml:space="preserve">  do  dnia 3</w:t>
      </w:r>
      <w:r w:rsidR="0050181C" w:rsidRPr="0050181C">
        <w:t>0</w:t>
      </w:r>
      <w:r w:rsidRPr="0050181C">
        <w:t xml:space="preserve"> </w:t>
      </w:r>
      <w:r w:rsidR="0050181C" w:rsidRPr="0050181C">
        <w:t>czerwca</w:t>
      </w:r>
      <w:r w:rsidRPr="0050181C">
        <w:t xml:space="preserve"> 202</w:t>
      </w:r>
      <w:r w:rsidR="0050181C" w:rsidRPr="0050181C">
        <w:t>6</w:t>
      </w:r>
      <w:r w:rsidRPr="0050181C">
        <w:t xml:space="preserve">r), </w:t>
      </w:r>
    </w:p>
    <w:p w14:paraId="4FAB429F" w14:textId="77777777" w:rsidR="0042435F" w:rsidRPr="0050181C" w:rsidRDefault="0042435F" w:rsidP="0042435F">
      <w:pPr>
        <w:jc w:val="both"/>
      </w:pPr>
      <w:r w:rsidRPr="0050181C">
        <w:t xml:space="preserve">- opieka psychiatryczna i leczenie uzależnień  - umowa ze stycznia 2019 roku aneksowana do </w:t>
      </w:r>
    </w:p>
    <w:p w14:paraId="2355BC21" w14:textId="0428905B" w:rsidR="0042435F" w:rsidRPr="0050181C" w:rsidRDefault="0042435F" w:rsidP="0042435F">
      <w:pPr>
        <w:jc w:val="both"/>
      </w:pPr>
      <w:r w:rsidRPr="0050181C">
        <w:t xml:space="preserve">  do dnia 30 czerwca 202</w:t>
      </w:r>
      <w:r w:rsidR="005A5EB3" w:rsidRPr="0050181C">
        <w:t>6</w:t>
      </w:r>
      <w:r w:rsidRPr="0050181C">
        <w:t xml:space="preserve">r.  </w:t>
      </w:r>
    </w:p>
    <w:p w14:paraId="2B1F0698" w14:textId="6769B9BA" w:rsidR="0042435F" w:rsidRPr="005F1375" w:rsidRDefault="0042435F" w:rsidP="0042435F">
      <w:pPr>
        <w:jc w:val="both"/>
      </w:pPr>
      <w:r w:rsidRPr="005F1375">
        <w:t xml:space="preserve">   Zakład Lecznictwa Ambulatoryjnego w Sosnowcu na dzień </w:t>
      </w:r>
      <w:r w:rsidR="006D6861" w:rsidRPr="005F1375">
        <w:t>31.03.2026r</w:t>
      </w:r>
      <w:r w:rsidRPr="005F1375">
        <w:t xml:space="preserve">. nie posiada zobowiązań wymagalnych, a zobowiązania niewymagalne w wysokości </w:t>
      </w:r>
      <w:r w:rsidR="00DB2004" w:rsidRPr="005F1375">
        <w:t>3.852.675,25</w:t>
      </w:r>
      <w:r w:rsidRPr="005F1375">
        <w:t xml:space="preserve"> zł mają pokrycie w środkach obrotowych.</w:t>
      </w:r>
    </w:p>
    <w:p w14:paraId="604CCF6E" w14:textId="4F8DB62E" w:rsidR="0042435F" w:rsidRPr="005F1375" w:rsidRDefault="0042435F" w:rsidP="0042435F">
      <w:pPr>
        <w:jc w:val="both"/>
      </w:pPr>
      <w:r w:rsidRPr="005F1375">
        <w:t>Zakład posiada wyłącznie zobowiązania krótkoterminowe wynikające z bieżącej działalności</w:t>
      </w:r>
      <w:r w:rsidR="005B123D" w:rsidRPr="005F1375">
        <w:t xml:space="preserve"> oraz realizowanych zadań inwestycyjnych</w:t>
      </w:r>
      <w:r w:rsidRPr="005F1375">
        <w:t xml:space="preserve">. </w:t>
      </w:r>
    </w:p>
    <w:p w14:paraId="7DBEA379" w14:textId="77777777" w:rsidR="0042435F" w:rsidRPr="005F1375" w:rsidRDefault="0042435F" w:rsidP="0042435F">
      <w:pPr>
        <w:jc w:val="both"/>
      </w:pPr>
      <w:r w:rsidRPr="005F1375">
        <w:t>Struktura zobowiązań została przedstawiona w tabeli.</w:t>
      </w:r>
    </w:p>
    <w:p w14:paraId="1592441B" w14:textId="77777777" w:rsidR="0042435F" w:rsidRPr="005F1375" w:rsidRDefault="0042435F" w:rsidP="0042435F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694"/>
        <w:gridCol w:w="2931"/>
      </w:tblGrid>
      <w:tr w:rsidR="005F1375" w:rsidRPr="005F1375" w14:paraId="705AD1E3" w14:textId="77777777" w:rsidTr="00D13AE3">
        <w:trPr>
          <w:trHeight w:val="32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B900F" w14:textId="77777777" w:rsidR="0042435F" w:rsidRPr="005F1375" w:rsidRDefault="0042435F" w:rsidP="00D13AE3">
            <w:pPr>
              <w:spacing w:line="256" w:lineRule="auto"/>
              <w:rPr>
                <w:b/>
                <w:lang w:eastAsia="en-US"/>
              </w:rPr>
            </w:pPr>
            <w:r w:rsidRPr="005F1375">
              <w:rPr>
                <w:b/>
                <w:lang w:eastAsia="en-US"/>
              </w:rPr>
              <w:t>Tytuł zobowiązania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25788" w14:textId="77777777" w:rsidR="0042435F" w:rsidRPr="005F1375" w:rsidRDefault="0042435F" w:rsidP="00D13AE3">
            <w:pPr>
              <w:spacing w:line="256" w:lineRule="auto"/>
              <w:rPr>
                <w:b/>
                <w:lang w:eastAsia="en-US"/>
              </w:rPr>
            </w:pPr>
            <w:r w:rsidRPr="005F1375">
              <w:rPr>
                <w:b/>
                <w:lang w:eastAsia="en-US"/>
              </w:rPr>
              <w:t>Niewymagalne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4CC35" w14:textId="77777777" w:rsidR="0042435F" w:rsidRPr="005F1375" w:rsidRDefault="0042435F" w:rsidP="00D13AE3">
            <w:pPr>
              <w:spacing w:line="256" w:lineRule="auto"/>
              <w:rPr>
                <w:b/>
                <w:lang w:eastAsia="en-US"/>
              </w:rPr>
            </w:pPr>
            <w:r w:rsidRPr="005F1375">
              <w:rPr>
                <w:b/>
                <w:lang w:eastAsia="en-US"/>
              </w:rPr>
              <w:t>Termin płatności</w:t>
            </w:r>
          </w:p>
        </w:tc>
      </w:tr>
      <w:tr w:rsidR="005F1375" w:rsidRPr="005F1375" w14:paraId="36FDF5C2" w14:textId="77777777" w:rsidTr="00D13AE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2D9FD" w14:textId="77777777" w:rsidR="0042435F" w:rsidRPr="005F1375" w:rsidRDefault="0042435F" w:rsidP="00D13AE3">
            <w:pPr>
              <w:spacing w:line="256" w:lineRule="auto"/>
              <w:rPr>
                <w:b/>
                <w:lang w:eastAsia="en-US"/>
              </w:rPr>
            </w:pPr>
            <w:r w:rsidRPr="005F1375">
              <w:rPr>
                <w:b/>
                <w:lang w:eastAsia="en-US"/>
              </w:rPr>
              <w:t>1. za towary i usługi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1A7BD" w14:textId="09CE033E" w:rsidR="0042435F" w:rsidRPr="005F1375" w:rsidRDefault="006D6861" w:rsidP="00D13AE3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5F1375">
              <w:rPr>
                <w:b/>
                <w:lang w:eastAsia="en-US"/>
              </w:rPr>
              <w:t>1.973.981,85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CB58E" w14:textId="66EA5963" w:rsidR="0042435F" w:rsidRPr="005F1375" w:rsidRDefault="006D6861" w:rsidP="00D13AE3">
            <w:pPr>
              <w:spacing w:line="256" w:lineRule="auto"/>
              <w:rPr>
                <w:b/>
                <w:lang w:eastAsia="en-US"/>
              </w:rPr>
            </w:pPr>
            <w:r w:rsidRPr="005F1375">
              <w:rPr>
                <w:b/>
                <w:lang w:eastAsia="en-US"/>
              </w:rPr>
              <w:t>k</w:t>
            </w:r>
            <w:r w:rsidR="0042435F" w:rsidRPr="005F1375">
              <w:rPr>
                <w:b/>
                <w:lang w:eastAsia="en-US"/>
              </w:rPr>
              <w:t>wiecień</w:t>
            </w:r>
            <w:r w:rsidRPr="005F1375">
              <w:rPr>
                <w:b/>
                <w:lang w:eastAsia="en-US"/>
              </w:rPr>
              <w:t xml:space="preserve"> ,maj</w:t>
            </w:r>
            <w:r w:rsidR="0042435F" w:rsidRPr="005F1375">
              <w:rPr>
                <w:b/>
                <w:lang w:eastAsia="en-US"/>
              </w:rPr>
              <w:t xml:space="preserve"> 202</w:t>
            </w:r>
            <w:r w:rsidRPr="005F1375">
              <w:rPr>
                <w:b/>
                <w:lang w:eastAsia="en-US"/>
              </w:rPr>
              <w:t>6</w:t>
            </w:r>
            <w:r w:rsidR="0042435F" w:rsidRPr="005F1375">
              <w:rPr>
                <w:b/>
                <w:lang w:eastAsia="en-US"/>
              </w:rPr>
              <w:t>r.</w:t>
            </w:r>
          </w:p>
        </w:tc>
      </w:tr>
      <w:tr w:rsidR="005F1375" w:rsidRPr="005F1375" w14:paraId="19396218" w14:textId="77777777" w:rsidTr="00D13AE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9DFFA" w14:textId="77777777" w:rsidR="0042435F" w:rsidRPr="005F1375" w:rsidRDefault="0042435F" w:rsidP="00D13AE3">
            <w:pPr>
              <w:spacing w:line="256" w:lineRule="auto"/>
              <w:rPr>
                <w:b/>
                <w:lang w:eastAsia="en-US"/>
              </w:rPr>
            </w:pPr>
            <w:r w:rsidRPr="005F1375">
              <w:rPr>
                <w:b/>
                <w:lang w:eastAsia="en-US"/>
              </w:rPr>
              <w:t>2. wynagrodzenia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2651F" w14:textId="2F0BB9A6" w:rsidR="0042435F" w:rsidRPr="005F1375" w:rsidRDefault="0042435F" w:rsidP="00D13AE3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5F1375">
              <w:rPr>
                <w:b/>
                <w:lang w:eastAsia="en-US"/>
              </w:rPr>
              <w:t xml:space="preserve">   </w:t>
            </w:r>
            <w:r w:rsidR="006D6861" w:rsidRPr="005F1375">
              <w:rPr>
                <w:b/>
                <w:lang w:eastAsia="en-US"/>
              </w:rPr>
              <w:t>873.066,53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E0DEF" w14:textId="5D44F7CD" w:rsidR="0042435F" w:rsidRPr="005F1375" w:rsidRDefault="006D6861" w:rsidP="00D13AE3">
            <w:pPr>
              <w:spacing w:line="256" w:lineRule="auto"/>
              <w:rPr>
                <w:b/>
                <w:lang w:eastAsia="en-US"/>
              </w:rPr>
            </w:pPr>
            <w:r w:rsidRPr="005F1375">
              <w:rPr>
                <w:b/>
                <w:lang w:eastAsia="en-US"/>
              </w:rPr>
              <w:t>9</w:t>
            </w:r>
            <w:r w:rsidR="0042435F" w:rsidRPr="005F1375">
              <w:rPr>
                <w:b/>
                <w:lang w:eastAsia="en-US"/>
              </w:rPr>
              <w:t xml:space="preserve"> </w:t>
            </w:r>
            <w:r w:rsidR="0069576B">
              <w:rPr>
                <w:b/>
                <w:lang w:eastAsia="en-US"/>
              </w:rPr>
              <w:t>kwiecień</w:t>
            </w:r>
          </w:p>
        </w:tc>
      </w:tr>
      <w:tr w:rsidR="005F1375" w:rsidRPr="005F1375" w14:paraId="7E5667BC" w14:textId="77777777" w:rsidTr="00D13AE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4E525" w14:textId="77777777" w:rsidR="0042435F" w:rsidRPr="005F1375" w:rsidRDefault="0042435F" w:rsidP="00D13AE3">
            <w:pPr>
              <w:spacing w:line="256" w:lineRule="auto"/>
              <w:rPr>
                <w:b/>
                <w:lang w:eastAsia="en-US"/>
              </w:rPr>
            </w:pPr>
            <w:r w:rsidRPr="005F1375">
              <w:rPr>
                <w:b/>
                <w:lang w:eastAsia="en-US"/>
              </w:rPr>
              <w:t xml:space="preserve">3. składki ZUS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79FA6" w14:textId="03DBCF18" w:rsidR="0042435F" w:rsidRPr="005F1375" w:rsidRDefault="00907873" w:rsidP="00D13AE3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5F1375">
              <w:rPr>
                <w:b/>
                <w:lang w:eastAsia="en-US"/>
              </w:rPr>
              <w:t xml:space="preserve">  806.755,54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469AB" w14:textId="0BD1B4D5" w:rsidR="0042435F" w:rsidRPr="005F1375" w:rsidRDefault="0042435F" w:rsidP="00D13AE3">
            <w:pPr>
              <w:spacing w:line="256" w:lineRule="auto"/>
              <w:rPr>
                <w:b/>
                <w:lang w:eastAsia="en-US"/>
              </w:rPr>
            </w:pPr>
            <w:r w:rsidRPr="005F1375">
              <w:rPr>
                <w:b/>
                <w:lang w:eastAsia="en-US"/>
              </w:rPr>
              <w:t xml:space="preserve"> 15 kwiecień</w:t>
            </w:r>
            <w:r w:rsidR="008D2416" w:rsidRPr="005F1375">
              <w:rPr>
                <w:b/>
                <w:lang w:eastAsia="en-US"/>
              </w:rPr>
              <w:t>, 15 maj</w:t>
            </w:r>
          </w:p>
        </w:tc>
      </w:tr>
      <w:tr w:rsidR="005F1375" w:rsidRPr="005F1375" w14:paraId="32260505" w14:textId="77777777" w:rsidTr="00D13AE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6945B" w14:textId="77777777" w:rsidR="0042435F" w:rsidRPr="005F1375" w:rsidRDefault="0042435F" w:rsidP="00D13AE3">
            <w:pPr>
              <w:spacing w:line="256" w:lineRule="auto"/>
              <w:rPr>
                <w:b/>
                <w:lang w:eastAsia="en-US"/>
              </w:rPr>
            </w:pPr>
            <w:r w:rsidRPr="005F1375">
              <w:rPr>
                <w:b/>
                <w:lang w:eastAsia="en-US"/>
              </w:rPr>
              <w:t xml:space="preserve">4. podatki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379B" w14:textId="26467558" w:rsidR="0042435F" w:rsidRPr="005F1375" w:rsidRDefault="0042435F" w:rsidP="00D13AE3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5F1375">
              <w:rPr>
                <w:b/>
                <w:lang w:eastAsia="en-US"/>
              </w:rPr>
              <w:t xml:space="preserve">   </w:t>
            </w:r>
            <w:r w:rsidR="00907873" w:rsidRPr="005F1375">
              <w:rPr>
                <w:b/>
                <w:lang w:eastAsia="en-US"/>
              </w:rPr>
              <w:t>198.871,33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1944" w14:textId="3FCCCECA" w:rsidR="0042435F" w:rsidRPr="005F1375" w:rsidRDefault="0042435F" w:rsidP="00D13AE3">
            <w:pPr>
              <w:spacing w:line="256" w:lineRule="auto"/>
              <w:rPr>
                <w:b/>
                <w:lang w:eastAsia="en-US"/>
              </w:rPr>
            </w:pPr>
            <w:r w:rsidRPr="005F1375">
              <w:rPr>
                <w:b/>
                <w:lang w:eastAsia="en-US"/>
              </w:rPr>
              <w:t xml:space="preserve"> 20 kwiecień</w:t>
            </w:r>
            <w:r w:rsidR="00A407AB" w:rsidRPr="005F1375">
              <w:rPr>
                <w:b/>
                <w:lang w:eastAsia="en-US"/>
              </w:rPr>
              <w:t>, 20 maj</w:t>
            </w:r>
          </w:p>
        </w:tc>
      </w:tr>
      <w:tr w:rsidR="005F1375" w:rsidRPr="005F1375" w14:paraId="7C9E0B6C" w14:textId="77777777" w:rsidTr="00D13AE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B56F2" w14:textId="77777777" w:rsidR="0042435F" w:rsidRPr="005F1375" w:rsidRDefault="0042435F" w:rsidP="00D13AE3">
            <w:pPr>
              <w:spacing w:line="256" w:lineRule="auto"/>
              <w:rPr>
                <w:b/>
                <w:lang w:eastAsia="en-US"/>
              </w:rPr>
            </w:pPr>
            <w:r w:rsidRPr="005F1375">
              <w:rPr>
                <w:b/>
                <w:lang w:eastAsia="en-US"/>
              </w:rPr>
              <w:t>Ogółem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382B8" w14:textId="153E04EB" w:rsidR="0042435F" w:rsidRPr="005F1375" w:rsidRDefault="0042435F" w:rsidP="00D13AE3">
            <w:pPr>
              <w:spacing w:line="256" w:lineRule="auto"/>
              <w:rPr>
                <w:b/>
                <w:lang w:eastAsia="en-US"/>
              </w:rPr>
            </w:pPr>
            <w:r w:rsidRPr="005F1375">
              <w:rPr>
                <w:b/>
                <w:lang w:eastAsia="en-US"/>
              </w:rPr>
              <w:t xml:space="preserve">          </w:t>
            </w:r>
            <w:r w:rsidR="00907873" w:rsidRPr="005F1375">
              <w:rPr>
                <w:b/>
                <w:lang w:eastAsia="en-US"/>
              </w:rPr>
              <w:t>3.852.675,25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899D" w14:textId="77777777" w:rsidR="0042435F" w:rsidRPr="005F1375" w:rsidRDefault="0042435F" w:rsidP="00D13AE3">
            <w:pPr>
              <w:spacing w:line="256" w:lineRule="auto"/>
              <w:rPr>
                <w:b/>
                <w:lang w:eastAsia="en-US"/>
              </w:rPr>
            </w:pPr>
          </w:p>
        </w:tc>
      </w:tr>
    </w:tbl>
    <w:p w14:paraId="562921B3" w14:textId="77777777" w:rsidR="0042435F" w:rsidRPr="0042435F" w:rsidRDefault="0042435F" w:rsidP="0042435F">
      <w:pPr>
        <w:rPr>
          <w:color w:val="EE0000"/>
        </w:rPr>
      </w:pPr>
    </w:p>
    <w:p w14:paraId="02FEA66C" w14:textId="77777777" w:rsidR="0042435F" w:rsidRPr="00D13049" w:rsidRDefault="0042435F" w:rsidP="0042435F">
      <w:pPr>
        <w:jc w:val="both"/>
      </w:pPr>
      <w:r w:rsidRPr="00D13049">
        <w:t>Dominującą pozycję zobowiązań stanowią zobowiązania wobec dostawców towarów i usług.</w:t>
      </w:r>
    </w:p>
    <w:p w14:paraId="30B3395B" w14:textId="77777777" w:rsidR="006825B5" w:rsidRDefault="0042435F" w:rsidP="0042435F">
      <w:pPr>
        <w:jc w:val="both"/>
      </w:pPr>
      <w:r w:rsidRPr="00D13049">
        <w:t xml:space="preserve">Na dzień </w:t>
      </w:r>
      <w:r w:rsidR="00E177F9" w:rsidRPr="00D13049">
        <w:t>31.</w:t>
      </w:r>
      <w:r w:rsidR="0069576B">
        <w:t>03</w:t>
      </w:r>
      <w:r w:rsidR="00E177F9" w:rsidRPr="00D13049">
        <w:t>.2026r</w:t>
      </w:r>
      <w:r w:rsidRPr="00D13049">
        <w:t>. zamykają się kwotą 1.</w:t>
      </w:r>
      <w:r w:rsidR="00E177F9" w:rsidRPr="00D13049">
        <w:t>973.981,85</w:t>
      </w:r>
      <w:r w:rsidRPr="00D13049">
        <w:t xml:space="preserve"> zł, z tego; kwota to  </w:t>
      </w:r>
      <w:r w:rsidR="00703971" w:rsidRPr="00D13049">
        <w:t xml:space="preserve">937.659,07 zł to </w:t>
      </w:r>
      <w:r w:rsidRPr="00D13049">
        <w:t xml:space="preserve">zobowiązania wynikające z zakupu usług medycznych od gabinetów lekarskich, kwota </w:t>
      </w:r>
      <w:r w:rsidR="00703971" w:rsidRPr="00D13049">
        <w:t>92.705,10</w:t>
      </w:r>
      <w:r w:rsidRPr="00D13049">
        <w:t xml:space="preserve"> zł to zobowiązanie z tytułu zakupu badań diagnostycznych od innych podmiotów leczniczych,  kwota  </w:t>
      </w:r>
      <w:r w:rsidR="00703971" w:rsidRPr="00D13049">
        <w:t>79.937,60</w:t>
      </w:r>
      <w:r w:rsidRPr="00D13049">
        <w:t xml:space="preserve"> zł to zobowiązanie z tytułu dostawy mediów (energia cieplna i elektryczna, woda, gaz).  </w:t>
      </w:r>
      <w:r w:rsidR="00D13049" w:rsidRPr="00D13049">
        <w:t>Kwota 795.832,27 zł to zobowiązanie związane z realizacją</w:t>
      </w:r>
      <w:r w:rsidR="006825B5">
        <w:t>:</w:t>
      </w:r>
      <w:r w:rsidR="00D13049" w:rsidRPr="00D13049">
        <w:t xml:space="preserve"> </w:t>
      </w:r>
      <w:r w:rsidR="006825B5">
        <w:t>1.</w:t>
      </w:r>
      <w:r w:rsidR="00D13049" w:rsidRPr="00D13049">
        <w:t>modernizacji budynku Przychodni Rejonowo - Specjalistycznej Nr 10 (461.499,38 zł)</w:t>
      </w:r>
    </w:p>
    <w:p w14:paraId="7E434144" w14:textId="2A11F33F" w:rsidR="0042435F" w:rsidRPr="00D13049" w:rsidRDefault="006825B5" w:rsidP="0042435F">
      <w:pPr>
        <w:jc w:val="both"/>
      </w:pPr>
      <w:r>
        <w:t xml:space="preserve">2. </w:t>
      </w:r>
      <w:proofErr w:type="spellStart"/>
      <w:r w:rsidR="00D13049" w:rsidRPr="00D13049">
        <w:t>fotowoltaik</w:t>
      </w:r>
      <w:r>
        <w:t>i</w:t>
      </w:r>
      <w:proofErr w:type="spellEnd"/>
      <w:r w:rsidR="00D13049" w:rsidRPr="00D13049">
        <w:t xml:space="preserve"> w Przychodni Rejonowo – Specjalistyczne Nr 9 ( 334.332,89 zł).</w:t>
      </w:r>
    </w:p>
    <w:p w14:paraId="752BCB35" w14:textId="77777777" w:rsidR="0042435F" w:rsidRPr="00077BA0" w:rsidRDefault="0042435F" w:rsidP="0042435F">
      <w:pPr>
        <w:jc w:val="both"/>
      </w:pPr>
      <w:r w:rsidRPr="00077BA0">
        <w:t xml:space="preserve">Zobowiązania wobec dostawców towarów i usług są regulowane zgodnie z ich terminami płatności. </w:t>
      </w:r>
    </w:p>
    <w:p w14:paraId="55E11456" w14:textId="69BC3A94" w:rsidR="0042435F" w:rsidRPr="008C5D32" w:rsidRDefault="0042435F" w:rsidP="0042435F">
      <w:pPr>
        <w:jc w:val="both"/>
      </w:pPr>
      <w:r w:rsidRPr="008C5D32">
        <w:lastRenderedPageBreak/>
        <w:t xml:space="preserve">Płace za miesiąc </w:t>
      </w:r>
      <w:r w:rsidR="00757CD8">
        <w:t>marzec</w:t>
      </w:r>
      <w:r w:rsidRPr="008C5D32">
        <w:t xml:space="preserve"> to druga, co do wielkości pozycja zobowiązań. Zostały wypłacone pracownikom w dniu 0</w:t>
      </w:r>
      <w:r w:rsidR="00D2663A" w:rsidRPr="008C5D32">
        <w:t>9</w:t>
      </w:r>
      <w:r w:rsidRPr="008C5D32">
        <w:t>.0</w:t>
      </w:r>
      <w:r w:rsidR="00D2663A" w:rsidRPr="008C5D32">
        <w:t>4</w:t>
      </w:r>
      <w:r w:rsidRPr="008C5D32">
        <w:t>.202</w:t>
      </w:r>
      <w:r w:rsidR="00D2663A" w:rsidRPr="008C5D32">
        <w:t>6</w:t>
      </w:r>
      <w:r w:rsidRPr="008C5D32">
        <w:t xml:space="preserve">r. </w:t>
      </w:r>
    </w:p>
    <w:p w14:paraId="4E1C0FF6" w14:textId="02CDA560" w:rsidR="0042435F" w:rsidRPr="008C5D32" w:rsidRDefault="0042435F" w:rsidP="0042435F">
      <w:pPr>
        <w:jc w:val="both"/>
      </w:pPr>
      <w:r w:rsidRPr="008C5D32">
        <w:t>Trzecią  co do wielkości pozycję zobowiązań stanowią składki na Fundusz Ubezpieczeń Społecznych, Fundusz Pracy i ubezpieczenie zdrowotne od płac za luty</w:t>
      </w:r>
      <w:r w:rsidR="00CE63EE">
        <w:t xml:space="preserve"> i marzec</w:t>
      </w:r>
      <w:r w:rsidRPr="008C5D32">
        <w:t>, wpłacone na konto Zakładu Ubezpieczeń Społecznych w wymaganej wysokości w ustawowych terminach tj. w dniu 14.0</w:t>
      </w:r>
      <w:r w:rsidR="00BB7CB1" w:rsidRPr="008C5D32">
        <w:t>4</w:t>
      </w:r>
      <w:r w:rsidRPr="008C5D32">
        <w:t>.202</w:t>
      </w:r>
      <w:r w:rsidR="00BB7CB1" w:rsidRPr="008C5D32">
        <w:t>6</w:t>
      </w:r>
      <w:r w:rsidRPr="008C5D32">
        <w:t>r. i 14.0</w:t>
      </w:r>
      <w:r w:rsidR="00BB7CB1" w:rsidRPr="008C5D32">
        <w:t>5</w:t>
      </w:r>
      <w:r w:rsidRPr="008C5D32">
        <w:t>.202</w:t>
      </w:r>
      <w:r w:rsidR="00BB7CB1" w:rsidRPr="008C5D32">
        <w:t>6</w:t>
      </w:r>
      <w:r w:rsidRPr="008C5D32">
        <w:t>r.</w:t>
      </w:r>
      <w:r w:rsidR="00C031E3">
        <w:t xml:space="preserve"> </w:t>
      </w:r>
      <w:r w:rsidRPr="008C5D32">
        <w:t xml:space="preserve">Na zobowiązania wobec Urzędu Skarbowego składają się: podatek od wynagrodzeń za luty </w:t>
      </w:r>
      <w:r w:rsidR="000F04B1">
        <w:t xml:space="preserve">i marzec </w:t>
      </w:r>
      <w:r w:rsidRPr="008C5D32">
        <w:t>202</w:t>
      </w:r>
      <w:r w:rsidR="000F04B1">
        <w:t>6</w:t>
      </w:r>
      <w:r w:rsidRPr="008C5D32">
        <w:t xml:space="preserve">r., oraz podatek VAT za </w:t>
      </w:r>
      <w:r w:rsidR="000F04B1">
        <w:t>marzec</w:t>
      </w:r>
      <w:r w:rsidRPr="008C5D32">
        <w:t xml:space="preserve"> 202</w:t>
      </w:r>
      <w:r w:rsidR="000F04B1">
        <w:t>6</w:t>
      </w:r>
      <w:r w:rsidRPr="008C5D32">
        <w:t>r.</w:t>
      </w:r>
    </w:p>
    <w:p w14:paraId="259D22A4" w14:textId="77777777" w:rsidR="0042435F" w:rsidRPr="001928A6" w:rsidRDefault="0042435F" w:rsidP="0042435F">
      <w:pPr>
        <w:jc w:val="both"/>
      </w:pPr>
      <w:r w:rsidRPr="001928A6">
        <w:t>Zostały one  wpłacone na konto Urzędu Skarbowego w Sosnowcu w ustawowych terminach.</w:t>
      </w:r>
    </w:p>
    <w:p w14:paraId="1846B1FE" w14:textId="77777777" w:rsidR="0042435F" w:rsidRPr="0042435F" w:rsidRDefault="0042435F" w:rsidP="0042435F">
      <w:pPr>
        <w:jc w:val="both"/>
        <w:rPr>
          <w:color w:val="EE0000"/>
        </w:rPr>
      </w:pPr>
    </w:p>
    <w:p w14:paraId="6B270A87" w14:textId="61B1D8F6" w:rsidR="0042435F" w:rsidRPr="00B602E5" w:rsidRDefault="0042435F" w:rsidP="0042435F">
      <w:pPr>
        <w:jc w:val="both"/>
      </w:pPr>
      <w:r w:rsidRPr="0042435F">
        <w:rPr>
          <w:color w:val="EE0000"/>
        </w:rPr>
        <w:t xml:space="preserve"> </w:t>
      </w:r>
      <w:r w:rsidRPr="00B602E5">
        <w:t xml:space="preserve">Wykonanie planu finansowego ZLA w okresie od 01.01 do </w:t>
      </w:r>
      <w:r w:rsidR="00575EDA" w:rsidRPr="00B602E5">
        <w:t>31.03.2026r</w:t>
      </w:r>
      <w:r w:rsidRPr="00B602E5">
        <w:t>. przedstawia tabela.</w:t>
      </w:r>
    </w:p>
    <w:p w14:paraId="53CBD228" w14:textId="77777777" w:rsidR="0042435F" w:rsidRPr="00B602E5" w:rsidRDefault="0042435F" w:rsidP="0042435F">
      <w:pPr>
        <w:jc w:val="both"/>
      </w:pP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1560"/>
        <w:gridCol w:w="1701"/>
        <w:gridCol w:w="992"/>
      </w:tblGrid>
      <w:tr w:rsidR="00B602E5" w:rsidRPr="00B602E5" w14:paraId="32E6358C" w14:textId="77777777" w:rsidTr="00D13AE3">
        <w:trPr>
          <w:trHeight w:val="719"/>
        </w:trPr>
        <w:tc>
          <w:tcPr>
            <w:tcW w:w="5098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noWrap/>
            <w:vAlign w:val="center"/>
            <w:hideMark/>
          </w:tcPr>
          <w:p w14:paraId="4D4A1EC6" w14:textId="77777777" w:rsidR="0042435F" w:rsidRPr="00B602E5" w:rsidRDefault="0042435F" w:rsidP="00D13AE3">
            <w:pPr>
              <w:spacing w:line="25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B602E5">
              <w:rPr>
                <w:b/>
                <w:bCs/>
                <w:sz w:val="18"/>
                <w:szCs w:val="18"/>
                <w:lang w:eastAsia="en-US"/>
              </w:rPr>
              <w:t>Nazwa</w:t>
            </w:r>
          </w:p>
        </w:tc>
        <w:tc>
          <w:tcPr>
            <w:tcW w:w="1560" w:type="dxa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2F8B6E64" w14:textId="088F6BDF" w:rsidR="0042435F" w:rsidRPr="00B602E5" w:rsidRDefault="0042435F" w:rsidP="00D13AE3">
            <w:pPr>
              <w:spacing w:line="25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B602E5">
              <w:rPr>
                <w:b/>
                <w:bCs/>
                <w:sz w:val="18"/>
                <w:szCs w:val="18"/>
                <w:lang w:eastAsia="en-US"/>
              </w:rPr>
              <w:t>plan roczny  202</w:t>
            </w:r>
            <w:r w:rsidR="00457AF7" w:rsidRPr="00B602E5">
              <w:rPr>
                <w:b/>
                <w:b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double" w:sz="6" w:space="0" w:color="000000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1316D1B7" w14:textId="4D9D4C75" w:rsidR="0042435F" w:rsidRPr="00B602E5" w:rsidRDefault="0042435F" w:rsidP="00D13AE3">
            <w:pPr>
              <w:spacing w:line="25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B602E5">
              <w:rPr>
                <w:b/>
                <w:bCs/>
                <w:sz w:val="18"/>
                <w:szCs w:val="18"/>
                <w:lang w:eastAsia="en-US"/>
              </w:rPr>
              <w:t xml:space="preserve">Wykonanie na dzień </w:t>
            </w:r>
            <w:r w:rsidR="00457AF7" w:rsidRPr="00B602E5">
              <w:rPr>
                <w:b/>
                <w:bCs/>
                <w:sz w:val="18"/>
                <w:szCs w:val="18"/>
                <w:lang w:eastAsia="en-US"/>
              </w:rPr>
              <w:t>31.03.2026r</w:t>
            </w:r>
            <w:r w:rsidRPr="00B602E5">
              <w:rPr>
                <w:b/>
                <w:bCs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14:paraId="6D7815B8" w14:textId="77777777" w:rsidR="0042435F" w:rsidRPr="00B602E5" w:rsidRDefault="0042435F" w:rsidP="00D13AE3">
            <w:pPr>
              <w:spacing w:line="25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B602E5">
              <w:rPr>
                <w:b/>
                <w:bCs/>
                <w:sz w:val="18"/>
                <w:szCs w:val="18"/>
                <w:lang w:eastAsia="en-US"/>
              </w:rPr>
              <w:t>% wyk.</w:t>
            </w:r>
          </w:p>
        </w:tc>
      </w:tr>
      <w:tr w:rsidR="00B602E5" w:rsidRPr="00B602E5" w14:paraId="257BE57C" w14:textId="77777777" w:rsidTr="00D13AE3">
        <w:trPr>
          <w:trHeight w:val="270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A0FF85" w14:textId="77777777" w:rsidR="0042435F" w:rsidRPr="00B602E5" w:rsidRDefault="0042435F" w:rsidP="00D13AE3">
            <w:pPr>
              <w:spacing w:line="256" w:lineRule="auto"/>
              <w:rPr>
                <w:b/>
                <w:bCs/>
                <w:sz w:val="18"/>
                <w:szCs w:val="18"/>
                <w:lang w:eastAsia="en-US"/>
              </w:rPr>
            </w:pPr>
            <w:r w:rsidRPr="00B602E5">
              <w:rPr>
                <w:b/>
                <w:bCs/>
                <w:sz w:val="18"/>
                <w:szCs w:val="18"/>
                <w:lang w:eastAsia="en-US"/>
              </w:rPr>
              <w:t>Przychody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F776BFA" w14:textId="77777777" w:rsidR="0042435F" w:rsidRPr="00B602E5" w:rsidRDefault="0042435F" w:rsidP="00D13AE3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53764DC8" w14:textId="77777777" w:rsidR="0042435F" w:rsidRPr="00B602E5" w:rsidRDefault="0042435F" w:rsidP="00D13AE3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B602E5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noWrap/>
            <w:vAlign w:val="center"/>
            <w:hideMark/>
          </w:tcPr>
          <w:p w14:paraId="7C92C426" w14:textId="77777777" w:rsidR="0042435F" w:rsidRPr="00B602E5" w:rsidRDefault="0042435F" w:rsidP="00D13AE3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B602E5"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B602E5" w:rsidRPr="00B602E5" w14:paraId="6A898882" w14:textId="77777777" w:rsidTr="00D13AE3">
        <w:trPr>
          <w:trHeight w:val="255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D1F8D4E" w14:textId="77777777" w:rsidR="0042435F" w:rsidRPr="00B602E5" w:rsidRDefault="0042435F" w:rsidP="00D13AE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B602E5">
              <w:rPr>
                <w:sz w:val="18"/>
                <w:szCs w:val="18"/>
                <w:lang w:eastAsia="en-US"/>
              </w:rPr>
              <w:t>w tym: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7CB935" w14:textId="77777777" w:rsidR="0042435F" w:rsidRPr="00B602E5" w:rsidRDefault="0042435F" w:rsidP="00D13AE3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B602E5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DA1838" w14:textId="77777777" w:rsidR="0042435F" w:rsidRPr="00B602E5" w:rsidRDefault="0042435F" w:rsidP="00D13AE3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B602E5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noWrap/>
            <w:vAlign w:val="center"/>
            <w:hideMark/>
          </w:tcPr>
          <w:p w14:paraId="56E000BF" w14:textId="77777777" w:rsidR="0042435F" w:rsidRPr="00B602E5" w:rsidRDefault="0042435F" w:rsidP="00D13AE3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B602E5"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B602E5" w:rsidRPr="00B602E5" w14:paraId="4491189D" w14:textId="77777777" w:rsidTr="00D13AE3">
        <w:trPr>
          <w:trHeight w:val="255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946DD5C" w14:textId="77777777" w:rsidR="0042435F" w:rsidRPr="00B602E5" w:rsidRDefault="0042435F" w:rsidP="00D13AE3">
            <w:pPr>
              <w:spacing w:line="256" w:lineRule="auto"/>
              <w:rPr>
                <w:b/>
                <w:bCs/>
                <w:sz w:val="18"/>
                <w:szCs w:val="18"/>
                <w:lang w:eastAsia="en-US"/>
              </w:rPr>
            </w:pPr>
            <w:r w:rsidRPr="00B602E5">
              <w:rPr>
                <w:b/>
                <w:bCs/>
                <w:sz w:val="18"/>
                <w:szCs w:val="18"/>
                <w:lang w:eastAsia="en-US"/>
              </w:rPr>
              <w:t>kontrakt z NFZ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A6EF1B" w14:textId="17919DBB" w:rsidR="0042435F" w:rsidRPr="00B602E5" w:rsidRDefault="002C4FF6" w:rsidP="00D13AE3">
            <w:pPr>
              <w:spacing w:line="25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 w:rsidRPr="00B602E5">
              <w:rPr>
                <w:b/>
                <w:bCs/>
                <w:sz w:val="18"/>
                <w:szCs w:val="18"/>
                <w:lang w:eastAsia="en-US"/>
              </w:rPr>
              <w:t>28.049.670,00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52FD31A" w14:textId="28809C8D" w:rsidR="0042435F" w:rsidRPr="00B602E5" w:rsidRDefault="00090C4B" w:rsidP="00D13AE3">
            <w:pPr>
              <w:spacing w:line="25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 w:rsidRPr="00B602E5">
              <w:rPr>
                <w:b/>
                <w:bCs/>
                <w:sz w:val="18"/>
                <w:szCs w:val="18"/>
                <w:lang w:eastAsia="en-US"/>
              </w:rPr>
              <w:t>6.618.334,36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noWrap/>
            <w:vAlign w:val="center"/>
          </w:tcPr>
          <w:p w14:paraId="66C23C53" w14:textId="41121038" w:rsidR="0042435F" w:rsidRPr="00B602E5" w:rsidRDefault="002512F7" w:rsidP="00D13AE3">
            <w:pPr>
              <w:spacing w:line="25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 w:rsidRPr="00B602E5">
              <w:rPr>
                <w:b/>
                <w:bCs/>
                <w:sz w:val="18"/>
                <w:szCs w:val="18"/>
                <w:lang w:eastAsia="en-US"/>
              </w:rPr>
              <w:t>23,60</w:t>
            </w:r>
          </w:p>
        </w:tc>
      </w:tr>
      <w:tr w:rsidR="00B602E5" w:rsidRPr="00B602E5" w14:paraId="3A72FEE2" w14:textId="77777777" w:rsidTr="00D13AE3">
        <w:trPr>
          <w:trHeight w:val="255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D6A1E6C" w14:textId="77777777" w:rsidR="0042435F" w:rsidRPr="00B602E5" w:rsidRDefault="0042435F" w:rsidP="00D13AE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B602E5">
              <w:rPr>
                <w:sz w:val="18"/>
                <w:szCs w:val="18"/>
                <w:lang w:eastAsia="en-US"/>
              </w:rPr>
              <w:t>przychody podstawowa opieka zdrowotna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1DD17A" w14:textId="65D7BB0E" w:rsidR="0042435F" w:rsidRPr="00B602E5" w:rsidRDefault="002C4FF6" w:rsidP="00D13AE3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 w:rsidRPr="00B602E5">
              <w:rPr>
                <w:sz w:val="18"/>
                <w:szCs w:val="18"/>
                <w:lang w:eastAsia="en-US"/>
              </w:rPr>
              <w:t>13.374.800,00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1FA10A9" w14:textId="74EAA36C" w:rsidR="0042435F" w:rsidRPr="00B602E5" w:rsidRDefault="00090C4B" w:rsidP="00D13AE3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 w:rsidRPr="00B602E5">
              <w:rPr>
                <w:sz w:val="18"/>
                <w:szCs w:val="18"/>
                <w:lang w:eastAsia="en-US"/>
              </w:rPr>
              <w:t>3.265.885,93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noWrap/>
            <w:vAlign w:val="center"/>
          </w:tcPr>
          <w:p w14:paraId="715DE6FA" w14:textId="1AAB5203" w:rsidR="0042435F" w:rsidRPr="00B602E5" w:rsidRDefault="002512F7" w:rsidP="00D13AE3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 w:rsidRPr="00B602E5">
              <w:rPr>
                <w:sz w:val="18"/>
                <w:szCs w:val="18"/>
                <w:lang w:eastAsia="en-US"/>
              </w:rPr>
              <w:t>24,42</w:t>
            </w:r>
          </w:p>
        </w:tc>
      </w:tr>
      <w:tr w:rsidR="00B602E5" w:rsidRPr="00B602E5" w14:paraId="23BCDB84" w14:textId="77777777" w:rsidTr="00D13AE3">
        <w:trPr>
          <w:trHeight w:val="255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8A8EA75" w14:textId="77777777" w:rsidR="0042435F" w:rsidRPr="00B602E5" w:rsidRDefault="0042435F" w:rsidP="00D13AE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B602E5">
              <w:rPr>
                <w:sz w:val="18"/>
                <w:szCs w:val="18"/>
                <w:lang w:eastAsia="en-US"/>
              </w:rPr>
              <w:t>przychody poradni specjalistycznych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3779D9" w14:textId="07CB9B92" w:rsidR="0042435F" w:rsidRPr="00B602E5" w:rsidRDefault="002C4FF6" w:rsidP="00D13AE3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 w:rsidRPr="00B602E5">
              <w:rPr>
                <w:sz w:val="18"/>
                <w:szCs w:val="18"/>
                <w:lang w:eastAsia="en-US"/>
              </w:rPr>
              <w:t>12.815.155,00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24A5085" w14:textId="6F513401" w:rsidR="0042435F" w:rsidRPr="00B602E5" w:rsidRDefault="00090C4B" w:rsidP="00D13AE3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 w:rsidRPr="00B602E5">
              <w:rPr>
                <w:sz w:val="18"/>
                <w:szCs w:val="18"/>
                <w:lang w:eastAsia="en-US"/>
              </w:rPr>
              <w:t>2.887.828,02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noWrap/>
            <w:vAlign w:val="center"/>
          </w:tcPr>
          <w:p w14:paraId="28000497" w14:textId="792C92B4" w:rsidR="0042435F" w:rsidRPr="00B602E5" w:rsidRDefault="002512F7" w:rsidP="00D13AE3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 w:rsidRPr="00B602E5">
              <w:rPr>
                <w:sz w:val="18"/>
                <w:szCs w:val="18"/>
                <w:lang w:eastAsia="en-US"/>
              </w:rPr>
              <w:t>22,53</w:t>
            </w:r>
          </w:p>
        </w:tc>
      </w:tr>
      <w:tr w:rsidR="00B602E5" w:rsidRPr="00B602E5" w14:paraId="3B48BFD2" w14:textId="77777777" w:rsidTr="00D13AE3">
        <w:trPr>
          <w:trHeight w:val="255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F3E1572" w14:textId="77777777" w:rsidR="0042435F" w:rsidRPr="00B602E5" w:rsidRDefault="0042435F" w:rsidP="00D13AE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B602E5">
              <w:rPr>
                <w:sz w:val="18"/>
                <w:szCs w:val="18"/>
                <w:lang w:eastAsia="en-US"/>
              </w:rPr>
              <w:t>przychody poradnia zdrowia psychicznego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C97CA0" w14:textId="1EC1C73E" w:rsidR="0042435F" w:rsidRPr="00B602E5" w:rsidRDefault="002C4FF6" w:rsidP="00D13AE3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 w:rsidRPr="00B602E5">
              <w:rPr>
                <w:sz w:val="18"/>
                <w:szCs w:val="18"/>
                <w:lang w:eastAsia="en-US"/>
              </w:rPr>
              <w:t>1.859.715,00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BEC12B" w14:textId="5CA8D4C5" w:rsidR="0042435F" w:rsidRPr="00B602E5" w:rsidRDefault="00090C4B" w:rsidP="00D13AE3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 w:rsidRPr="00B602E5">
              <w:rPr>
                <w:sz w:val="18"/>
                <w:szCs w:val="18"/>
                <w:lang w:eastAsia="en-US"/>
              </w:rPr>
              <w:t>464.620,41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noWrap/>
            <w:vAlign w:val="center"/>
          </w:tcPr>
          <w:p w14:paraId="10056D8F" w14:textId="683EE6D9" w:rsidR="0042435F" w:rsidRPr="00B602E5" w:rsidRDefault="002512F7" w:rsidP="00D13AE3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 w:rsidRPr="00B602E5">
              <w:rPr>
                <w:sz w:val="18"/>
                <w:szCs w:val="18"/>
                <w:lang w:eastAsia="en-US"/>
              </w:rPr>
              <w:t>24,98</w:t>
            </w:r>
          </w:p>
        </w:tc>
      </w:tr>
      <w:tr w:rsidR="00B602E5" w:rsidRPr="00B602E5" w14:paraId="56B7D312" w14:textId="77777777" w:rsidTr="00D13AE3">
        <w:trPr>
          <w:trHeight w:val="344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0F3AFF5" w14:textId="77777777" w:rsidR="0042435F" w:rsidRPr="00B602E5" w:rsidRDefault="0042435F" w:rsidP="00D13AE3">
            <w:pPr>
              <w:spacing w:line="256" w:lineRule="auto"/>
              <w:rPr>
                <w:b/>
                <w:bCs/>
                <w:sz w:val="18"/>
                <w:szCs w:val="18"/>
                <w:lang w:eastAsia="en-US"/>
              </w:rPr>
            </w:pPr>
            <w:r w:rsidRPr="00B602E5">
              <w:rPr>
                <w:b/>
                <w:bCs/>
                <w:sz w:val="18"/>
                <w:szCs w:val="18"/>
                <w:lang w:eastAsia="en-US"/>
              </w:rPr>
              <w:t>działalność komercyjna o charakterze medycznym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B22D95" w14:textId="43049219" w:rsidR="0042435F" w:rsidRPr="00B602E5" w:rsidRDefault="005A2ED3" w:rsidP="00D13AE3">
            <w:pPr>
              <w:spacing w:line="25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 w:rsidRPr="00B602E5">
              <w:rPr>
                <w:b/>
                <w:bCs/>
                <w:sz w:val="18"/>
                <w:szCs w:val="18"/>
                <w:lang w:eastAsia="en-US"/>
              </w:rPr>
              <w:t>565.000,00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18B9668" w14:textId="70785E3A" w:rsidR="0042435F" w:rsidRPr="00B602E5" w:rsidRDefault="00090C4B" w:rsidP="00D13AE3">
            <w:pPr>
              <w:spacing w:line="25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 w:rsidRPr="00B602E5">
              <w:rPr>
                <w:b/>
                <w:bCs/>
                <w:sz w:val="18"/>
                <w:szCs w:val="18"/>
                <w:lang w:eastAsia="en-US"/>
              </w:rPr>
              <w:t>187.140,00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noWrap/>
            <w:vAlign w:val="center"/>
          </w:tcPr>
          <w:p w14:paraId="6315CF1F" w14:textId="1733671B" w:rsidR="0042435F" w:rsidRPr="00B602E5" w:rsidRDefault="002512F7" w:rsidP="00D13AE3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 w:rsidRPr="00B602E5">
              <w:rPr>
                <w:sz w:val="18"/>
                <w:szCs w:val="18"/>
                <w:lang w:eastAsia="en-US"/>
              </w:rPr>
              <w:t>33,12</w:t>
            </w:r>
          </w:p>
        </w:tc>
      </w:tr>
      <w:tr w:rsidR="00B602E5" w:rsidRPr="00B602E5" w14:paraId="19C9853D" w14:textId="77777777" w:rsidTr="00D13AE3">
        <w:trPr>
          <w:trHeight w:val="264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52933AD" w14:textId="77777777" w:rsidR="0042435F" w:rsidRPr="00B602E5" w:rsidRDefault="0042435F" w:rsidP="00D13AE3">
            <w:pPr>
              <w:spacing w:line="256" w:lineRule="auto"/>
              <w:rPr>
                <w:b/>
                <w:bCs/>
                <w:sz w:val="18"/>
                <w:szCs w:val="18"/>
                <w:lang w:eastAsia="en-US"/>
              </w:rPr>
            </w:pPr>
            <w:r w:rsidRPr="00B602E5">
              <w:rPr>
                <w:b/>
                <w:bCs/>
                <w:sz w:val="18"/>
                <w:szCs w:val="18"/>
                <w:lang w:eastAsia="en-US"/>
              </w:rPr>
              <w:t>działalność komercyjna o charakterze niemedycznym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B06164" w14:textId="6BF9661F" w:rsidR="0042435F" w:rsidRPr="00B602E5" w:rsidRDefault="005A2ED3" w:rsidP="00D13AE3">
            <w:pPr>
              <w:spacing w:line="25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 w:rsidRPr="00B602E5">
              <w:rPr>
                <w:b/>
                <w:bCs/>
                <w:sz w:val="18"/>
                <w:szCs w:val="18"/>
                <w:lang w:eastAsia="en-US"/>
              </w:rPr>
              <w:t>612.000,00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1952899" w14:textId="0D50FA29" w:rsidR="0042435F" w:rsidRPr="00B602E5" w:rsidRDefault="00090C4B" w:rsidP="00D13AE3">
            <w:pPr>
              <w:spacing w:line="25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 w:rsidRPr="00B602E5">
              <w:rPr>
                <w:b/>
                <w:bCs/>
                <w:sz w:val="18"/>
                <w:szCs w:val="18"/>
                <w:lang w:eastAsia="en-US"/>
              </w:rPr>
              <w:t>169.302,43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noWrap/>
            <w:vAlign w:val="center"/>
          </w:tcPr>
          <w:p w14:paraId="72434561" w14:textId="3A2D0CBF" w:rsidR="0042435F" w:rsidRPr="00B602E5" w:rsidRDefault="002512F7" w:rsidP="00D13AE3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 w:rsidRPr="00B602E5">
              <w:rPr>
                <w:sz w:val="18"/>
                <w:szCs w:val="18"/>
                <w:lang w:eastAsia="en-US"/>
              </w:rPr>
              <w:t>27,66</w:t>
            </w:r>
          </w:p>
        </w:tc>
      </w:tr>
      <w:tr w:rsidR="00B602E5" w:rsidRPr="00B602E5" w14:paraId="6B2FD4F7" w14:textId="77777777" w:rsidTr="00D13AE3">
        <w:trPr>
          <w:trHeight w:val="255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3093752" w14:textId="77777777" w:rsidR="0042435F" w:rsidRPr="00B602E5" w:rsidRDefault="0042435F" w:rsidP="00D13AE3">
            <w:pPr>
              <w:spacing w:line="256" w:lineRule="auto"/>
              <w:rPr>
                <w:b/>
                <w:bCs/>
                <w:sz w:val="18"/>
                <w:szCs w:val="18"/>
                <w:lang w:eastAsia="en-US"/>
              </w:rPr>
            </w:pPr>
            <w:r w:rsidRPr="00B602E5">
              <w:rPr>
                <w:b/>
                <w:bCs/>
                <w:sz w:val="18"/>
                <w:szCs w:val="18"/>
                <w:lang w:eastAsia="en-US"/>
              </w:rPr>
              <w:t>Przychody finansowe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9C2D89" w14:textId="138208B4" w:rsidR="0042435F" w:rsidRPr="00B602E5" w:rsidRDefault="005A2ED3" w:rsidP="00D13AE3">
            <w:pPr>
              <w:spacing w:line="25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 w:rsidRPr="00B602E5">
              <w:rPr>
                <w:b/>
                <w:bCs/>
                <w:sz w:val="18"/>
                <w:szCs w:val="18"/>
                <w:lang w:eastAsia="en-US"/>
              </w:rPr>
              <w:t>6.000,00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98BDE6D" w14:textId="4FF6FDB6" w:rsidR="0042435F" w:rsidRPr="00B602E5" w:rsidRDefault="00090C4B" w:rsidP="00D13AE3">
            <w:pPr>
              <w:spacing w:line="25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 w:rsidRPr="00B602E5">
              <w:rPr>
                <w:b/>
                <w:bCs/>
                <w:sz w:val="18"/>
                <w:szCs w:val="18"/>
                <w:lang w:eastAsia="en-US"/>
              </w:rPr>
              <w:t>3.937,13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noWrap/>
            <w:vAlign w:val="center"/>
          </w:tcPr>
          <w:p w14:paraId="15E0C69B" w14:textId="5F3C77BE" w:rsidR="0042435F" w:rsidRPr="00B602E5" w:rsidRDefault="002512F7" w:rsidP="00D13AE3">
            <w:pPr>
              <w:spacing w:line="25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 w:rsidRPr="00B602E5">
              <w:rPr>
                <w:b/>
                <w:bCs/>
                <w:sz w:val="18"/>
                <w:szCs w:val="18"/>
                <w:lang w:eastAsia="en-US"/>
              </w:rPr>
              <w:t>65,62</w:t>
            </w:r>
          </w:p>
        </w:tc>
      </w:tr>
      <w:tr w:rsidR="00B602E5" w:rsidRPr="00B602E5" w14:paraId="70A291CD" w14:textId="77777777" w:rsidTr="00D13AE3">
        <w:trPr>
          <w:trHeight w:val="255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509EB76" w14:textId="77777777" w:rsidR="0042435F" w:rsidRPr="00B602E5" w:rsidRDefault="0042435F" w:rsidP="00D13AE3">
            <w:pPr>
              <w:spacing w:line="256" w:lineRule="auto"/>
              <w:rPr>
                <w:b/>
                <w:bCs/>
                <w:sz w:val="18"/>
                <w:szCs w:val="18"/>
                <w:lang w:eastAsia="en-US"/>
              </w:rPr>
            </w:pPr>
            <w:r w:rsidRPr="00B602E5">
              <w:rPr>
                <w:b/>
                <w:bCs/>
                <w:sz w:val="18"/>
                <w:szCs w:val="18"/>
                <w:lang w:eastAsia="en-US"/>
              </w:rPr>
              <w:t>Przychody pozostałe operacyjne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9ADEB8" w14:textId="06EBA9F1" w:rsidR="0042435F" w:rsidRPr="00B602E5" w:rsidRDefault="005A2ED3" w:rsidP="00D13AE3">
            <w:pPr>
              <w:spacing w:line="25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 w:rsidRPr="00B602E5">
              <w:rPr>
                <w:b/>
                <w:bCs/>
                <w:sz w:val="18"/>
                <w:szCs w:val="18"/>
                <w:lang w:eastAsia="en-US"/>
              </w:rPr>
              <w:t>1.014.200,00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85EEBF2" w14:textId="0C37EAD6" w:rsidR="0042435F" w:rsidRPr="00B602E5" w:rsidRDefault="00090C4B" w:rsidP="00D13AE3">
            <w:pPr>
              <w:spacing w:line="25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 w:rsidRPr="00B602E5">
              <w:rPr>
                <w:b/>
                <w:bCs/>
                <w:sz w:val="18"/>
                <w:szCs w:val="18"/>
                <w:lang w:eastAsia="en-US"/>
              </w:rPr>
              <w:t>222.027,03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noWrap/>
            <w:vAlign w:val="center"/>
          </w:tcPr>
          <w:p w14:paraId="2C8E781C" w14:textId="7DABC6D0" w:rsidR="0042435F" w:rsidRPr="00B602E5" w:rsidRDefault="002512F7" w:rsidP="00D13AE3">
            <w:pPr>
              <w:spacing w:line="25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 w:rsidRPr="00B602E5">
              <w:rPr>
                <w:b/>
                <w:bCs/>
                <w:sz w:val="18"/>
                <w:szCs w:val="18"/>
                <w:lang w:eastAsia="en-US"/>
              </w:rPr>
              <w:t>21,89</w:t>
            </w:r>
          </w:p>
        </w:tc>
      </w:tr>
      <w:tr w:rsidR="00B602E5" w:rsidRPr="00B602E5" w14:paraId="1BA4CDB9" w14:textId="77777777" w:rsidTr="00D13AE3">
        <w:trPr>
          <w:trHeight w:val="255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27C05831" w14:textId="77777777" w:rsidR="0042435F" w:rsidRPr="00B602E5" w:rsidRDefault="0042435F" w:rsidP="00D13AE3">
            <w:pPr>
              <w:spacing w:line="256" w:lineRule="auto"/>
              <w:rPr>
                <w:b/>
                <w:bCs/>
                <w:sz w:val="18"/>
                <w:szCs w:val="18"/>
                <w:lang w:eastAsia="en-US"/>
              </w:rPr>
            </w:pPr>
            <w:r w:rsidRPr="00B602E5">
              <w:rPr>
                <w:b/>
                <w:bCs/>
                <w:sz w:val="18"/>
                <w:szCs w:val="18"/>
                <w:lang w:eastAsia="en-US"/>
              </w:rPr>
              <w:t xml:space="preserve"> Przychody ogółem: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90406E0" w14:textId="27A86FC1" w:rsidR="0042435F" w:rsidRPr="00B602E5" w:rsidRDefault="005A2ED3" w:rsidP="00D13AE3">
            <w:pPr>
              <w:spacing w:line="25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 w:rsidRPr="00B602E5">
              <w:rPr>
                <w:b/>
                <w:bCs/>
                <w:sz w:val="18"/>
                <w:szCs w:val="18"/>
                <w:lang w:eastAsia="en-US"/>
              </w:rPr>
              <w:t>30.246.870,00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A888642" w14:textId="674525F6" w:rsidR="0042435F" w:rsidRPr="00B602E5" w:rsidRDefault="00090C4B" w:rsidP="00D13AE3">
            <w:pPr>
              <w:spacing w:line="25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 w:rsidRPr="00B602E5">
              <w:rPr>
                <w:b/>
                <w:bCs/>
                <w:sz w:val="18"/>
                <w:szCs w:val="18"/>
                <w:lang w:eastAsia="en-US"/>
              </w:rPr>
              <w:t>7.200.740,95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noWrap/>
            <w:vAlign w:val="center"/>
          </w:tcPr>
          <w:p w14:paraId="7293655E" w14:textId="1CF07B72" w:rsidR="0042435F" w:rsidRPr="00B602E5" w:rsidRDefault="002512F7" w:rsidP="00D13AE3">
            <w:pPr>
              <w:spacing w:line="25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 w:rsidRPr="00B602E5">
              <w:rPr>
                <w:b/>
                <w:bCs/>
                <w:sz w:val="18"/>
                <w:szCs w:val="18"/>
                <w:lang w:eastAsia="en-US"/>
              </w:rPr>
              <w:t>23,81</w:t>
            </w:r>
          </w:p>
        </w:tc>
      </w:tr>
      <w:tr w:rsidR="00B602E5" w:rsidRPr="00B602E5" w14:paraId="5A6ED25F" w14:textId="77777777" w:rsidTr="00D13AE3">
        <w:trPr>
          <w:trHeight w:val="255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C74EE60" w14:textId="77777777" w:rsidR="0042435F" w:rsidRPr="00B602E5" w:rsidRDefault="0042435F" w:rsidP="00D13AE3">
            <w:pPr>
              <w:spacing w:line="256" w:lineRule="auto"/>
              <w:rPr>
                <w:b/>
                <w:bCs/>
                <w:sz w:val="18"/>
                <w:szCs w:val="18"/>
                <w:lang w:eastAsia="en-US"/>
              </w:rPr>
            </w:pPr>
            <w:r w:rsidRPr="00B602E5">
              <w:rPr>
                <w:b/>
                <w:bCs/>
                <w:sz w:val="18"/>
                <w:szCs w:val="18"/>
                <w:lang w:eastAsia="en-US"/>
              </w:rPr>
              <w:t xml:space="preserve">Koszty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E9AD3E" w14:textId="77777777" w:rsidR="0042435F" w:rsidRPr="00B602E5" w:rsidRDefault="0042435F" w:rsidP="00D13AE3">
            <w:pPr>
              <w:spacing w:line="25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BA81198" w14:textId="77777777" w:rsidR="0042435F" w:rsidRPr="00B602E5" w:rsidRDefault="0042435F" w:rsidP="00D13AE3">
            <w:pPr>
              <w:spacing w:line="25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noWrap/>
            <w:vAlign w:val="center"/>
          </w:tcPr>
          <w:p w14:paraId="39B7C78A" w14:textId="77777777" w:rsidR="0042435F" w:rsidRPr="00B602E5" w:rsidRDefault="0042435F" w:rsidP="00D13AE3">
            <w:pPr>
              <w:spacing w:line="25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B602E5" w:rsidRPr="00B602E5" w14:paraId="53F00A46" w14:textId="77777777" w:rsidTr="00D13AE3">
        <w:trPr>
          <w:trHeight w:val="255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8896D29" w14:textId="77777777" w:rsidR="0042435F" w:rsidRPr="00B602E5" w:rsidRDefault="0042435F" w:rsidP="00D13AE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B602E5">
              <w:rPr>
                <w:sz w:val="18"/>
                <w:szCs w:val="18"/>
                <w:lang w:eastAsia="en-US"/>
              </w:rPr>
              <w:t>w tym: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2DB840" w14:textId="77777777" w:rsidR="0042435F" w:rsidRPr="00B602E5" w:rsidRDefault="0042435F" w:rsidP="00D13AE3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40260D8" w14:textId="77777777" w:rsidR="0042435F" w:rsidRPr="00B602E5" w:rsidRDefault="0042435F" w:rsidP="00D13AE3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noWrap/>
            <w:vAlign w:val="center"/>
          </w:tcPr>
          <w:p w14:paraId="0A4A0009" w14:textId="77777777" w:rsidR="0042435F" w:rsidRPr="00B602E5" w:rsidRDefault="0042435F" w:rsidP="00D13AE3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</w:tr>
      <w:tr w:rsidR="00B602E5" w:rsidRPr="00B602E5" w14:paraId="2F9A45CA" w14:textId="77777777" w:rsidTr="00D13AE3">
        <w:trPr>
          <w:trHeight w:val="255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AC6F154" w14:textId="77777777" w:rsidR="0042435F" w:rsidRPr="00B602E5" w:rsidRDefault="0042435F" w:rsidP="00D13AE3">
            <w:pPr>
              <w:spacing w:line="256" w:lineRule="auto"/>
              <w:rPr>
                <w:b/>
                <w:bCs/>
                <w:sz w:val="18"/>
                <w:szCs w:val="18"/>
                <w:lang w:eastAsia="en-US"/>
              </w:rPr>
            </w:pPr>
            <w:r w:rsidRPr="00B602E5">
              <w:rPr>
                <w:b/>
                <w:bCs/>
                <w:sz w:val="18"/>
                <w:szCs w:val="18"/>
                <w:lang w:eastAsia="en-US"/>
              </w:rPr>
              <w:t>Amortyzacja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24EB72" w14:textId="4439DC3F" w:rsidR="0042435F" w:rsidRPr="00B602E5" w:rsidRDefault="005F74E4" w:rsidP="00D13AE3">
            <w:pPr>
              <w:spacing w:line="25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 w:rsidRPr="00B602E5">
              <w:rPr>
                <w:b/>
                <w:bCs/>
                <w:sz w:val="18"/>
                <w:szCs w:val="18"/>
                <w:lang w:eastAsia="en-US"/>
              </w:rPr>
              <w:t>603.000,00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C695CA5" w14:textId="108CF7CB" w:rsidR="0042435F" w:rsidRPr="00B602E5" w:rsidRDefault="00580C26" w:rsidP="00D13AE3">
            <w:pPr>
              <w:spacing w:line="25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 w:rsidRPr="00B602E5">
              <w:rPr>
                <w:b/>
                <w:bCs/>
                <w:sz w:val="18"/>
                <w:szCs w:val="18"/>
                <w:lang w:eastAsia="en-US"/>
              </w:rPr>
              <w:t>147.404,90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noWrap/>
            <w:vAlign w:val="center"/>
          </w:tcPr>
          <w:p w14:paraId="4113CC88" w14:textId="23C19105" w:rsidR="0042435F" w:rsidRPr="00B602E5" w:rsidRDefault="00621BCB" w:rsidP="00D13AE3">
            <w:pPr>
              <w:spacing w:line="25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 w:rsidRPr="00B602E5">
              <w:rPr>
                <w:b/>
                <w:bCs/>
                <w:sz w:val="18"/>
                <w:szCs w:val="18"/>
                <w:lang w:eastAsia="en-US"/>
              </w:rPr>
              <w:t>24,45</w:t>
            </w:r>
          </w:p>
        </w:tc>
      </w:tr>
      <w:tr w:rsidR="00B602E5" w:rsidRPr="00B602E5" w14:paraId="2E101921" w14:textId="77777777" w:rsidTr="00D13AE3">
        <w:trPr>
          <w:trHeight w:val="255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C741BB1" w14:textId="77777777" w:rsidR="0042435F" w:rsidRPr="00B602E5" w:rsidRDefault="0042435F" w:rsidP="00D13AE3">
            <w:pPr>
              <w:spacing w:line="256" w:lineRule="auto"/>
              <w:rPr>
                <w:b/>
                <w:bCs/>
                <w:sz w:val="18"/>
                <w:szCs w:val="18"/>
                <w:lang w:eastAsia="en-US"/>
              </w:rPr>
            </w:pPr>
            <w:r w:rsidRPr="00B602E5">
              <w:rPr>
                <w:b/>
                <w:bCs/>
                <w:sz w:val="18"/>
                <w:szCs w:val="18"/>
                <w:lang w:eastAsia="en-US"/>
              </w:rPr>
              <w:t>Materiały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572FD1" w14:textId="2CA5F2F0" w:rsidR="0042435F" w:rsidRPr="00B602E5" w:rsidRDefault="005F74E4" w:rsidP="00D13AE3">
            <w:pPr>
              <w:spacing w:line="25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 w:rsidRPr="00B602E5">
              <w:rPr>
                <w:b/>
                <w:bCs/>
                <w:sz w:val="18"/>
                <w:szCs w:val="18"/>
                <w:lang w:eastAsia="en-US"/>
              </w:rPr>
              <w:t>373.000,00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4D22896" w14:textId="256E029B" w:rsidR="0042435F" w:rsidRPr="00B602E5" w:rsidRDefault="00580C26" w:rsidP="00D13AE3">
            <w:pPr>
              <w:spacing w:line="25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 w:rsidRPr="00B602E5">
              <w:rPr>
                <w:b/>
                <w:bCs/>
                <w:sz w:val="18"/>
                <w:szCs w:val="18"/>
                <w:lang w:eastAsia="en-US"/>
              </w:rPr>
              <w:t>80.680,84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noWrap/>
            <w:vAlign w:val="center"/>
          </w:tcPr>
          <w:p w14:paraId="7D6BDD27" w14:textId="32794F54" w:rsidR="0042435F" w:rsidRPr="00B602E5" w:rsidRDefault="00621BCB" w:rsidP="00D13AE3">
            <w:pPr>
              <w:spacing w:line="25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 w:rsidRPr="00B602E5">
              <w:rPr>
                <w:b/>
                <w:bCs/>
                <w:sz w:val="18"/>
                <w:szCs w:val="18"/>
                <w:lang w:eastAsia="en-US"/>
              </w:rPr>
              <w:t>21,63</w:t>
            </w:r>
          </w:p>
        </w:tc>
      </w:tr>
      <w:tr w:rsidR="00B602E5" w:rsidRPr="00B602E5" w14:paraId="130EB59E" w14:textId="77777777" w:rsidTr="00D13AE3">
        <w:trPr>
          <w:trHeight w:val="255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AA0D97C" w14:textId="77777777" w:rsidR="0042435F" w:rsidRPr="00B602E5" w:rsidRDefault="0042435F" w:rsidP="00D13AE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B602E5">
              <w:rPr>
                <w:sz w:val="18"/>
                <w:szCs w:val="18"/>
                <w:lang w:eastAsia="en-US"/>
              </w:rPr>
              <w:t>zużycie materiałów niemedycznych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C4435C" w14:textId="2078EEC8" w:rsidR="0042435F" w:rsidRPr="00B602E5" w:rsidRDefault="005F74E4" w:rsidP="00D13AE3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 w:rsidRPr="00B602E5">
              <w:rPr>
                <w:sz w:val="18"/>
                <w:szCs w:val="18"/>
                <w:lang w:eastAsia="en-US"/>
              </w:rPr>
              <w:t>185.800,00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F590E0B" w14:textId="6E5DC45F" w:rsidR="0042435F" w:rsidRPr="00B602E5" w:rsidRDefault="00580C26" w:rsidP="00D13AE3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 w:rsidRPr="00B602E5">
              <w:rPr>
                <w:sz w:val="18"/>
                <w:szCs w:val="18"/>
                <w:lang w:eastAsia="en-US"/>
              </w:rPr>
              <w:t>34.499,03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noWrap/>
            <w:vAlign w:val="center"/>
          </w:tcPr>
          <w:p w14:paraId="267C8BDF" w14:textId="6930E42C" w:rsidR="0042435F" w:rsidRPr="00B602E5" w:rsidRDefault="00621BCB" w:rsidP="00D13AE3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 w:rsidRPr="00B602E5">
              <w:rPr>
                <w:sz w:val="18"/>
                <w:szCs w:val="18"/>
                <w:lang w:eastAsia="en-US"/>
              </w:rPr>
              <w:t>18,57</w:t>
            </w:r>
          </w:p>
        </w:tc>
      </w:tr>
      <w:tr w:rsidR="00B602E5" w:rsidRPr="00B602E5" w14:paraId="1621B5AE" w14:textId="77777777" w:rsidTr="00D13AE3">
        <w:trPr>
          <w:trHeight w:val="255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65A2C71" w14:textId="77777777" w:rsidR="0042435F" w:rsidRPr="00B602E5" w:rsidRDefault="0042435F" w:rsidP="00D13AE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B602E5">
              <w:rPr>
                <w:sz w:val="18"/>
                <w:szCs w:val="18"/>
                <w:lang w:eastAsia="en-US"/>
              </w:rPr>
              <w:t>zużycie materiałów medycznych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67ADD0" w14:textId="1FF7B119" w:rsidR="0042435F" w:rsidRPr="00B602E5" w:rsidRDefault="005F74E4" w:rsidP="00D13AE3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 w:rsidRPr="00B602E5">
              <w:rPr>
                <w:sz w:val="18"/>
                <w:szCs w:val="18"/>
                <w:lang w:eastAsia="en-US"/>
              </w:rPr>
              <w:t>187.200,00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083D854" w14:textId="02C2556C" w:rsidR="0042435F" w:rsidRPr="00B602E5" w:rsidRDefault="00580C26" w:rsidP="00D13AE3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 w:rsidRPr="00B602E5">
              <w:rPr>
                <w:sz w:val="18"/>
                <w:szCs w:val="18"/>
                <w:lang w:eastAsia="en-US"/>
              </w:rPr>
              <w:t>46.181,81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noWrap/>
            <w:vAlign w:val="center"/>
          </w:tcPr>
          <w:p w14:paraId="0D0F1192" w14:textId="06B06F08" w:rsidR="0042435F" w:rsidRPr="00B602E5" w:rsidRDefault="00621BCB" w:rsidP="00D13AE3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 w:rsidRPr="00B602E5">
              <w:rPr>
                <w:sz w:val="18"/>
                <w:szCs w:val="18"/>
                <w:lang w:eastAsia="en-US"/>
              </w:rPr>
              <w:t>24,67</w:t>
            </w:r>
          </w:p>
        </w:tc>
      </w:tr>
      <w:tr w:rsidR="00B602E5" w:rsidRPr="00B602E5" w14:paraId="0153C0FF" w14:textId="77777777" w:rsidTr="00D13AE3">
        <w:trPr>
          <w:trHeight w:val="255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6438B0F" w14:textId="77777777" w:rsidR="0042435F" w:rsidRPr="00B602E5" w:rsidRDefault="0042435F" w:rsidP="00D13AE3">
            <w:pPr>
              <w:spacing w:line="256" w:lineRule="auto"/>
              <w:rPr>
                <w:b/>
                <w:bCs/>
                <w:sz w:val="18"/>
                <w:szCs w:val="18"/>
                <w:lang w:eastAsia="en-US"/>
              </w:rPr>
            </w:pPr>
            <w:r w:rsidRPr="00B602E5">
              <w:rPr>
                <w:b/>
                <w:bCs/>
                <w:sz w:val="18"/>
                <w:szCs w:val="18"/>
                <w:lang w:eastAsia="en-US"/>
              </w:rPr>
              <w:t>Energia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3A96CB" w14:textId="7BE2CCE7" w:rsidR="0042435F" w:rsidRPr="00B602E5" w:rsidRDefault="005F74E4" w:rsidP="00D13AE3">
            <w:pPr>
              <w:spacing w:line="25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 w:rsidRPr="00B602E5">
              <w:rPr>
                <w:b/>
                <w:bCs/>
                <w:sz w:val="18"/>
                <w:szCs w:val="18"/>
                <w:lang w:eastAsia="en-US"/>
              </w:rPr>
              <w:t>964.500,00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AB7A324" w14:textId="057427F5" w:rsidR="0042435F" w:rsidRPr="00B602E5" w:rsidRDefault="00580C26" w:rsidP="00D13AE3">
            <w:pPr>
              <w:spacing w:line="25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 w:rsidRPr="00B602E5">
              <w:rPr>
                <w:b/>
                <w:bCs/>
                <w:sz w:val="18"/>
                <w:szCs w:val="18"/>
                <w:lang w:eastAsia="en-US"/>
              </w:rPr>
              <w:t>314.162,24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noWrap/>
            <w:vAlign w:val="center"/>
          </w:tcPr>
          <w:p w14:paraId="01FA7B2B" w14:textId="466C1FCD" w:rsidR="0042435F" w:rsidRPr="00B602E5" w:rsidRDefault="00621BCB" w:rsidP="00D13AE3">
            <w:pPr>
              <w:spacing w:line="25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 w:rsidRPr="00B602E5">
              <w:rPr>
                <w:b/>
                <w:bCs/>
                <w:sz w:val="18"/>
                <w:szCs w:val="18"/>
                <w:lang w:eastAsia="en-US"/>
              </w:rPr>
              <w:t>32,57</w:t>
            </w:r>
          </w:p>
        </w:tc>
      </w:tr>
      <w:tr w:rsidR="00B602E5" w:rsidRPr="00B602E5" w14:paraId="7FD7109C" w14:textId="77777777" w:rsidTr="00D13AE3">
        <w:trPr>
          <w:trHeight w:val="255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51F95BD" w14:textId="77777777" w:rsidR="0042435F" w:rsidRPr="00B602E5" w:rsidRDefault="0042435F" w:rsidP="00D13AE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B602E5">
              <w:rPr>
                <w:sz w:val="18"/>
                <w:szCs w:val="18"/>
                <w:lang w:eastAsia="en-US"/>
              </w:rPr>
              <w:t>w tym: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C02662" w14:textId="77777777" w:rsidR="0042435F" w:rsidRPr="00B602E5" w:rsidRDefault="0042435F" w:rsidP="00D13AE3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18D4332" w14:textId="77777777" w:rsidR="0042435F" w:rsidRPr="00B602E5" w:rsidRDefault="0042435F" w:rsidP="00D13AE3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noWrap/>
            <w:vAlign w:val="center"/>
          </w:tcPr>
          <w:p w14:paraId="735786B0" w14:textId="77777777" w:rsidR="0042435F" w:rsidRPr="00B602E5" w:rsidRDefault="0042435F" w:rsidP="00D13AE3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</w:tr>
      <w:tr w:rsidR="00B602E5" w:rsidRPr="00B602E5" w14:paraId="2D12B636" w14:textId="77777777" w:rsidTr="00D13AE3">
        <w:trPr>
          <w:trHeight w:val="255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8A5287B" w14:textId="77777777" w:rsidR="0042435F" w:rsidRPr="00B602E5" w:rsidRDefault="0042435F" w:rsidP="00D13AE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B602E5">
              <w:rPr>
                <w:sz w:val="18"/>
                <w:szCs w:val="18"/>
                <w:lang w:eastAsia="en-US"/>
              </w:rPr>
              <w:t xml:space="preserve">zużycie co, </w:t>
            </w:r>
            <w:proofErr w:type="spellStart"/>
            <w:r w:rsidRPr="00B602E5">
              <w:rPr>
                <w:sz w:val="18"/>
                <w:szCs w:val="18"/>
                <w:lang w:eastAsia="en-US"/>
              </w:rPr>
              <w:t>cwg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0EE19A" w14:textId="3195059E" w:rsidR="0042435F" w:rsidRPr="00B602E5" w:rsidRDefault="005F74E4" w:rsidP="00D13AE3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 w:rsidRPr="00B602E5">
              <w:rPr>
                <w:sz w:val="18"/>
                <w:szCs w:val="18"/>
                <w:lang w:eastAsia="en-US"/>
              </w:rPr>
              <w:t>385.000,00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CF1D8F1" w14:textId="0574CA95" w:rsidR="0042435F" w:rsidRPr="00B602E5" w:rsidRDefault="00580C26" w:rsidP="00D13AE3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 w:rsidRPr="00B602E5">
              <w:rPr>
                <w:sz w:val="18"/>
                <w:szCs w:val="18"/>
                <w:lang w:eastAsia="en-US"/>
              </w:rPr>
              <w:t>171.364,48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noWrap/>
            <w:vAlign w:val="center"/>
          </w:tcPr>
          <w:p w14:paraId="051C631B" w14:textId="0865C1ED" w:rsidR="0042435F" w:rsidRPr="00B602E5" w:rsidRDefault="00621BCB" w:rsidP="00D13AE3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 w:rsidRPr="00B602E5">
              <w:rPr>
                <w:sz w:val="18"/>
                <w:szCs w:val="18"/>
                <w:lang w:eastAsia="en-US"/>
              </w:rPr>
              <w:t>44,51</w:t>
            </w:r>
          </w:p>
        </w:tc>
      </w:tr>
      <w:tr w:rsidR="00B602E5" w:rsidRPr="00B602E5" w14:paraId="7BC40FD4" w14:textId="77777777" w:rsidTr="00D13AE3">
        <w:trPr>
          <w:trHeight w:val="255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1E50052" w14:textId="77777777" w:rsidR="0042435F" w:rsidRPr="00B602E5" w:rsidRDefault="0042435F" w:rsidP="00D13AE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B602E5">
              <w:rPr>
                <w:sz w:val="18"/>
                <w:szCs w:val="18"/>
                <w:lang w:eastAsia="en-US"/>
              </w:rPr>
              <w:t>zużycie energii elektrycznej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4A274E" w14:textId="2E5610AC" w:rsidR="0042435F" w:rsidRPr="00B602E5" w:rsidRDefault="005F74E4" w:rsidP="00D13AE3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 w:rsidRPr="00B602E5">
              <w:rPr>
                <w:sz w:val="18"/>
                <w:szCs w:val="18"/>
                <w:lang w:eastAsia="en-US"/>
              </w:rPr>
              <w:t>500.500,00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CD282D2" w14:textId="0DC5C755" w:rsidR="0042435F" w:rsidRPr="00B602E5" w:rsidRDefault="00580C26" w:rsidP="00D13AE3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 w:rsidRPr="00B602E5">
              <w:rPr>
                <w:sz w:val="18"/>
                <w:szCs w:val="18"/>
                <w:lang w:eastAsia="en-US"/>
              </w:rPr>
              <w:t>122.829,55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noWrap/>
            <w:vAlign w:val="center"/>
          </w:tcPr>
          <w:p w14:paraId="32F1A7ED" w14:textId="3DA60950" w:rsidR="0042435F" w:rsidRPr="00B602E5" w:rsidRDefault="00621BCB" w:rsidP="00D13AE3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 w:rsidRPr="00B602E5">
              <w:rPr>
                <w:sz w:val="18"/>
                <w:szCs w:val="18"/>
                <w:lang w:eastAsia="en-US"/>
              </w:rPr>
              <w:t>24,54</w:t>
            </w:r>
          </w:p>
        </w:tc>
      </w:tr>
      <w:tr w:rsidR="00B602E5" w:rsidRPr="00B602E5" w14:paraId="76E126FD" w14:textId="77777777" w:rsidTr="00D13AE3">
        <w:trPr>
          <w:trHeight w:val="255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BA024F7" w14:textId="77777777" w:rsidR="0042435F" w:rsidRPr="00B602E5" w:rsidRDefault="0042435F" w:rsidP="00D13AE3">
            <w:pPr>
              <w:spacing w:line="256" w:lineRule="auto"/>
              <w:rPr>
                <w:b/>
                <w:bCs/>
                <w:sz w:val="18"/>
                <w:szCs w:val="18"/>
                <w:lang w:eastAsia="en-US"/>
              </w:rPr>
            </w:pPr>
            <w:r w:rsidRPr="00B602E5">
              <w:rPr>
                <w:b/>
                <w:bCs/>
                <w:sz w:val="18"/>
                <w:szCs w:val="18"/>
                <w:lang w:eastAsia="en-US"/>
              </w:rPr>
              <w:t>Usługi obce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B6CF67" w14:textId="52F60F3F" w:rsidR="0042435F" w:rsidRPr="00B602E5" w:rsidRDefault="001868A3" w:rsidP="00D13AE3">
            <w:pPr>
              <w:spacing w:line="25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 w:rsidRPr="00B602E5">
              <w:rPr>
                <w:b/>
                <w:bCs/>
                <w:sz w:val="18"/>
                <w:szCs w:val="18"/>
                <w:lang w:eastAsia="en-US"/>
              </w:rPr>
              <w:t>10.092.100,00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53F7AAF" w14:textId="1B19A773" w:rsidR="0042435F" w:rsidRPr="00B602E5" w:rsidRDefault="00880DFF" w:rsidP="00D13AE3">
            <w:pPr>
              <w:spacing w:line="25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 w:rsidRPr="00B602E5">
              <w:rPr>
                <w:b/>
                <w:bCs/>
                <w:sz w:val="18"/>
                <w:szCs w:val="18"/>
                <w:lang w:eastAsia="en-US"/>
              </w:rPr>
              <w:t>2.398.549,92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noWrap/>
            <w:vAlign w:val="center"/>
          </w:tcPr>
          <w:p w14:paraId="5F52645D" w14:textId="1E3D7CF2" w:rsidR="0042435F" w:rsidRPr="00B602E5" w:rsidRDefault="00621BCB" w:rsidP="00D13AE3">
            <w:pPr>
              <w:spacing w:line="25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 w:rsidRPr="00B602E5">
              <w:rPr>
                <w:b/>
                <w:bCs/>
                <w:sz w:val="18"/>
                <w:szCs w:val="18"/>
                <w:lang w:eastAsia="en-US"/>
              </w:rPr>
              <w:t>23,77</w:t>
            </w:r>
          </w:p>
        </w:tc>
      </w:tr>
      <w:tr w:rsidR="00B602E5" w:rsidRPr="00B602E5" w14:paraId="5D869D61" w14:textId="77777777" w:rsidTr="00D13AE3">
        <w:trPr>
          <w:trHeight w:val="255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6A1A4A2" w14:textId="77777777" w:rsidR="0042435F" w:rsidRPr="00B602E5" w:rsidRDefault="0042435F" w:rsidP="00D13AE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B602E5">
              <w:rPr>
                <w:sz w:val="18"/>
                <w:szCs w:val="18"/>
                <w:lang w:eastAsia="en-US"/>
              </w:rPr>
              <w:t>usługi niemedyczne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35A3E7" w14:textId="1507762C" w:rsidR="0042435F" w:rsidRPr="00B602E5" w:rsidRDefault="001868A3" w:rsidP="00D13AE3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 w:rsidRPr="00B602E5">
              <w:rPr>
                <w:sz w:val="18"/>
                <w:szCs w:val="18"/>
                <w:lang w:eastAsia="en-US"/>
              </w:rPr>
              <w:t>725.000,00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EDDD8F2" w14:textId="0A46B478" w:rsidR="0042435F" w:rsidRPr="00B602E5" w:rsidRDefault="00880DFF" w:rsidP="00D13AE3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 w:rsidRPr="00B602E5">
              <w:rPr>
                <w:sz w:val="18"/>
                <w:szCs w:val="18"/>
                <w:lang w:eastAsia="en-US"/>
              </w:rPr>
              <w:t>289.449,80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noWrap/>
            <w:vAlign w:val="center"/>
          </w:tcPr>
          <w:p w14:paraId="6FD8717C" w14:textId="275271FF" w:rsidR="0042435F" w:rsidRPr="00B602E5" w:rsidRDefault="00621BCB" w:rsidP="00D13AE3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 w:rsidRPr="00B602E5">
              <w:rPr>
                <w:sz w:val="18"/>
                <w:szCs w:val="18"/>
                <w:lang w:eastAsia="en-US"/>
              </w:rPr>
              <w:t>39,92</w:t>
            </w:r>
          </w:p>
        </w:tc>
      </w:tr>
      <w:tr w:rsidR="00B602E5" w:rsidRPr="00B602E5" w14:paraId="04F4BBF3" w14:textId="77777777" w:rsidTr="00D13AE3">
        <w:trPr>
          <w:trHeight w:val="255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0506B7B" w14:textId="77777777" w:rsidR="0042435F" w:rsidRPr="00B602E5" w:rsidRDefault="0042435F" w:rsidP="00D13AE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B602E5">
              <w:rPr>
                <w:sz w:val="18"/>
                <w:szCs w:val="18"/>
                <w:lang w:eastAsia="en-US"/>
              </w:rPr>
              <w:t>usługi medyczne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380DF8" w14:textId="4C37C168" w:rsidR="0042435F" w:rsidRPr="00B602E5" w:rsidRDefault="001868A3" w:rsidP="00D13AE3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 w:rsidRPr="00B602E5">
              <w:rPr>
                <w:sz w:val="18"/>
                <w:szCs w:val="18"/>
                <w:lang w:eastAsia="en-US"/>
              </w:rPr>
              <w:t>9.367.100,00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97CDD74" w14:textId="776A6AFE" w:rsidR="0042435F" w:rsidRPr="00B602E5" w:rsidRDefault="00880DFF" w:rsidP="00D13AE3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 w:rsidRPr="00B602E5">
              <w:rPr>
                <w:sz w:val="18"/>
                <w:szCs w:val="18"/>
                <w:lang w:eastAsia="en-US"/>
              </w:rPr>
              <w:t>2.109.100,12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noWrap/>
            <w:vAlign w:val="center"/>
          </w:tcPr>
          <w:p w14:paraId="66487671" w14:textId="274C238C" w:rsidR="0042435F" w:rsidRPr="00B602E5" w:rsidRDefault="00621BCB" w:rsidP="00D13AE3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 w:rsidRPr="00B602E5">
              <w:rPr>
                <w:sz w:val="18"/>
                <w:szCs w:val="18"/>
                <w:lang w:eastAsia="en-US"/>
              </w:rPr>
              <w:t>22,52</w:t>
            </w:r>
          </w:p>
        </w:tc>
      </w:tr>
      <w:tr w:rsidR="00B602E5" w:rsidRPr="00B602E5" w14:paraId="69A156CA" w14:textId="77777777" w:rsidTr="00D13AE3">
        <w:trPr>
          <w:trHeight w:val="255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</w:tcPr>
          <w:p w14:paraId="3BDB0629" w14:textId="77777777" w:rsidR="0042435F" w:rsidRPr="00B602E5" w:rsidRDefault="0042435F" w:rsidP="00D13AE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B602E5">
              <w:rPr>
                <w:sz w:val="18"/>
                <w:szCs w:val="18"/>
                <w:lang w:eastAsia="en-US"/>
              </w:rPr>
              <w:t>w tym: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88252A" w14:textId="77777777" w:rsidR="0042435F" w:rsidRPr="00B602E5" w:rsidRDefault="0042435F" w:rsidP="00D13AE3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E06A707" w14:textId="77777777" w:rsidR="0042435F" w:rsidRPr="00B602E5" w:rsidRDefault="0042435F" w:rsidP="00D13AE3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noWrap/>
            <w:vAlign w:val="center"/>
          </w:tcPr>
          <w:p w14:paraId="1042B188" w14:textId="77777777" w:rsidR="0042435F" w:rsidRPr="00B602E5" w:rsidRDefault="0042435F" w:rsidP="00D13AE3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</w:tr>
      <w:tr w:rsidR="00B602E5" w:rsidRPr="00B602E5" w14:paraId="286946F8" w14:textId="77777777" w:rsidTr="00D13AE3">
        <w:trPr>
          <w:trHeight w:val="255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D8B7FE9" w14:textId="77777777" w:rsidR="0042435F" w:rsidRPr="00B602E5" w:rsidRDefault="0042435F" w:rsidP="00D13AE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B602E5">
              <w:rPr>
                <w:sz w:val="18"/>
                <w:szCs w:val="18"/>
                <w:lang w:eastAsia="en-US"/>
              </w:rPr>
              <w:t>podwykonawstwo medyczne -lekarze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B70981" w14:textId="03F9FC20" w:rsidR="0042435F" w:rsidRPr="00B602E5" w:rsidRDefault="00214395" w:rsidP="00D13AE3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 w:rsidRPr="00B602E5">
              <w:rPr>
                <w:sz w:val="18"/>
                <w:szCs w:val="18"/>
                <w:lang w:eastAsia="en-US"/>
              </w:rPr>
              <w:t>8.138.100,00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7F45714" w14:textId="199E2046" w:rsidR="0042435F" w:rsidRPr="00B602E5" w:rsidRDefault="005C0F32" w:rsidP="00D13AE3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 w:rsidRPr="00B602E5">
              <w:rPr>
                <w:sz w:val="18"/>
                <w:szCs w:val="18"/>
                <w:lang w:eastAsia="en-US"/>
              </w:rPr>
              <w:t>1.828.458,00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noWrap/>
            <w:vAlign w:val="center"/>
          </w:tcPr>
          <w:p w14:paraId="53BD8377" w14:textId="1E301E4C" w:rsidR="0042435F" w:rsidRPr="00B602E5" w:rsidRDefault="00621BCB" w:rsidP="00D13AE3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 w:rsidRPr="00B602E5">
              <w:rPr>
                <w:sz w:val="18"/>
                <w:szCs w:val="18"/>
                <w:lang w:eastAsia="en-US"/>
              </w:rPr>
              <w:t>22,47</w:t>
            </w:r>
          </w:p>
        </w:tc>
      </w:tr>
      <w:tr w:rsidR="00B602E5" w:rsidRPr="00B602E5" w14:paraId="2D4E2E8C" w14:textId="77777777" w:rsidTr="00D13AE3">
        <w:trPr>
          <w:trHeight w:val="255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9D470A8" w14:textId="77777777" w:rsidR="0042435F" w:rsidRPr="00B602E5" w:rsidRDefault="0042435F" w:rsidP="00D13AE3">
            <w:pPr>
              <w:spacing w:line="256" w:lineRule="auto"/>
              <w:rPr>
                <w:b/>
                <w:bCs/>
                <w:sz w:val="18"/>
                <w:szCs w:val="18"/>
                <w:lang w:eastAsia="en-US"/>
              </w:rPr>
            </w:pPr>
            <w:r w:rsidRPr="00B602E5">
              <w:rPr>
                <w:b/>
                <w:bCs/>
                <w:sz w:val="18"/>
                <w:szCs w:val="18"/>
                <w:lang w:eastAsia="en-US"/>
              </w:rPr>
              <w:t>Podatki i opłaty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F2D1B3" w14:textId="6C6AA199" w:rsidR="0042435F" w:rsidRPr="00B602E5" w:rsidRDefault="00214395" w:rsidP="00D13AE3">
            <w:pPr>
              <w:spacing w:line="25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 w:rsidRPr="00B602E5">
              <w:rPr>
                <w:b/>
                <w:bCs/>
                <w:sz w:val="18"/>
                <w:szCs w:val="18"/>
                <w:lang w:eastAsia="en-US"/>
              </w:rPr>
              <w:t>108.300,00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F636C63" w14:textId="4E20F95E" w:rsidR="0042435F" w:rsidRPr="00B602E5" w:rsidRDefault="005C0F32" w:rsidP="00D13AE3">
            <w:pPr>
              <w:spacing w:line="25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 w:rsidRPr="00B602E5">
              <w:rPr>
                <w:b/>
                <w:bCs/>
                <w:sz w:val="18"/>
                <w:szCs w:val="18"/>
                <w:lang w:eastAsia="en-US"/>
              </w:rPr>
              <w:t>26.792,91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noWrap/>
            <w:vAlign w:val="center"/>
          </w:tcPr>
          <w:p w14:paraId="4441D9D2" w14:textId="37541E25" w:rsidR="0042435F" w:rsidRPr="00B602E5" w:rsidRDefault="00621BCB" w:rsidP="00D13AE3">
            <w:pPr>
              <w:spacing w:line="25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 w:rsidRPr="00B602E5">
              <w:rPr>
                <w:b/>
                <w:bCs/>
                <w:sz w:val="18"/>
                <w:szCs w:val="18"/>
                <w:lang w:eastAsia="en-US"/>
              </w:rPr>
              <w:t>24,74</w:t>
            </w:r>
          </w:p>
        </w:tc>
      </w:tr>
      <w:tr w:rsidR="00B602E5" w:rsidRPr="00B602E5" w14:paraId="2C6C4A4B" w14:textId="77777777" w:rsidTr="00D13AE3">
        <w:trPr>
          <w:trHeight w:val="255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B5C81DC" w14:textId="77777777" w:rsidR="0042435F" w:rsidRPr="00B602E5" w:rsidRDefault="0042435F" w:rsidP="00D13AE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B602E5">
              <w:rPr>
                <w:sz w:val="18"/>
                <w:szCs w:val="18"/>
                <w:lang w:eastAsia="en-US"/>
              </w:rPr>
              <w:t>podatek od nieruchomości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EE95F6" w14:textId="6296840D" w:rsidR="0042435F" w:rsidRPr="00B602E5" w:rsidRDefault="00214395" w:rsidP="00D13AE3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 w:rsidRPr="00B602E5">
              <w:rPr>
                <w:sz w:val="18"/>
                <w:szCs w:val="18"/>
                <w:lang w:eastAsia="en-US"/>
              </w:rPr>
              <w:t>63.000,00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9FBCB51" w14:textId="451BD680" w:rsidR="0042435F" w:rsidRPr="00B602E5" w:rsidRDefault="005C0F32" w:rsidP="00D13AE3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 w:rsidRPr="00B602E5">
              <w:rPr>
                <w:sz w:val="18"/>
                <w:szCs w:val="18"/>
                <w:lang w:eastAsia="en-US"/>
              </w:rPr>
              <w:t>15.723,00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noWrap/>
            <w:vAlign w:val="center"/>
          </w:tcPr>
          <w:p w14:paraId="2BB3D12C" w14:textId="77ABCC30" w:rsidR="0042435F" w:rsidRPr="00B602E5" w:rsidRDefault="00621BCB" w:rsidP="00D13AE3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 w:rsidRPr="00B602E5">
              <w:rPr>
                <w:sz w:val="18"/>
                <w:szCs w:val="18"/>
                <w:lang w:eastAsia="en-US"/>
              </w:rPr>
              <w:t>24,96</w:t>
            </w:r>
          </w:p>
        </w:tc>
      </w:tr>
      <w:tr w:rsidR="00B602E5" w:rsidRPr="00B602E5" w14:paraId="1C4915FB" w14:textId="77777777" w:rsidTr="00D13AE3">
        <w:trPr>
          <w:trHeight w:val="255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16AF9C2" w14:textId="77777777" w:rsidR="0042435F" w:rsidRPr="00B602E5" w:rsidRDefault="0042435F" w:rsidP="00D13AE3">
            <w:pPr>
              <w:spacing w:line="256" w:lineRule="auto"/>
              <w:rPr>
                <w:b/>
                <w:bCs/>
                <w:sz w:val="18"/>
                <w:szCs w:val="18"/>
                <w:lang w:eastAsia="en-US"/>
              </w:rPr>
            </w:pPr>
            <w:r w:rsidRPr="00B602E5">
              <w:rPr>
                <w:b/>
                <w:bCs/>
                <w:sz w:val="18"/>
                <w:szCs w:val="18"/>
                <w:lang w:eastAsia="en-US"/>
              </w:rPr>
              <w:t>Wynagrodzenia pracowników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FC7181" w14:textId="50ACE98E" w:rsidR="0042435F" w:rsidRPr="00B602E5" w:rsidRDefault="00DA21AE" w:rsidP="00D13AE3">
            <w:pPr>
              <w:spacing w:line="25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 w:rsidRPr="00B602E5">
              <w:rPr>
                <w:b/>
                <w:bCs/>
                <w:sz w:val="18"/>
                <w:szCs w:val="18"/>
                <w:lang w:eastAsia="en-US"/>
              </w:rPr>
              <w:t>15.359.700,00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29B1629" w14:textId="1498640A" w:rsidR="0042435F" w:rsidRPr="00B602E5" w:rsidRDefault="005C0F32" w:rsidP="00D13AE3">
            <w:pPr>
              <w:spacing w:line="25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 w:rsidRPr="00B602E5">
              <w:rPr>
                <w:b/>
                <w:bCs/>
                <w:sz w:val="18"/>
                <w:szCs w:val="18"/>
                <w:lang w:eastAsia="en-US"/>
              </w:rPr>
              <w:t>3.767.977,98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noWrap/>
            <w:vAlign w:val="center"/>
          </w:tcPr>
          <w:p w14:paraId="72AE1ADA" w14:textId="0F48E0B3" w:rsidR="0042435F" w:rsidRPr="00B602E5" w:rsidRDefault="00621BCB" w:rsidP="00D13AE3">
            <w:pPr>
              <w:spacing w:line="25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 w:rsidRPr="00B602E5">
              <w:rPr>
                <w:b/>
                <w:bCs/>
                <w:sz w:val="18"/>
                <w:szCs w:val="18"/>
                <w:lang w:eastAsia="en-US"/>
              </w:rPr>
              <w:t>24,53</w:t>
            </w:r>
          </w:p>
        </w:tc>
      </w:tr>
      <w:tr w:rsidR="00B602E5" w:rsidRPr="00B602E5" w14:paraId="206B34B3" w14:textId="77777777" w:rsidTr="00D13AE3">
        <w:trPr>
          <w:trHeight w:val="266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ADD1088" w14:textId="77777777" w:rsidR="0042435F" w:rsidRPr="00B602E5" w:rsidRDefault="0042435F" w:rsidP="00D13AE3">
            <w:pPr>
              <w:spacing w:line="256" w:lineRule="auto"/>
              <w:rPr>
                <w:b/>
                <w:bCs/>
                <w:sz w:val="18"/>
                <w:szCs w:val="18"/>
                <w:lang w:eastAsia="en-US"/>
              </w:rPr>
            </w:pPr>
            <w:r w:rsidRPr="00B602E5">
              <w:rPr>
                <w:b/>
                <w:bCs/>
                <w:sz w:val="18"/>
                <w:szCs w:val="18"/>
                <w:lang w:eastAsia="en-US"/>
              </w:rPr>
              <w:t>Składki na rzecz ZUS i inne świadczenia na rzecz pracowników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CFFCC9" w14:textId="096BD2A8" w:rsidR="0042435F" w:rsidRPr="00B602E5" w:rsidRDefault="00DA21AE" w:rsidP="00D13AE3">
            <w:pPr>
              <w:spacing w:line="25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 w:rsidRPr="00B602E5">
              <w:rPr>
                <w:b/>
                <w:bCs/>
                <w:sz w:val="18"/>
                <w:szCs w:val="18"/>
                <w:lang w:eastAsia="en-US"/>
              </w:rPr>
              <w:t>3.045.600,00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F217A85" w14:textId="1052A23A" w:rsidR="0042435F" w:rsidRPr="00B602E5" w:rsidRDefault="005C0F32" w:rsidP="00D13AE3">
            <w:pPr>
              <w:spacing w:line="25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 w:rsidRPr="00B602E5">
              <w:rPr>
                <w:b/>
                <w:bCs/>
                <w:sz w:val="18"/>
                <w:szCs w:val="18"/>
                <w:lang w:eastAsia="en-US"/>
              </w:rPr>
              <w:t>720.313,01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noWrap/>
            <w:vAlign w:val="center"/>
          </w:tcPr>
          <w:p w14:paraId="02660F72" w14:textId="2F0978B7" w:rsidR="0042435F" w:rsidRPr="00B602E5" w:rsidRDefault="00621BCB" w:rsidP="00D13AE3">
            <w:pPr>
              <w:spacing w:line="25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 w:rsidRPr="00B602E5">
              <w:rPr>
                <w:b/>
                <w:bCs/>
                <w:sz w:val="18"/>
                <w:szCs w:val="18"/>
                <w:lang w:eastAsia="en-US"/>
              </w:rPr>
              <w:t>23,65</w:t>
            </w:r>
          </w:p>
        </w:tc>
      </w:tr>
      <w:tr w:rsidR="00B602E5" w:rsidRPr="00B602E5" w14:paraId="07C0EE51" w14:textId="77777777" w:rsidTr="00D13AE3">
        <w:trPr>
          <w:trHeight w:val="255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BD177EB" w14:textId="77777777" w:rsidR="0042435F" w:rsidRPr="00B602E5" w:rsidRDefault="0042435F" w:rsidP="00D13AE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B602E5">
              <w:rPr>
                <w:sz w:val="18"/>
                <w:szCs w:val="18"/>
                <w:lang w:eastAsia="en-US"/>
              </w:rPr>
              <w:t>FUS i FP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F24864" w14:textId="2D79605D" w:rsidR="0042435F" w:rsidRPr="00B602E5" w:rsidRDefault="00DA21AE" w:rsidP="00D13AE3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 w:rsidRPr="00B602E5">
              <w:rPr>
                <w:sz w:val="18"/>
                <w:szCs w:val="18"/>
                <w:lang w:eastAsia="en-US"/>
              </w:rPr>
              <w:t>2.574.500,00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2CFEBE3" w14:textId="56D9AD2B" w:rsidR="0042435F" w:rsidRPr="00B602E5" w:rsidRDefault="005C0F32" w:rsidP="00D13AE3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 w:rsidRPr="00B602E5">
              <w:rPr>
                <w:sz w:val="18"/>
                <w:szCs w:val="18"/>
                <w:lang w:eastAsia="en-US"/>
              </w:rPr>
              <w:t>612.168,82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noWrap/>
            <w:vAlign w:val="center"/>
          </w:tcPr>
          <w:p w14:paraId="4D9928D9" w14:textId="1CD0ACBF" w:rsidR="0042435F" w:rsidRPr="00B602E5" w:rsidRDefault="00621BCB" w:rsidP="00D13AE3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 w:rsidRPr="00B602E5">
              <w:rPr>
                <w:sz w:val="18"/>
                <w:szCs w:val="18"/>
                <w:lang w:eastAsia="en-US"/>
              </w:rPr>
              <w:t>23,78</w:t>
            </w:r>
          </w:p>
        </w:tc>
      </w:tr>
      <w:tr w:rsidR="00B602E5" w:rsidRPr="00B602E5" w14:paraId="01FE7AB3" w14:textId="77777777" w:rsidTr="00D13AE3">
        <w:trPr>
          <w:trHeight w:val="255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F8358F8" w14:textId="77777777" w:rsidR="0042435F" w:rsidRPr="00B602E5" w:rsidRDefault="0042435F" w:rsidP="00D13AE3">
            <w:pPr>
              <w:spacing w:line="256" w:lineRule="auto"/>
              <w:rPr>
                <w:b/>
                <w:bCs/>
                <w:sz w:val="18"/>
                <w:szCs w:val="18"/>
                <w:lang w:eastAsia="en-US"/>
              </w:rPr>
            </w:pPr>
            <w:r w:rsidRPr="00B602E5">
              <w:rPr>
                <w:b/>
                <w:bCs/>
                <w:sz w:val="18"/>
                <w:szCs w:val="18"/>
                <w:lang w:eastAsia="en-US"/>
              </w:rPr>
              <w:t>Pozostałe koszty rodzajowe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F8D6C5" w14:textId="1446E4CF" w:rsidR="0042435F" w:rsidRPr="00B602E5" w:rsidRDefault="00532DCE" w:rsidP="00D13AE3">
            <w:pPr>
              <w:spacing w:line="25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 w:rsidRPr="00B602E5">
              <w:rPr>
                <w:b/>
                <w:bCs/>
                <w:sz w:val="18"/>
                <w:szCs w:val="18"/>
                <w:lang w:eastAsia="en-US"/>
              </w:rPr>
              <w:t>52.600,00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15411A5" w14:textId="5150D3ED" w:rsidR="0042435F" w:rsidRPr="00B602E5" w:rsidRDefault="005C0F32" w:rsidP="00D13AE3">
            <w:pPr>
              <w:spacing w:line="25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 w:rsidRPr="00B602E5">
              <w:rPr>
                <w:b/>
                <w:bCs/>
                <w:sz w:val="18"/>
                <w:szCs w:val="18"/>
                <w:lang w:eastAsia="en-US"/>
              </w:rPr>
              <w:t>3.487,65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noWrap/>
            <w:vAlign w:val="center"/>
          </w:tcPr>
          <w:p w14:paraId="0135A4C3" w14:textId="18CC0237" w:rsidR="0042435F" w:rsidRPr="00B602E5" w:rsidRDefault="00621BCB" w:rsidP="00D13AE3">
            <w:pPr>
              <w:spacing w:line="25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 w:rsidRPr="00B602E5">
              <w:rPr>
                <w:b/>
                <w:bCs/>
                <w:sz w:val="18"/>
                <w:szCs w:val="18"/>
                <w:lang w:eastAsia="en-US"/>
              </w:rPr>
              <w:t>6,63</w:t>
            </w:r>
          </w:p>
        </w:tc>
      </w:tr>
      <w:tr w:rsidR="00B602E5" w:rsidRPr="00B602E5" w14:paraId="2A1C4CC4" w14:textId="77777777" w:rsidTr="00D13AE3">
        <w:trPr>
          <w:trHeight w:val="255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AB5DECD" w14:textId="77777777" w:rsidR="0042435F" w:rsidRPr="00B602E5" w:rsidRDefault="0042435F" w:rsidP="00D13AE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B602E5">
              <w:rPr>
                <w:sz w:val="18"/>
                <w:szCs w:val="18"/>
                <w:lang w:eastAsia="en-US"/>
              </w:rPr>
              <w:t>koszty podróży służbowych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311F2C" w14:textId="01B2EF5B" w:rsidR="0042435F" w:rsidRPr="00B602E5" w:rsidRDefault="00532DCE" w:rsidP="00D13AE3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 w:rsidRPr="00B602E5">
              <w:rPr>
                <w:sz w:val="18"/>
                <w:szCs w:val="18"/>
                <w:lang w:eastAsia="en-US"/>
              </w:rPr>
              <w:t>7.500,00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D85AB1F" w14:textId="5D3450B4" w:rsidR="0042435F" w:rsidRPr="00B602E5" w:rsidRDefault="005C0F32" w:rsidP="00D13AE3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 w:rsidRPr="00B602E5">
              <w:rPr>
                <w:sz w:val="18"/>
                <w:szCs w:val="18"/>
                <w:lang w:eastAsia="en-US"/>
              </w:rPr>
              <w:t>1.679,00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noWrap/>
            <w:vAlign w:val="center"/>
          </w:tcPr>
          <w:p w14:paraId="1C029509" w14:textId="57C00339" w:rsidR="0042435F" w:rsidRPr="00B602E5" w:rsidRDefault="00621BCB" w:rsidP="00D13AE3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 w:rsidRPr="00B602E5">
              <w:rPr>
                <w:sz w:val="18"/>
                <w:szCs w:val="18"/>
                <w:lang w:eastAsia="en-US"/>
              </w:rPr>
              <w:t>22,39</w:t>
            </w:r>
          </w:p>
        </w:tc>
      </w:tr>
      <w:tr w:rsidR="00B602E5" w:rsidRPr="00B602E5" w14:paraId="373CC619" w14:textId="77777777" w:rsidTr="00D13AE3">
        <w:trPr>
          <w:trHeight w:val="255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AB9D485" w14:textId="77777777" w:rsidR="0042435F" w:rsidRPr="00B602E5" w:rsidRDefault="0042435F" w:rsidP="00D13AE3">
            <w:pPr>
              <w:spacing w:line="256" w:lineRule="auto"/>
              <w:rPr>
                <w:b/>
                <w:bCs/>
                <w:sz w:val="18"/>
                <w:szCs w:val="18"/>
                <w:lang w:eastAsia="en-US"/>
              </w:rPr>
            </w:pPr>
            <w:r w:rsidRPr="00B602E5">
              <w:rPr>
                <w:b/>
                <w:bCs/>
                <w:sz w:val="18"/>
                <w:szCs w:val="18"/>
                <w:lang w:eastAsia="en-US"/>
              </w:rPr>
              <w:t>Ogółem koszty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1AB992" w14:textId="167DBEA1" w:rsidR="0042435F" w:rsidRPr="00B602E5" w:rsidRDefault="00992EB2" w:rsidP="00D13AE3">
            <w:pPr>
              <w:spacing w:line="25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 w:rsidRPr="00B602E5">
              <w:rPr>
                <w:b/>
                <w:bCs/>
                <w:sz w:val="18"/>
                <w:szCs w:val="18"/>
                <w:lang w:eastAsia="en-US"/>
              </w:rPr>
              <w:t>30.598.800,00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A4E0C47" w14:textId="494905C0" w:rsidR="0042435F" w:rsidRPr="00B602E5" w:rsidRDefault="005C0F32" w:rsidP="00D13AE3">
            <w:pPr>
              <w:spacing w:line="25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 w:rsidRPr="00B602E5">
              <w:rPr>
                <w:b/>
                <w:bCs/>
                <w:sz w:val="18"/>
                <w:szCs w:val="18"/>
                <w:lang w:eastAsia="en-US"/>
              </w:rPr>
              <w:t>7.459.369,45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noWrap/>
            <w:vAlign w:val="center"/>
          </w:tcPr>
          <w:p w14:paraId="0F39CB66" w14:textId="4A7EC9C6" w:rsidR="0042435F" w:rsidRPr="00B602E5" w:rsidRDefault="00621BCB" w:rsidP="00D13AE3">
            <w:pPr>
              <w:spacing w:line="25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 w:rsidRPr="00B602E5">
              <w:rPr>
                <w:b/>
                <w:bCs/>
                <w:sz w:val="18"/>
                <w:szCs w:val="18"/>
                <w:lang w:eastAsia="en-US"/>
              </w:rPr>
              <w:t>24,38</w:t>
            </w:r>
          </w:p>
        </w:tc>
      </w:tr>
      <w:tr w:rsidR="00B602E5" w:rsidRPr="00B602E5" w14:paraId="79104BB7" w14:textId="77777777" w:rsidTr="00D13AE3">
        <w:trPr>
          <w:trHeight w:val="255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1886FD8" w14:textId="77777777" w:rsidR="0042435F" w:rsidRPr="00B602E5" w:rsidRDefault="0042435F" w:rsidP="00D13AE3">
            <w:pPr>
              <w:spacing w:line="256" w:lineRule="auto"/>
              <w:rPr>
                <w:b/>
                <w:bCs/>
                <w:sz w:val="18"/>
                <w:szCs w:val="18"/>
                <w:lang w:eastAsia="en-US"/>
              </w:rPr>
            </w:pPr>
            <w:r w:rsidRPr="00B602E5">
              <w:rPr>
                <w:b/>
                <w:bCs/>
                <w:sz w:val="18"/>
                <w:szCs w:val="18"/>
                <w:lang w:eastAsia="en-US"/>
              </w:rPr>
              <w:t>Pozostałe koszty operacyjne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37853D" w14:textId="171A14A1" w:rsidR="0042435F" w:rsidRPr="00B602E5" w:rsidRDefault="00992EB2" w:rsidP="00D13AE3">
            <w:pPr>
              <w:spacing w:line="25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 w:rsidRPr="00B602E5">
              <w:rPr>
                <w:b/>
                <w:bCs/>
                <w:sz w:val="18"/>
                <w:szCs w:val="18"/>
                <w:lang w:eastAsia="en-US"/>
              </w:rPr>
              <w:t>212.600,00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EFF51D9" w14:textId="27272D76" w:rsidR="0042435F" w:rsidRPr="00B602E5" w:rsidRDefault="005C0F32" w:rsidP="00D13AE3">
            <w:pPr>
              <w:spacing w:line="25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 w:rsidRPr="00B602E5">
              <w:rPr>
                <w:b/>
                <w:bCs/>
                <w:sz w:val="18"/>
                <w:szCs w:val="18"/>
                <w:lang w:eastAsia="en-US"/>
              </w:rPr>
              <w:t>1.693,88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noWrap/>
            <w:vAlign w:val="center"/>
          </w:tcPr>
          <w:p w14:paraId="43F3BFC2" w14:textId="1256E298" w:rsidR="0042435F" w:rsidRPr="00B602E5" w:rsidRDefault="00621BCB" w:rsidP="00D13AE3">
            <w:pPr>
              <w:spacing w:line="25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 w:rsidRPr="00B602E5">
              <w:rPr>
                <w:b/>
                <w:bCs/>
                <w:sz w:val="18"/>
                <w:szCs w:val="18"/>
                <w:lang w:eastAsia="en-US"/>
              </w:rPr>
              <w:t>0,80</w:t>
            </w:r>
          </w:p>
        </w:tc>
      </w:tr>
      <w:tr w:rsidR="00B602E5" w:rsidRPr="00B602E5" w14:paraId="5AE80225" w14:textId="77777777" w:rsidTr="00D13AE3">
        <w:trPr>
          <w:trHeight w:val="255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135AE4F" w14:textId="77777777" w:rsidR="0042435F" w:rsidRPr="00B602E5" w:rsidRDefault="0042435F" w:rsidP="00D13AE3">
            <w:pPr>
              <w:spacing w:line="256" w:lineRule="auto"/>
              <w:rPr>
                <w:b/>
                <w:bCs/>
                <w:sz w:val="18"/>
                <w:szCs w:val="18"/>
                <w:lang w:eastAsia="en-US"/>
              </w:rPr>
            </w:pPr>
            <w:r w:rsidRPr="00B602E5">
              <w:rPr>
                <w:b/>
                <w:bCs/>
                <w:sz w:val="18"/>
                <w:szCs w:val="18"/>
                <w:lang w:eastAsia="en-US"/>
              </w:rPr>
              <w:t>Koszty finansowe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6CC5E0" w14:textId="0086DF43" w:rsidR="0042435F" w:rsidRPr="00B602E5" w:rsidRDefault="00992EB2" w:rsidP="00D13AE3">
            <w:pPr>
              <w:spacing w:line="25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 w:rsidRPr="00B602E5">
              <w:rPr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EEFC630" w14:textId="74E108D0" w:rsidR="0042435F" w:rsidRPr="00B602E5" w:rsidRDefault="005C0F32" w:rsidP="00D13AE3">
            <w:pPr>
              <w:spacing w:line="25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 w:rsidRPr="00B602E5">
              <w:rPr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noWrap/>
            <w:vAlign w:val="center"/>
          </w:tcPr>
          <w:p w14:paraId="4F932464" w14:textId="2A3F96F2" w:rsidR="0042435F" w:rsidRPr="00B602E5" w:rsidRDefault="00621BCB" w:rsidP="00D13AE3">
            <w:pPr>
              <w:spacing w:line="25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 w:rsidRPr="00B602E5">
              <w:rPr>
                <w:b/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B602E5" w:rsidRPr="00B602E5" w14:paraId="6A14F4F2" w14:textId="77777777" w:rsidTr="00D13AE3">
        <w:trPr>
          <w:trHeight w:val="255"/>
        </w:trPr>
        <w:tc>
          <w:tcPr>
            <w:tcW w:w="509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1A71BE9" w14:textId="77777777" w:rsidR="0042435F" w:rsidRPr="00B602E5" w:rsidRDefault="0042435F" w:rsidP="00D13AE3">
            <w:pPr>
              <w:spacing w:line="256" w:lineRule="auto"/>
              <w:rPr>
                <w:b/>
                <w:bCs/>
                <w:sz w:val="18"/>
                <w:szCs w:val="18"/>
                <w:lang w:eastAsia="en-US"/>
              </w:rPr>
            </w:pPr>
            <w:r w:rsidRPr="00B602E5">
              <w:rPr>
                <w:b/>
                <w:bCs/>
                <w:sz w:val="18"/>
                <w:szCs w:val="18"/>
                <w:lang w:eastAsia="en-US"/>
              </w:rPr>
              <w:t>Razem koszty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E684A6" w14:textId="14D6ABF1" w:rsidR="0042435F" w:rsidRPr="00B602E5" w:rsidRDefault="00992EB2" w:rsidP="00D13AE3">
            <w:pPr>
              <w:spacing w:line="25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 w:rsidRPr="00B602E5">
              <w:rPr>
                <w:b/>
                <w:bCs/>
                <w:sz w:val="18"/>
                <w:szCs w:val="18"/>
                <w:lang w:eastAsia="en-US"/>
              </w:rPr>
              <w:t>30.811.400,00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07BA753" w14:textId="2193E9EE" w:rsidR="0042435F" w:rsidRPr="00B602E5" w:rsidRDefault="005C0F32" w:rsidP="00D13AE3">
            <w:pPr>
              <w:spacing w:line="25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 w:rsidRPr="00B602E5">
              <w:rPr>
                <w:b/>
                <w:bCs/>
                <w:sz w:val="18"/>
                <w:szCs w:val="18"/>
                <w:lang w:eastAsia="en-US"/>
              </w:rPr>
              <w:t>7.461.063,33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noWrap/>
            <w:vAlign w:val="center"/>
          </w:tcPr>
          <w:p w14:paraId="52CEFEE2" w14:textId="6A632CFC" w:rsidR="0042435F" w:rsidRPr="00B602E5" w:rsidRDefault="00621BCB" w:rsidP="00D13AE3">
            <w:pPr>
              <w:spacing w:line="25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 w:rsidRPr="00B602E5">
              <w:rPr>
                <w:b/>
                <w:bCs/>
                <w:sz w:val="18"/>
                <w:szCs w:val="18"/>
                <w:lang w:eastAsia="en-US"/>
              </w:rPr>
              <w:t>24,22</w:t>
            </w:r>
          </w:p>
        </w:tc>
      </w:tr>
      <w:tr w:rsidR="00B602E5" w:rsidRPr="00B602E5" w14:paraId="5826AC58" w14:textId="77777777" w:rsidTr="00D13AE3">
        <w:trPr>
          <w:trHeight w:val="255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105E7BE" w14:textId="77777777" w:rsidR="0042435F" w:rsidRPr="00B602E5" w:rsidRDefault="0042435F" w:rsidP="00D13AE3">
            <w:pPr>
              <w:spacing w:line="256" w:lineRule="auto"/>
              <w:rPr>
                <w:b/>
                <w:bCs/>
                <w:sz w:val="18"/>
                <w:szCs w:val="18"/>
                <w:lang w:eastAsia="en-US"/>
              </w:rPr>
            </w:pPr>
            <w:r w:rsidRPr="00B602E5">
              <w:rPr>
                <w:b/>
                <w:bCs/>
                <w:sz w:val="18"/>
                <w:szCs w:val="18"/>
                <w:lang w:eastAsia="en-US"/>
              </w:rPr>
              <w:t>Wynik finansowy  strata/zysk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983938" w14:textId="5489D78E" w:rsidR="0042435F" w:rsidRPr="00B602E5" w:rsidRDefault="00992EB2" w:rsidP="00D13AE3">
            <w:pPr>
              <w:spacing w:line="25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 w:rsidRPr="00B602E5">
              <w:rPr>
                <w:b/>
                <w:bCs/>
                <w:sz w:val="18"/>
                <w:szCs w:val="18"/>
                <w:lang w:eastAsia="en-US"/>
              </w:rPr>
              <w:t>-564.530,00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CD7E0F9" w14:textId="79C1B242" w:rsidR="0042435F" w:rsidRPr="00B602E5" w:rsidRDefault="00621BCB" w:rsidP="00D13AE3">
            <w:pPr>
              <w:spacing w:line="25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 w:rsidRPr="00B602E5">
              <w:rPr>
                <w:b/>
                <w:bCs/>
                <w:sz w:val="18"/>
                <w:szCs w:val="18"/>
                <w:lang w:eastAsia="en-US"/>
              </w:rPr>
              <w:t>-</w:t>
            </w:r>
            <w:r w:rsidR="005C0F32" w:rsidRPr="00B602E5">
              <w:rPr>
                <w:b/>
                <w:bCs/>
                <w:sz w:val="18"/>
                <w:szCs w:val="18"/>
                <w:lang w:eastAsia="en-US"/>
              </w:rPr>
              <w:t>260.322,38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noWrap/>
            <w:vAlign w:val="center"/>
          </w:tcPr>
          <w:p w14:paraId="60DEA32C" w14:textId="77777777" w:rsidR="0042435F" w:rsidRPr="00B602E5" w:rsidRDefault="0042435F" w:rsidP="00D13AE3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</w:tr>
    </w:tbl>
    <w:p w14:paraId="5EAE923F" w14:textId="77777777" w:rsidR="0042435F" w:rsidRPr="0042435F" w:rsidRDefault="0042435F" w:rsidP="0042435F">
      <w:pPr>
        <w:jc w:val="both"/>
        <w:rPr>
          <w:color w:val="EE0000"/>
        </w:rPr>
      </w:pPr>
      <w:r w:rsidRPr="0042435F">
        <w:rPr>
          <w:color w:val="EE0000"/>
        </w:rPr>
        <w:lastRenderedPageBreak/>
        <w:t xml:space="preserve">  </w:t>
      </w:r>
    </w:p>
    <w:p w14:paraId="6A2D5267" w14:textId="3B496A9C" w:rsidR="0042435F" w:rsidRPr="00E13250" w:rsidRDefault="00040C77" w:rsidP="0042435F">
      <w:pPr>
        <w:jc w:val="both"/>
      </w:pPr>
      <w:r w:rsidRPr="00E13250">
        <w:t>W pierwszym kwartale</w:t>
      </w:r>
      <w:r w:rsidR="0042435F" w:rsidRPr="00E13250">
        <w:t xml:space="preserve"> 202</w:t>
      </w:r>
      <w:r w:rsidRPr="00E13250">
        <w:t>6</w:t>
      </w:r>
      <w:r w:rsidR="0042435F" w:rsidRPr="00E13250">
        <w:t xml:space="preserve">r. Zakład uzyskał przychody w wysokości </w:t>
      </w:r>
      <w:r w:rsidRPr="00E13250">
        <w:t>7.200.740,95</w:t>
      </w:r>
      <w:r w:rsidR="0042435F" w:rsidRPr="00E13250">
        <w:t xml:space="preserve"> zł.</w:t>
      </w:r>
    </w:p>
    <w:p w14:paraId="67BF1940" w14:textId="737C6ECA" w:rsidR="0042435F" w:rsidRPr="00E13250" w:rsidRDefault="0042435F" w:rsidP="0042435F">
      <w:pPr>
        <w:jc w:val="both"/>
      </w:pPr>
      <w:r w:rsidRPr="00E13250">
        <w:t xml:space="preserve">Przychody z Narodowego Funduszu Zdrowia w kwocie </w:t>
      </w:r>
      <w:r w:rsidR="006F6691" w:rsidRPr="00E13250">
        <w:t>6.618.334,36</w:t>
      </w:r>
      <w:r w:rsidRPr="00E13250">
        <w:t xml:space="preserve"> zł stanowiły 91,</w:t>
      </w:r>
      <w:r w:rsidR="006F6691" w:rsidRPr="00E13250">
        <w:t>91</w:t>
      </w:r>
      <w:r w:rsidRPr="00E13250">
        <w:t xml:space="preserve">% wszystkich przychodów. Działalność komercyjna o charakterze medycznym ( badania diagnostyczne RTG i  EEG wykonywane dla pacjentów z innych podmiotów leczniczych) stanowiły </w:t>
      </w:r>
      <w:r w:rsidR="00B370F1" w:rsidRPr="00E13250">
        <w:t>2,</w:t>
      </w:r>
      <w:r w:rsidR="005521F5" w:rsidRPr="00E13250">
        <w:t>60</w:t>
      </w:r>
      <w:r w:rsidRPr="00E13250">
        <w:t xml:space="preserve"> % wszystkich przychodów, działalność komercyjna o charakterze niemedycznym (dochody z tytułu wynajmu powierzchni – czynsze i media) to 2,3</w:t>
      </w:r>
      <w:r w:rsidR="00B370F1" w:rsidRPr="00E13250">
        <w:t>5</w:t>
      </w:r>
      <w:r w:rsidRPr="00E13250">
        <w:t xml:space="preserve"> % wszystkich przychodów. Pozostałe przychody operacyjne i przychody finansowe stanowiły 3,</w:t>
      </w:r>
      <w:r w:rsidR="005521F5" w:rsidRPr="00E13250">
        <w:t>1</w:t>
      </w:r>
      <w:r w:rsidR="00E13250" w:rsidRPr="00E13250">
        <w:t>4</w:t>
      </w:r>
      <w:r w:rsidRPr="00E13250">
        <w:t xml:space="preserve"> % przychodów ogółem.</w:t>
      </w:r>
    </w:p>
    <w:p w14:paraId="2938924E" w14:textId="42CC896B" w:rsidR="0042435F" w:rsidRPr="00DF2C19" w:rsidRDefault="0042435F" w:rsidP="0042435F">
      <w:pPr>
        <w:jc w:val="both"/>
      </w:pPr>
      <w:r w:rsidRPr="00DF2C19">
        <w:t xml:space="preserve">    W kosztach ogółem najwyższą pozycję stanowią koszty osobowe (wynagrodzenia wraz ze składkami na rzecz ZUS i inne świadczenia na rzecz pracowników). W okresie od 1 stycznia do </w:t>
      </w:r>
      <w:r w:rsidR="005F234C" w:rsidRPr="00DF2C19">
        <w:t>31 maca</w:t>
      </w:r>
      <w:r w:rsidRPr="00DF2C19">
        <w:t xml:space="preserve"> 202</w:t>
      </w:r>
      <w:r w:rsidR="005F234C" w:rsidRPr="00DF2C19">
        <w:t>6</w:t>
      </w:r>
      <w:r w:rsidRPr="00DF2C19">
        <w:t>r. t wyni</w:t>
      </w:r>
      <w:r w:rsidR="005F234C" w:rsidRPr="00DF2C19">
        <w:t>o</w:t>
      </w:r>
      <w:r w:rsidRPr="00DF2C19">
        <w:t>sł</w:t>
      </w:r>
      <w:r w:rsidR="005F234C" w:rsidRPr="00DF2C19">
        <w:t xml:space="preserve">y </w:t>
      </w:r>
      <w:r w:rsidR="00A2722E" w:rsidRPr="00DF2C19">
        <w:t>4.488.290,99</w:t>
      </w:r>
      <w:r w:rsidRPr="00DF2C19">
        <w:t xml:space="preserve"> zł, co stanowi 6</w:t>
      </w:r>
      <w:r w:rsidR="00273063" w:rsidRPr="00DF2C19">
        <w:t>0</w:t>
      </w:r>
      <w:r w:rsidRPr="00DF2C19">
        <w:t>,</w:t>
      </w:r>
      <w:r w:rsidR="00273063" w:rsidRPr="00DF2C19">
        <w:t>15</w:t>
      </w:r>
      <w:r w:rsidRPr="00DF2C19">
        <w:t xml:space="preserve"> % wszystkich kosztów.</w:t>
      </w:r>
    </w:p>
    <w:p w14:paraId="7A517CF2" w14:textId="284F6304" w:rsidR="0042435F" w:rsidRPr="00DF2C19" w:rsidRDefault="0042435F" w:rsidP="0042435F">
      <w:pPr>
        <w:jc w:val="both"/>
      </w:pPr>
      <w:r w:rsidRPr="00DF2C19">
        <w:t xml:space="preserve">Drugą co do wysokości pozycją kosztów są koszty podwykonawstwa medycznego lekarzy w wysokości </w:t>
      </w:r>
      <w:r w:rsidR="009F668D" w:rsidRPr="00DF2C19">
        <w:t>1.828.458,00</w:t>
      </w:r>
      <w:r w:rsidRPr="00DF2C19">
        <w:t xml:space="preserve"> zł, ujęte w usługach obcych. Stanowią one </w:t>
      </w:r>
      <w:r w:rsidR="009F668D" w:rsidRPr="00DF2C19">
        <w:t>24,50</w:t>
      </w:r>
      <w:r w:rsidRPr="00DF2C19">
        <w:t xml:space="preserve"> % wszystkich kosztów oraz dominującą pozycję w usługach obcych. Koszty zakupu pozostałych usług obcych (badania diagnostyczne pacjentów, naprawy i konserwacje, opłaty za używanie programów komputerowych (</w:t>
      </w:r>
      <w:proofErr w:type="spellStart"/>
      <w:r w:rsidRPr="00DF2C19">
        <w:t>mMedica</w:t>
      </w:r>
      <w:proofErr w:type="spellEnd"/>
      <w:r w:rsidRPr="00DF2C19">
        <w:t>, Info-</w:t>
      </w:r>
      <w:proofErr w:type="spellStart"/>
      <w:r w:rsidRPr="00DF2C19">
        <w:t>Medica</w:t>
      </w:r>
      <w:proofErr w:type="spellEnd"/>
      <w:r w:rsidRPr="00DF2C19">
        <w:t xml:space="preserve"> ) to na dzień </w:t>
      </w:r>
      <w:r w:rsidR="00AC6370" w:rsidRPr="00DF2C19">
        <w:t>31.03.2026r</w:t>
      </w:r>
      <w:r w:rsidRPr="00DF2C19">
        <w:t xml:space="preserve">. kwota </w:t>
      </w:r>
      <w:r w:rsidR="00AC6370" w:rsidRPr="00DF2C19">
        <w:t>570.091,92</w:t>
      </w:r>
      <w:r w:rsidRPr="00DF2C19">
        <w:t xml:space="preserve"> zł,  co stanowi </w:t>
      </w:r>
      <w:r w:rsidR="00D47F06" w:rsidRPr="00DF2C19">
        <w:t>7,64</w:t>
      </w:r>
      <w:r w:rsidRPr="00DF2C19">
        <w:t xml:space="preserve"> % wszystkich kosztów.</w:t>
      </w:r>
    </w:p>
    <w:p w14:paraId="23333C1D" w14:textId="6357C1BE" w:rsidR="0042435F" w:rsidRPr="0046730D" w:rsidRDefault="0042435F" w:rsidP="0042435F">
      <w:pPr>
        <w:jc w:val="both"/>
      </w:pPr>
      <w:r w:rsidRPr="0046730D">
        <w:t xml:space="preserve">Koszty energii w opisywanym okresie wynoszą </w:t>
      </w:r>
      <w:r w:rsidR="0046730D" w:rsidRPr="0046730D">
        <w:t>314.162,24</w:t>
      </w:r>
      <w:r w:rsidRPr="0046730D">
        <w:t xml:space="preserve"> zł </w:t>
      </w:r>
      <w:r w:rsidR="0046730D" w:rsidRPr="0046730D">
        <w:t xml:space="preserve">, co stanowi </w:t>
      </w:r>
      <w:r w:rsidRPr="0046730D">
        <w:t xml:space="preserve"> 4,</w:t>
      </w:r>
      <w:r w:rsidR="0046730D" w:rsidRPr="0046730D">
        <w:t>2</w:t>
      </w:r>
      <w:r w:rsidRPr="0046730D">
        <w:t>1 % wszystkich kosztów.</w:t>
      </w:r>
    </w:p>
    <w:p w14:paraId="7F95E319" w14:textId="33C78B42" w:rsidR="0042435F" w:rsidRPr="00A61D80" w:rsidRDefault="0042435F" w:rsidP="0042435F">
      <w:pPr>
        <w:jc w:val="both"/>
      </w:pPr>
      <w:r w:rsidRPr="00A61D80">
        <w:t xml:space="preserve">Pozostałe koszty (amortyzacja, zakup materiałów, podatki i opłaty, pozostałe koszty rodzajowe i pozostałe koszty operacyjne) w wysokości </w:t>
      </w:r>
      <w:r w:rsidR="002F4280" w:rsidRPr="00A61D80">
        <w:t>260.060,18</w:t>
      </w:r>
      <w:r w:rsidRPr="00A61D80">
        <w:t xml:space="preserve"> zł, co stanowi 3,</w:t>
      </w:r>
      <w:r w:rsidR="009F2B92" w:rsidRPr="00A61D80">
        <w:t>50</w:t>
      </w:r>
      <w:r w:rsidRPr="00A61D80">
        <w:t xml:space="preserve"> % wszystkich kosztów.</w:t>
      </w:r>
    </w:p>
    <w:p w14:paraId="3436299F" w14:textId="4CAD7E7A" w:rsidR="0042435F" w:rsidRPr="0042435F" w:rsidRDefault="0042435F" w:rsidP="0042435F">
      <w:pPr>
        <w:jc w:val="both"/>
        <w:rPr>
          <w:color w:val="EE0000"/>
        </w:rPr>
      </w:pPr>
      <w:r w:rsidRPr="0042435F">
        <w:rPr>
          <w:color w:val="EE0000"/>
        </w:rPr>
        <w:t xml:space="preserve">  </w:t>
      </w:r>
      <w:r w:rsidRPr="00F50DF2">
        <w:t xml:space="preserve"> Działalność Zakładu na dzień </w:t>
      </w:r>
      <w:r w:rsidR="00FB73A2" w:rsidRPr="00F50DF2">
        <w:t>31.03.2026r</w:t>
      </w:r>
      <w:r w:rsidRPr="00F50DF2">
        <w:t xml:space="preserve">. zamknęła się stratą w wysokości </w:t>
      </w:r>
      <w:r w:rsidR="00FB73A2" w:rsidRPr="00F50DF2">
        <w:t>260.322,38</w:t>
      </w:r>
      <w:r w:rsidRPr="00F50DF2">
        <w:t xml:space="preserve"> zł.</w:t>
      </w:r>
    </w:p>
    <w:p w14:paraId="1CE79633" w14:textId="3CAC097C" w:rsidR="0042435F" w:rsidRPr="00C13439" w:rsidRDefault="0042435F" w:rsidP="0042435F">
      <w:pPr>
        <w:jc w:val="both"/>
      </w:pPr>
      <w:r w:rsidRPr="009D32BD">
        <w:t xml:space="preserve">W  </w:t>
      </w:r>
      <w:r w:rsidR="003E72B0" w:rsidRPr="009D32BD">
        <w:t>pierwszym kwartale</w:t>
      </w:r>
      <w:r w:rsidRPr="009D32BD">
        <w:t xml:space="preserve"> 202</w:t>
      </w:r>
      <w:r w:rsidR="00BC2856">
        <w:t>6</w:t>
      </w:r>
      <w:r w:rsidRPr="009D32BD">
        <w:t xml:space="preserve"> roku ZLA poniosło duże koszty związane z zakupem energii cieplnej i elektrycznej (w okresie zimowym zawsze są one wysokie), ponadto zawsze w lutym dokonujemy płatności za roczne licencje programu </w:t>
      </w:r>
      <w:proofErr w:type="spellStart"/>
      <w:r w:rsidRPr="009D32BD">
        <w:t>mMedica</w:t>
      </w:r>
      <w:proofErr w:type="spellEnd"/>
      <w:r w:rsidRPr="009D32BD">
        <w:t xml:space="preserve"> ( za 202</w:t>
      </w:r>
      <w:r w:rsidR="003E72B0" w:rsidRPr="009D32BD">
        <w:t>6</w:t>
      </w:r>
      <w:r w:rsidRPr="009D32BD">
        <w:t xml:space="preserve"> rok jest to kwota </w:t>
      </w:r>
      <w:r w:rsidR="001D0D90" w:rsidRPr="009D32BD">
        <w:t>124.258,29</w:t>
      </w:r>
      <w:r w:rsidRPr="009D32BD">
        <w:t xml:space="preserve"> zł).  </w:t>
      </w:r>
      <w:r w:rsidRPr="000C7912">
        <w:t>W następnych miesiącach strata powinna ulegnie zmniejszeniu</w:t>
      </w:r>
      <w:r w:rsidR="00DF6CEB">
        <w:t>. Zmniejszą się koszty energii cieplnej (koniec sezonu grzewczego)</w:t>
      </w:r>
      <w:r w:rsidRPr="000C7912">
        <w:t xml:space="preserve">, koszty </w:t>
      </w:r>
      <w:r w:rsidR="00DF6CEB">
        <w:t>energii</w:t>
      </w:r>
      <w:r w:rsidRPr="000C7912">
        <w:t xml:space="preserve"> elektrycznej</w:t>
      </w:r>
      <w:r w:rsidR="006015FC">
        <w:t xml:space="preserve"> (uruchomienie </w:t>
      </w:r>
      <w:proofErr w:type="spellStart"/>
      <w:r w:rsidR="006015FC">
        <w:t>fotowoltaiki</w:t>
      </w:r>
      <w:proofErr w:type="spellEnd"/>
      <w:r w:rsidR="006015FC">
        <w:t xml:space="preserve"> w Przychodni RS Nr 9).</w:t>
      </w:r>
      <w:r w:rsidRPr="0042435F">
        <w:rPr>
          <w:color w:val="EE0000"/>
        </w:rPr>
        <w:t xml:space="preserve"> </w:t>
      </w:r>
      <w:r w:rsidR="00DF6CEB" w:rsidRPr="00C13439">
        <w:t>Li</w:t>
      </w:r>
      <w:r w:rsidRPr="00C13439">
        <w:t>czymy, że podobnie jak w ubiegłym roku Narodowy Fundusz Zdrowia  Oddział w Katowicach  zapłaci za  wykonane ponad limit wynikający z umowy świadczenia medyczne w ambulatoryjnej opiece specjalistycznej.</w:t>
      </w:r>
    </w:p>
    <w:p w14:paraId="7B79E968" w14:textId="2A03C10A" w:rsidR="0042435F" w:rsidRPr="00C13439" w:rsidRDefault="0042435F" w:rsidP="0042435F">
      <w:pPr>
        <w:jc w:val="both"/>
      </w:pPr>
      <w:r w:rsidRPr="00C13439">
        <w:t xml:space="preserve">W związku z powyższym </w:t>
      </w:r>
      <w:r w:rsidR="00DF6CEB" w:rsidRPr="00C13439">
        <w:t xml:space="preserve">planowana strata </w:t>
      </w:r>
      <w:r w:rsidRPr="00C13439">
        <w:t xml:space="preserve"> powin</w:t>
      </w:r>
      <w:r w:rsidR="00DF6CEB" w:rsidRPr="00C13439">
        <w:t xml:space="preserve">na </w:t>
      </w:r>
      <w:r w:rsidRPr="00C13439">
        <w:t xml:space="preserve">ulec </w:t>
      </w:r>
      <w:r w:rsidR="00DF6CEB" w:rsidRPr="00C13439">
        <w:t>zmniejszeniu.</w:t>
      </w:r>
    </w:p>
    <w:p w14:paraId="0EFC348B" w14:textId="77777777" w:rsidR="0042435F" w:rsidRPr="0042435F" w:rsidRDefault="0042435F" w:rsidP="0042435F">
      <w:pPr>
        <w:jc w:val="both"/>
        <w:rPr>
          <w:color w:val="EE0000"/>
        </w:rPr>
      </w:pPr>
    </w:p>
    <w:p w14:paraId="7C78726A" w14:textId="62C0CEEC" w:rsidR="0042435F" w:rsidRPr="00361EB2" w:rsidRDefault="0042435F" w:rsidP="0042435F">
      <w:pPr>
        <w:jc w:val="both"/>
      </w:pPr>
      <w:r w:rsidRPr="00361EB2">
        <w:t xml:space="preserve">    Należności od nabywców usług na dzień </w:t>
      </w:r>
      <w:r w:rsidR="009B5F8E" w:rsidRPr="00361EB2">
        <w:t>31.03.2026r.</w:t>
      </w:r>
      <w:r w:rsidRPr="00361EB2">
        <w:t xml:space="preserve"> wynoszą </w:t>
      </w:r>
      <w:r w:rsidR="009B5F8E" w:rsidRPr="00361EB2">
        <w:t>2.35</w:t>
      </w:r>
      <w:r w:rsidR="003F64E5" w:rsidRPr="00361EB2">
        <w:t>8</w:t>
      </w:r>
      <w:r w:rsidR="009B5F8E" w:rsidRPr="00361EB2">
        <w:t>.570,11</w:t>
      </w:r>
      <w:r w:rsidRPr="00361EB2">
        <w:t xml:space="preserve"> zł. Dominującą pozycję w należnościach  (</w:t>
      </w:r>
      <w:r w:rsidR="00F07953" w:rsidRPr="00361EB2">
        <w:t>95,12</w:t>
      </w:r>
      <w:r w:rsidRPr="00361EB2">
        <w:t xml:space="preserve">% )  stanowią należności od Narodowego Funduszu Zdrowia Oddział w Katowicach w wysokości </w:t>
      </w:r>
      <w:r w:rsidR="004B41F8" w:rsidRPr="00361EB2">
        <w:t>2.242.556,75</w:t>
      </w:r>
      <w:r w:rsidRPr="00361EB2">
        <w:t xml:space="preserve"> zł, za wykonane w </w:t>
      </w:r>
      <w:r w:rsidR="004B41F8" w:rsidRPr="00361EB2">
        <w:t>marcu</w:t>
      </w:r>
      <w:r w:rsidRPr="00361EB2">
        <w:t xml:space="preserve"> 202</w:t>
      </w:r>
      <w:r w:rsidR="004B41F8" w:rsidRPr="00361EB2">
        <w:t>6</w:t>
      </w:r>
      <w:r w:rsidRPr="00361EB2">
        <w:t xml:space="preserve">r. świadczenia zdrowotne. Należności te zostały uregulowane przez NFZ w </w:t>
      </w:r>
      <w:r w:rsidR="005E19BA" w:rsidRPr="00361EB2">
        <w:t>kwietniu</w:t>
      </w:r>
      <w:r w:rsidRPr="00361EB2">
        <w:t xml:space="preserve"> 202</w:t>
      </w:r>
      <w:r w:rsidR="005E19BA" w:rsidRPr="00361EB2">
        <w:t>6</w:t>
      </w:r>
      <w:r w:rsidRPr="00361EB2">
        <w:t>r.</w:t>
      </w:r>
    </w:p>
    <w:p w14:paraId="33CA3602" w14:textId="324B5D50" w:rsidR="0042435F" w:rsidRPr="00361EB2" w:rsidRDefault="0042435F" w:rsidP="0042435F">
      <w:pPr>
        <w:jc w:val="both"/>
      </w:pPr>
      <w:r w:rsidRPr="00361EB2">
        <w:t xml:space="preserve">Pozostałe należności za wykonane na rzecz innych podmiotów leczniczych badania diagnostyczne oraz z tytułu wynajmu powierzchni w budynkach przychodni stanowią kwotę </w:t>
      </w:r>
      <w:r w:rsidR="003F64E5" w:rsidRPr="00361EB2">
        <w:t>116.013,36</w:t>
      </w:r>
      <w:r w:rsidRPr="00361EB2">
        <w:t xml:space="preserve"> zł. </w:t>
      </w:r>
    </w:p>
    <w:p w14:paraId="6F86BAF9" w14:textId="2D6BE15F" w:rsidR="0042435F" w:rsidRPr="00EA0469" w:rsidRDefault="0042435F" w:rsidP="0042435F">
      <w:pPr>
        <w:jc w:val="both"/>
      </w:pPr>
      <w:r w:rsidRPr="00EA0469">
        <w:t xml:space="preserve">Na dzień </w:t>
      </w:r>
      <w:r w:rsidR="00361EB2" w:rsidRPr="00EA0469">
        <w:t>31.03.2026r</w:t>
      </w:r>
      <w:r w:rsidRPr="00EA0469">
        <w:t xml:space="preserve">. ZLA posiada rezerwy na wypłatę nagród jubileuszowych oraz odpraw emerytalnych dla pracowników w wysokości </w:t>
      </w:r>
      <w:r w:rsidR="00361EB2" w:rsidRPr="00EA0469">
        <w:t>1.192.065,89</w:t>
      </w:r>
      <w:r w:rsidRPr="00EA0469">
        <w:t xml:space="preserve"> zł.</w:t>
      </w:r>
    </w:p>
    <w:p w14:paraId="1EBFD0E7" w14:textId="77777777" w:rsidR="0042435F" w:rsidRPr="0042435F" w:rsidRDefault="0042435F" w:rsidP="0042435F">
      <w:pPr>
        <w:jc w:val="both"/>
        <w:rPr>
          <w:color w:val="EE0000"/>
        </w:rPr>
      </w:pPr>
    </w:p>
    <w:p w14:paraId="3FBDFDDE" w14:textId="7172940F" w:rsidR="0042435F" w:rsidRPr="00EA0469" w:rsidRDefault="0042435F" w:rsidP="0042435F">
      <w:r w:rsidRPr="00EA0469">
        <w:t xml:space="preserve">Sosnowiec, dnia </w:t>
      </w:r>
      <w:r w:rsidR="00EA0469" w:rsidRPr="00EA0469">
        <w:t>04.05.2026r.</w:t>
      </w:r>
    </w:p>
    <w:p w14:paraId="76C10037" w14:textId="77777777" w:rsidR="0042435F" w:rsidRPr="00EA0469" w:rsidRDefault="0042435F" w:rsidP="0042435F"/>
    <w:p w14:paraId="653244A0" w14:textId="77777777" w:rsidR="0042435F" w:rsidRPr="00EA0469" w:rsidRDefault="0042435F" w:rsidP="0042435F">
      <w:pPr>
        <w:rPr>
          <w:sz w:val="16"/>
          <w:szCs w:val="16"/>
        </w:rPr>
      </w:pPr>
      <w:r w:rsidRPr="00EA0469">
        <w:rPr>
          <w:sz w:val="16"/>
          <w:szCs w:val="16"/>
        </w:rPr>
        <w:t>Sporządził;</w:t>
      </w:r>
    </w:p>
    <w:p w14:paraId="547F97B3" w14:textId="77777777" w:rsidR="0042435F" w:rsidRPr="00EA0469" w:rsidRDefault="0042435F" w:rsidP="0042435F">
      <w:r w:rsidRPr="00EA0469">
        <w:rPr>
          <w:sz w:val="16"/>
          <w:szCs w:val="16"/>
        </w:rPr>
        <w:t xml:space="preserve">Celina </w:t>
      </w:r>
      <w:proofErr w:type="spellStart"/>
      <w:r w:rsidRPr="00EA0469">
        <w:rPr>
          <w:sz w:val="16"/>
          <w:szCs w:val="16"/>
        </w:rPr>
        <w:t>Pudo</w:t>
      </w:r>
      <w:proofErr w:type="spellEnd"/>
    </w:p>
    <w:p w14:paraId="3DEB853F" w14:textId="77777777" w:rsidR="0042435F" w:rsidRPr="0042435F" w:rsidRDefault="0042435F" w:rsidP="0042435F">
      <w:pPr>
        <w:rPr>
          <w:color w:val="EE0000"/>
        </w:rPr>
      </w:pPr>
    </w:p>
    <w:p w14:paraId="5CF12AB5" w14:textId="77777777" w:rsidR="00D03607" w:rsidRPr="0042435F" w:rsidRDefault="00D03607">
      <w:pPr>
        <w:rPr>
          <w:color w:val="EE0000"/>
        </w:rPr>
      </w:pPr>
    </w:p>
    <w:sectPr w:rsidR="00D03607" w:rsidRPr="0042435F" w:rsidSect="00C031E3">
      <w:pgSz w:w="11906" w:h="16838"/>
      <w:pgMar w:top="1361" w:right="1418" w:bottom="136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5F"/>
    <w:rsid w:val="00040C77"/>
    <w:rsid w:val="00077BA0"/>
    <w:rsid w:val="00090C4B"/>
    <w:rsid w:val="000C7912"/>
    <w:rsid w:val="000F04B1"/>
    <w:rsid w:val="001868A3"/>
    <w:rsid w:val="001928A6"/>
    <w:rsid w:val="001D0D90"/>
    <w:rsid w:val="00214395"/>
    <w:rsid w:val="002512F7"/>
    <w:rsid w:val="00273063"/>
    <w:rsid w:val="002C4FF6"/>
    <w:rsid w:val="002F4280"/>
    <w:rsid w:val="00361EB2"/>
    <w:rsid w:val="003E72B0"/>
    <w:rsid w:val="003F64E5"/>
    <w:rsid w:val="0042435F"/>
    <w:rsid w:val="00457AF7"/>
    <w:rsid w:val="0046730D"/>
    <w:rsid w:val="004B41F8"/>
    <w:rsid w:val="0050181C"/>
    <w:rsid w:val="00532DCE"/>
    <w:rsid w:val="005521F5"/>
    <w:rsid w:val="00575EDA"/>
    <w:rsid w:val="00580C26"/>
    <w:rsid w:val="005A2ED3"/>
    <w:rsid w:val="005A5EB3"/>
    <w:rsid w:val="005B123D"/>
    <w:rsid w:val="005C0F32"/>
    <w:rsid w:val="005E19BA"/>
    <w:rsid w:val="005F1375"/>
    <w:rsid w:val="005F234C"/>
    <w:rsid w:val="005F74E4"/>
    <w:rsid w:val="006015FC"/>
    <w:rsid w:val="00621BCB"/>
    <w:rsid w:val="006825B5"/>
    <w:rsid w:val="0069576B"/>
    <w:rsid w:val="006D6861"/>
    <w:rsid w:val="006F6691"/>
    <w:rsid w:val="00703971"/>
    <w:rsid w:val="00757CD8"/>
    <w:rsid w:val="00880DFF"/>
    <w:rsid w:val="008C5D32"/>
    <w:rsid w:val="008D2416"/>
    <w:rsid w:val="00907873"/>
    <w:rsid w:val="00924C29"/>
    <w:rsid w:val="00937583"/>
    <w:rsid w:val="00992EB2"/>
    <w:rsid w:val="009B5F8E"/>
    <w:rsid w:val="009D32BD"/>
    <w:rsid w:val="009F2B92"/>
    <w:rsid w:val="009F668D"/>
    <w:rsid w:val="00A25E75"/>
    <w:rsid w:val="00A2722E"/>
    <w:rsid w:val="00A407AB"/>
    <w:rsid w:val="00A579D3"/>
    <w:rsid w:val="00A61D80"/>
    <w:rsid w:val="00AC6370"/>
    <w:rsid w:val="00B370F1"/>
    <w:rsid w:val="00B602E5"/>
    <w:rsid w:val="00B90D23"/>
    <w:rsid w:val="00BB7CB1"/>
    <w:rsid w:val="00BC2856"/>
    <w:rsid w:val="00C031E3"/>
    <w:rsid w:val="00C13439"/>
    <w:rsid w:val="00CE63EE"/>
    <w:rsid w:val="00D03607"/>
    <w:rsid w:val="00D13049"/>
    <w:rsid w:val="00D2663A"/>
    <w:rsid w:val="00D47F06"/>
    <w:rsid w:val="00DA21AE"/>
    <w:rsid w:val="00DB2004"/>
    <w:rsid w:val="00DF2C19"/>
    <w:rsid w:val="00DF6CEB"/>
    <w:rsid w:val="00E13250"/>
    <w:rsid w:val="00E177F9"/>
    <w:rsid w:val="00EA0469"/>
    <w:rsid w:val="00EA1DEF"/>
    <w:rsid w:val="00F07953"/>
    <w:rsid w:val="00F50DF2"/>
    <w:rsid w:val="00FB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5004C"/>
  <w15:chartTrackingRefBased/>
  <w15:docId w15:val="{9C7E0E18-D755-44A3-B0E6-7E9A5EA05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43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435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435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435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435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435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435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435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435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435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43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43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43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435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435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43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43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43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43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43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24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435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243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435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243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435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2435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43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435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43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3</Pages>
  <Words>1252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c.pudo@outlook.com</dc:creator>
  <cp:keywords/>
  <dc:description/>
  <cp:lastModifiedBy>c.pudo@outlook.com</cp:lastModifiedBy>
  <cp:revision>76</cp:revision>
  <cp:lastPrinted>2026-04-27T06:55:00Z</cp:lastPrinted>
  <dcterms:created xsi:type="dcterms:W3CDTF">2026-04-24T08:55:00Z</dcterms:created>
  <dcterms:modified xsi:type="dcterms:W3CDTF">2026-04-27T10:14:00Z</dcterms:modified>
</cp:coreProperties>
</file>