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EC" w:rsidRDefault="004B38A0" w:rsidP="00E70B1E">
      <w:pPr>
        <w:pStyle w:val="DefaultStyle"/>
        <w:numPr>
          <w:ilvl w:val="0"/>
          <w:numId w:val="8"/>
        </w:numPr>
        <w:ind w:left="426"/>
      </w:pPr>
      <w:r w:rsidRPr="00F84295">
        <w:rPr>
          <w:rFonts w:ascii="Arial" w:hAnsi="Arial" w:cs="Arial"/>
          <w:b/>
          <w:sz w:val="22"/>
        </w:rPr>
        <w:t>UZA</w:t>
      </w:r>
      <w:r>
        <w:rPr>
          <w:rFonts w:ascii="Arial" w:hAnsi="Arial" w:cs="Arial"/>
          <w:b/>
          <w:sz w:val="22"/>
        </w:rPr>
        <w:t xml:space="preserve">SADNIENIE MERYTORYCZNE PROJEKTU UCHWAŁY RADY MIEJSKIEJ </w:t>
      </w:r>
    </w:p>
    <w:p w:rsidR="00C12DEC" w:rsidRDefault="00C12DEC">
      <w:pPr>
        <w:pStyle w:val="DefaultStyle"/>
      </w:pPr>
    </w:p>
    <w:p w:rsidR="00A54E40" w:rsidRDefault="00A54E40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DEC" w:rsidTr="008B6EF8">
        <w:trPr>
          <w:cantSplit/>
          <w:trHeight w:val="427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12DEC" w:rsidRDefault="004B38A0">
            <w:pPr>
              <w:pStyle w:val="TextBody"/>
            </w:pPr>
            <w:r>
              <w:rPr>
                <w:rFonts w:ascii="Verdana" w:hAnsi="Verdana"/>
                <w:sz w:val="20"/>
              </w:rPr>
              <w:t xml:space="preserve">● </w:t>
            </w:r>
            <w:r>
              <w:rPr>
                <w:sz w:val="20"/>
              </w:rPr>
              <w:t xml:space="preserve">Wieloletnia Prognoza Finansowa </w:t>
            </w:r>
            <w:r w:rsidR="00F51239">
              <w:rPr>
                <w:sz w:val="20"/>
              </w:rPr>
              <w:t>M</w:t>
            </w:r>
            <w:r>
              <w:rPr>
                <w:sz w:val="20"/>
              </w:rPr>
              <w:t>iasta Sosnowca na lata 201</w:t>
            </w:r>
            <w:r w:rsidR="00E25B95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E70B1E">
              <w:rPr>
                <w:sz w:val="20"/>
              </w:rPr>
              <w:t>40</w:t>
            </w:r>
            <w:r>
              <w:rPr>
                <w:sz w:val="20"/>
              </w:rPr>
              <w:t xml:space="preserve">  -  załącznik nr 1</w:t>
            </w:r>
          </w:p>
          <w:p w:rsidR="00C12DEC" w:rsidRDefault="00C12DEC">
            <w:pPr>
              <w:pStyle w:val="TextBody"/>
            </w:pPr>
          </w:p>
          <w:p w:rsidR="005C25E6" w:rsidRDefault="005C25E6" w:rsidP="005C25E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25E6">
              <w:rPr>
                <w:rFonts w:ascii="Times New Roman" w:hAnsi="Times New Roman" w:cs="Times New Roman"/>
                <w:sz w:val="18"/>
                <w:szCs w:val="18"/>
              </w:rPr>
              <w:t>Dokonano zmian, w  tym:</w:t>
            </w:r>
          </w:p>
          <w:p w:rsidR="00553E5C" w:rsidRPr="005C25E6" w:rsidRDefault="00553E5C" w:rsidP="00553E5C">
            <w:pPr>
              <w:pStyle w:val="TextBody"/>
              <w:spacing w:line="360" w:lineRule="auto"/>
              <w:rPr>
                <w:b w:val="0"/>
                <w:sz w:val="18"/>
                <w:szCs w:val="18"/>
              </w:rPr>
            </w:pPr>
            <w:r w:rsidRPr="005C25E6">
              <w:rPr>
                <w:b w:val="0"/>
                <w:sz w:val="18"/>
                <w:szCs w:val="18"/>
              </w:rPr>
              <w:t xml:space="preserve">- Dochodów               </w:t>
            </w:r>
          </w:p>
          <w:p w:rsidR="005C25E6" w:rsidRDefault="005C25E6" w:rsidP="005C25E6">
            <w:pPr>
              <w:pStyle w:val="TextBody"/>
              <w:spacing w:line="360" w:lineRule="auto"/>
              <w:rPr>
                <w:b w:val="0"/>
                <w:sz w:val="18"/>
                <w:szCs w:val="18"/>
              </w:rPr>
            </w:pPr>
            <w:r w:rsidRPr="005C25E6">
              <w:rPr>
                <w:b w:val="0"/>
                <w:sz w:val="18"/>
                <w:szCs w:val="18"/>
              </w:rPr>
              <w:t>- Wydatków</w:t>
            </w:r>
          </w:p>
          <w:p w:rsidR="005C25E6" w:rsidRPr="00F54BF7" w:rsidRDefault="005C25E6" w:rsidP="005C25E6">
            <w:pPr>
              <w:pStyle w:val="TextBody"/>
              <w:spacing w:line="360" w:lineRule="auto"/>
              <w:rPr>
                <w:b w:val="0"/>
                <w:sz w:val="18"/>
                <w:szCs w:val="18"/>
              </w:rPr>
            </w:pPr>
          </w:p>
          <w:p w:rsidR="00D138CB" w:rsidRPr="00553E5C" w:rsidRDefault="005C25E6" w:rsidP="003B7768">
            <w:pPr>
              <w:pStyle w:val="TextBody"/>
              <w:spacing w:line="360" w:lineRule="auto"/>
              <w:jc w:val="both"/>
              <w:rPr>
                <w:b w:val="0"/>
                <w:color w:val="FF0000"/>
                <w:sz w:val="18"/>
                <w:szCs w:val="18"/>
              </w:rPr>
            </w:pPr>
            <w:r w:rsidRPr="00553E5C">
              <w:rPr>
                <w:b w:val="0"/>
                <w:sz w:val="18"/>
                <w:szCs w:val="18"/>
              </w:rPr>
              <w:t>Zmiany są spowodowane:</w:t>
            </w:r>
          </w:p>
          <w:p w:rsidR="00C129A1" w:rsidRDefault="00C129A1" w:rsidP="008728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9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E5C">
              <w:rPr>
                <w:rFonts w:ascii="Times New Roman" w:hAnsi="Times New Roman" w:cs="Times New Roman"/>
                <w:sz w:val="18"/>
                <w:szCs w:val="18"/>
              </w:rPr>
              <w:t xml:space="preserve">zwiększeniem budżetu </w:t>
            </w:r>
            <w:r w:rsidR="00D138CB">
              <w:rPr>
                <w:rFonts w:ascii="Times New Roman" w:hAnsi="Times New Roman" w:cs="Times New Roman"/>
                <w:sz w:val="18"/>
                <w:szCs w:val="18"/>
              </w:rPr>
              <w:t xml:space="preserve">2019 r. </w:t>
            </w:r>
            <w:r w:rsidRPr="00553E5C">
              <w:rPr>
                <w:rFonts w:ascii="Times New Roman" w:hAnsi="Times New Roman" w:cs="Times New Roman"/>
                <w:sz w:val="18"/>
                <w:szCs w:val="18"/>
              </w:rPr>
              <w:t xml:space="preserve">wynikającym ze zmian wprowadzonych Zarządzeniami Prezydenta Miasta </w:t>
            </w:r>
            <w:r w:rsidRPr="00C41F8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138CB" w:rsidRPr="00C41F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41F84">
              <w:rPr>
                <w:rFonts w:ascii="Times New Roman" w:hAnsi="Times New Roman" w:cs="Times New Roman"/>
                <w:sz w:val="18"/>
                <w:szCs w:val="18"/>
              </w:rPr>
              <w:t>okresie poprzedzającym niniejszą Uchwałę,</w:t>
            </w:r>
          </w:p>
          <w:p w:rsidR="00872850" w:rsidRDefault="00441EDB" w:rsidP="0087285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9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wprowadzeniem nowego poręczenia </w:t>
            </w:r>
            <w:r w:rsidR="009861D3">
              <w:rPr>
                <w:rFonts w:ascii="Times New Roman" w:hAnsi="Times New Roman" w:cs="Times New Roman"/>
                <w:sz w:val="18"/>
                <w:szCs w:val="18"/>
              </w:rPr>
              <w:t xml:space="preserve">spłaty </w:t>
            </w:r>
            <w:r w:rsidR="00A274E6">
              <w:rPr>
                <w:rFonts w:ascii="Times New Roman" w:hAnsi="Times New Roman" w:cs="Times New Roman"/>
                <w:sz w:val="18"/>
                <w:szCs w:val="18"/>
              </w:rPr>
              <w:t>wieloletniego</w:t>
            </w:r>
            <w:r w:rsidR="00A274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61D3">
              <w:rPr>
                <w:rFonts w:ascii="Times New Roman" w:hAnsi="Times New Roman" w:cs="Times New Roman"/>
                <w:sz w:val="18"/>
                <w:szCs w:val="18"/>
              </w:rPr>
              <w:t>kredytu przez</w:t>
            </w:r>
            <w:r w:rsidR="00872850">
              <w:rPr>
                <w:rFonts w:ascii="Times New Roman" w:hAnsi="Times New Roman" w:cs="Times New Roman"/>
                <w:sz w:val="18"/>
                <w:szCs w:val="18"/>
              </w:rPr>
              <w:t xml:space="preserve"> Sosnowiecki Szpital Miejski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 o. przy jednoczesnym zmniejszeniu </w:t>
            </w:r>
            <w:r w:rsidR="00872850">
              <w:rPr>
                <w:rFonts w:ascii="Times New Roman" w:hAnsi="Times New Roman" w:cs="Times New Roman"/>
                <w:sz w:val="18"/>
                <w:szCs w:val="18"/>
              </w:rPr>
              <w:t xml:space="preserve">wartości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wieloletniego przedsięwzięcia </w:t>
            </w:r>
            <w:r w:rsidR="00872850">
              <w:rPr>
                <w:rFonts w:ascii="Times New Roman" w:hAnsi="Times New Roman" w:cs="Times New Roman"/>
                <w:sz w:val="18"/>
                <w:szCs w:val="18"/>
              </w:rPr>
              <w:t xml:space="preserve">pn. </w:t>
            </w:r>
            <w:r w:rsidR="00872850" w:rsidRPr="00872850">
              <w:rPr>
                <w:rFonts w:ascii="Times New Roman" w:hAnsi="Times New Roman" w:cs="Times New Roman"/>
                <w:i/>
                <w:sz w:val="18"/>
                <w:szCs w:val="18"/>
              </w:rPr>
              <w:t>Podwyższenie kapitału Szpitala Miejskiego Sp. z.o.o - Budowa pawilonu szpitalnego dla potrzeb bloku operacyjnego, oddziału intensywnej opieki medycznej i przychodni przyszpitalnych na terenie Szpitala przy ul. Zegadłowicza w Sosnowcu</w:t>
            </w:r>
            <w:r w:rsidR="000D1A35" w:rsidRPr="0087285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8728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2DEC" w:rsidRDefault="00872850" w:rsidP="00872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Gmina Sosnowiec udziela </w:t>
            </w:r>
            <w:r w:rsidR="006938CE">
              <w:rPr>
                <w:rFonts w:ascii="Times New Roman" w:hAnsi="Times New Roman" w:cs="Times New Roman"/>
                <w:sz w:val="18"/>
                <w:szCs w:val="18"/>
              </w:rPr>
              <w:t xml:space="preserve">szpitalowi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poręczenia spłaty </w:t>
            </w:r>
            <w:r w:rsidR="00B6330D">
              <w:rPr>
                <w:rFonts w:ascii="Times New Roman" w:hAnsi="Times New Roman" w:cs="Times New Roman"/>
                <w:sz w:val="18"/>
                <w:szCs w:val="18"/>
              </w:rPr>
              <w:t xml:space="preserve">pozyskanego w banku </w:t>
            </w:r>
            <w:r w:rsidR="00B6330D">
              <w:rPr>
                <w:sz w:val="18"/>
                <w:szCs w:val="18"/>
              </w:rPr>
              <w:t xml:space="preserve">PKO BP 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kredytu obrotowego nieodnawialnego wraz z odsetkami i</w:t>
            </w:r>
            <w:r w:rsidR="006938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prowizją na łączną kwotę 67 184 037,20 zł, w tym:</w:t>
            </w:r>
          </w:p>
          <w:p w:rsidR="00872850" w:rsidRDefault="0057164D" w:rsidP="0087285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2019         766 226,71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872850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2020      2 098 117,91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2021      6 024 062,03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2022    13 739 415,46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2023      5 432 062,02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2024    13 151 120,61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2025      8 771 738,73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2026      8 475 738,73 zł</w:t>
            </w:r>
            <w:r w:rsidR="00D141B6">
              <w:rPr>
                <w:sz w:val="18"/>
                <w:szCs w:val="18"/>
              </w:rPr>
              <w:t>,</w:t>
            </w:r>
          </w:p>
          <w:p w:rsidR="0057164D" w:rsidRDefault="0057164D" w:rsidP="005716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roku 2027      8 725 555,00 zł</w:t>
            </w:r>
            <w:r w:rsidR="006938CE">
              <w:rPr>
                <w:sz w:val="18"/>
                <w:szCs w:val="18"/>
              </w:rPr>
              <w:t>,</w:t>
            </w:r>
          </w:p>
          <w:p w:rsidR="006938CE" w:rsidRDefault="006938CE" w:rsidP="0069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6938CE">
              <w:rPr>
                <w:rFonts w:ascii="Times New Roman" w:hAnsi="Times New Roman" w:cs="Times New Roman"/>
                <w:sz w:val="18"/>
                <w:szCs w:val="18"/>
              </w:rPr>
              <w:t xml:space="preserve">z przeznaczeniem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spłatę:</w:t>
            </w:r>
          </w:p>
          <w:p w:rsidR="00B6330D" w:rsidRPr="006938CE" w:rsidRDefault="00B6330D" w:rsidP="00B6330D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4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zobowiązań, w tym wymagalnych wobec wierzycieli cywilno-prawnych i publiczno-prawnych</w:t>
            </w:r>
            <w:r w:rsidR="00A274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6938CE" w:rsidRDefault="006938CE" w:rsidP="006938CE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4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zadłużenia </w:t>
            </w:r>
            <w:r w:rsidR="00B6330D">
              <w:rPr>
                <w:sz w:val="18"/>
                <w:szCs w:val="18"/>
              </w:rPr>
              <w:t xml:space="preserve">w PKO BP SA </w:t>
            </w:r>
            <w:r>
              <w:rPr>
                <w:sz w:val="18"/>
                <w:szCs w:val="18"/>
              </w:rPr>
              <w:t xml:space="preserve">z tytułu zawartej w 2016 roku </w:t>
            </w:r>
            <w:r w:rsidRPr="009861D3">
              <w:rPr>
                <w:i/>
                <w:sz w:val="18"/>
                <w:szCs w:val="18"/>
              </w:rPr>
              <w:t>Umowy wykupu wierzytelności</w:t>
            </w:r>
            <w:r w:rsidR="009861D3">
              <w:rPr>
                <w:sz w:val="18"/>
                <w:szCs w:val="18"/>
              </w:rPr>
              <w:t>.</w:t>
            </w:r>
          </w:p>
          <w:p w:rsidR="0057164D" w:rsidRPr="009861D3" w:rsidRDefault="009861D3" w:rsidP="0098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61D3">
              <w:rPr>
                <w:rFonts w:ascii="Times New Roman" w:hAnsi="Times New Roman" w:cs="Times New Roman"/>
                <w:sz w:val="18"/>
                <w:szCs w:val="18"/>
              </w:rPr>
              <w:t xml:space="preserve">W związku z </w:t>
            </w:r>
            <w:r w:rsidRPr="009861D3">
              <w:rPr>
                <w:rFonts w:ascii="Times New Roman" w:hAnsi="Times New Roman" w:cs="Times New Roman"/>
                <w:i/>
                <w:sz w:val="18"/>
                <w:szCs w:val="18"/>
              </w:rPr>
              <w:t>Umową wykupu wierzytelności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została zawarta w 2017 roku </w:t>
            </w:r>
            <w:r w:rsidRPr="009861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wsparcia</w:t>
            </w:r>
            <w:r w:rsidRPr="009861D3">
              <w:rPr>
                <w:rFonts w:ascii="Times New Roman" w:hAnsi="Times New Roman" w:cs="Times New Roman"/>
                <w:sz w:val="18"/>
                <w:szCs w:val="18"/>
              </w:rPr>
              <w:t>, na podstawie której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61D3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zobowiązała się do wsparcia finansowego </w:t>
            </w:r>
            <w:r w:rsidR="00EC23E6">
              <w:rPr>
                <w:rFonts w:ascii="Times New Roman" w:hAnsi="Times New Roman" w:cs="Times New Roman"/>
                <w:sz w:val="18"/>
                <w:szCs w:val="18"/>
              </w:rPr>
              <w:t>realizowanego przez Sosnowiecki Szpital Miejski Sp. z o. o. przedsięwzięcia poprzez  podwyższenie kapitału zakładowego szpitala. W związku z z</w:t>
            </w:r>
            <w:r w:rsidR="00A274E6">
              <w:rPr>
                <w:rFonts w:ascii="Times New Roman" w:hAnsi="Times New Roman" w:cs="Times New Roman"/>
                <w:sz w:val="18"/>
                <w:szCs w:val="18"/>
              </w:rPr>
              <w:t>awieraną obecnie umową kredytową</w:t>
            </w:r>
            <w:r w:rsidR="00EC23E6">
              <w:rPr>
                <w:rFonts w:ascii="Times New Roman" w:hAnsi="Times New Roman" w:cs="Times New Roman"/>
                <w:sz w:val="18"/>
                <w:szCs w:val="18"/>
              </w:rPr>
              <w:t xml:space="preserve"> zobowiązanie to zostanie spłacone, a wartość przedsięwzięcia wieloletnie</w:t>
            </w:r>
            <w:r w:rsidR="00A274E6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="00EC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C23E6">
              <w:rPr>
                <w:rFonts w:ascii="Times New Roman" w:hAnsi="Times New Roman" w:cs="Times New Roman"/>
                <w:sz w:val="18"/>
                <w:szCs w:val="18"/>
              </w:rPr>
              <w:t>związanego z dokapitalizowaniem szpitala ulega zmniejszeniu.</w:t>
            </w:r>
          </w:p>
          <w:p w:rsidR="00872850" w:rsidRPr="000D1A35" w:rsidRDefault="00872850" w:rsidP="00872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DEC" w:rsidRDefault="00C12DEC">
      <w:pPr>
        <w:pStyle w:val="DefaultStyle"/>
      </w:pPr>
    </w:p>
    <w:p w:rsidR="00C12DEC" w:rsidRPr="00E70B1E" w:rsidRDefault="00C12DEC">
      <w:pPr>
        <w:pStyle w:val="DefaultStyle"/>
        <w:rPr>
          <w:b/>
        </w:rPr>
      </w:pPr>
    </w:p>
    <w:p w:rsidR="00C12DEC" w:rsidRPr="003C3FFC" w:rsidRDefault="004B38A0">
      <w:pPr>
        <w:pStyle w:val="DefaultStyle"/>
        <w:numPr>
          <w:ilvl w:val="0"/>
          <w:numId w:val="2"/>
        </w:numPr>
      </w:pPr>
      <w:r w:rsidRPr="00E70B1E">
        <w:rPr>
          <w:rFonts w:ascii="Arial" w:hAnsi="Arial" w:cs="Arial"/>
          <w:b/>
          <w:sz w:val="22"/>
        </w:rPr>
        <w:t xml:space="preserve">PRZEWIDYWANE SKUTKI FINANSOWE ZWIĄZANE Z WPROWADZENIEM </w:t>
      </w:r>
      <w:r w:rsidRPr="00E70B1E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W ŻYCIE UCHWAŁY RADY MIEJSKIEJ W PROPONOWANYM BRZMIENIU</w:t>
      </w:r>
    </w:p>
    <w:p w:rsidR="003C3FFC" w:rsidRPr="005A3E8B" w:rsidRDefault="003C3FFC" w:rsidP="003C3FFC">
      <w:pPr>
        <w:pStyle w:val="DefaultStyle"/>
        <w:ind w:left="72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12"/>
      </w:tblGrid>
      <w:tr w:rsidR="00C12DEC" w:rsidRPr="00570194" w:rsidTr="0027509D">
        <w:trPr>
          <w:cantSplit/>
          <w:trHeight w:val="1691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4E6" w:rsidRPr="00570194" w:rsidRDefault="00CD34E6" w:rsidP="00CD34E6">
            <w:pPr>
              <w:pStyle w:val="DefaultStyle"/>
              <w:spacing w:line="240" w:lineRule="auto"/>
              <w:contextualSpacing/>
            </w:pPr>
            <w:r w:rsidRPr="00570194">
              <w:rPr>
                <w:sz w:val="18"/>
                <w:szCs w:val="18"/>
              </w:rPr>
              <w:t>Zał.1</w:t>
            </w:r>
          </w:p>
          <w:p w:rsidR="00CD34E6" w:rsidRPr="00570194" w:rsidRDefault="00CD34E6" w:rsidP="0096078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0194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CD34E6" w:rsidRPr="007815B8" w:rsidRDefault="00CD34E6" w:rsidP="00CD34E6">
            <w:pPr>
              <w:suppressAutoHyphens/>
              <w:spacing w:line="240" w:lineRule="auto"/>
              <w:ind w:left="56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5961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 w:rsidRPr="007815B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5B95" w:rsidRPr="007815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42E0A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FA4115" w:rsidRPr="007815B8" w:rsidRDefault="00CD34E6" w:rsidP="00CD34E6">
            <w:pPr>
              <w:suppressAutoHyphens/>
              <w:spacing w:line="240" w:lineRule="auto"/>
              <w:ind w:left="56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42E0A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A4115" w:rsidRPr="007815B8">
              <w:rPr>
                <w:rFonts w:ascii="Times New Roman" w:hAnsi="Times New Roman" w:cs="Times New Roman"/>
                <w:sz w:val="18"/>
                <w:szCs w:val="18"/>
              </w:rPr>
              <w:t>–      dokonano zwiększenia dochodów ogółem  o kwotę</w:t>
            </w:r>
            <w:r w:rsidR="00A8501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006,2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85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15" w:rsidRPr="007815B8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CD34E6" w:rsidRPr="007815B8" w:rsidRDefault="00FA4115" w:rsidP="00CD34E6">
            <w:pPr>
              <w:suppressAutoHyphens/>
              <w:spacing w:line="240" w:lineRule="auto"/>
              <w:ind w:left="56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F42E0A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–      dokonano </w:t>
            </w:r>
            <w:r w:rsidR="00203317" w:rsidRPr="007815B8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  <w:r w:rsidR="00CD34E6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wydatków ogółem  o kwotę    </w:t>
            </w:r>
            <w:r w:rsidR="00296D9D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785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8B4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214A64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A35" w:rsidRPr="000D1A35">
              <w:rPr>
                <w:rFonts w:ascii="Times New Roman" w:hAnsi="Times New Roman" w:cs="Times New Roman"/>
                <w:sz w:val="18"/>
                <w:szCs w:val="18"/>
              </w:rPr>
              <w:t>006,2</w:t>
            </w:r>
            <w:r w:rsidR="000D1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15B8" w:rsidRPr="007815B8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  <w:p w:rsidR="00C12DEC" w:rsidRPr="00570194" w:rsidRDefault="00C12DEC" w:rsidP="000D1A35">
            <w:pPr>
              <w:suppressAutoHyphens/>
              <w:spacing w:line="240" w:lineRule="auto"/>
              <w:ind w:left="2520"/>
              <w:contextualSpacing/>
            </w:pPr>
          </w:p>
        </w:tc>
      </w:tr>
    </w:tbl>
    <w:p w:rsidR="00C12DEC" w:rsidRPr="003C3FFC" w:rsidRDefault="00C12DEC" w:rsidP="003C3FFC">
      <w:pPr>
        <w:pStyle w:val="DefaultStyle"/>
        <w:spacing w:line="240" w:lineRule="auto"/>
        <w:contextualSpacing/>
      </w:pPr>
    </w:p>
    <w:sectPr w:rsidR="00C12DEC" w:rsidRPr="003C3FFC" w:rsidSect="003C3FFC">
      <w:pgSz w:w="11906" w:h="16838"/>
      <w:pgMar w:top="851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8419F4"/>
    <w:multiLevelType w:val="multilevel"/>
    <w:tmpl w:val="3AB6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9E01F2"/>
    <w:multiLevelType w:val="hybridMultilevel"/>
    <w:tmpl w:val="940AC584"/>
    <w:lvl w:ilvl="0" w:tplc="F63E35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5284D"/>
    <w:multiLevelType w:val="hybridMultilevel"/>
    <w:tmpl w:val="BA804200"/>
    <w:lvl w:ilvl="0" w:tplc="0415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25C9424C"/>
    <w:multiLevelType w:val="multilevel"/>
    <w:tmpl w:val="50820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3835571"/>
    <w:multiLevelType w:val="multilevel"/>
    <w:tmpl w:val="4C90B606"/>
    <w:lvl w:ilvl="0">
      <w:start w:val="1"/>
      <w:numFmt w:val="bullet"/>
      <w:lvlText w:val="̵"/>
      <w:lvlJc w:val="left"/>
      <w:pPr>
        <w:ind w:left="720" w:hanging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69AA7726"/>
    <w:multiLevelType w:val="multilevel"/>
    <w:tmpl w:val="67C452F8"/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C1E1B"/>
    <w:multiLevelType w:val="hybridMultilevel"/>
    <w:tmpl w:val="067C2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33833"/>
    <w:multiLevelType w:val="multilevel"/>
    <w:tmpl w:val="712C2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A0155AE"/>
    <w:multiLevelType w:val="hybridMultilevel"/>
    <w:tmpl w:val="233E7D1A"/>
    <w:lvl w:ilvl="0" w:tplc="A3A8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25AE4"/>
    <w:multiLevelType w:val="hybridMultilevel"/>
    <w:tmpl w:val="39225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EC"/>
    <w:rsid w:val="00000C9F"/>
    <w:rsid w:val="000049BD"/>
    <w:rsid w:val="00046E9C"/>
    <w:rsid w:val="000840DF"/>
    <w:rsid w:val="00084AE6"/>
    <w:rsid w:val="000871B5"/>
    <w:rsid w:val="000A42CD"/>
    <w:rsid w:val="000C5E7C"/>
    <w:rsid w:val="000D1A35"/>
    <w:rsid w:val="000D5C6F"/>
    <w:rsid w:val="000F6D47"/>
    <w:rsid w:val="000F7261"/>
    <w:rsid w:val="00107C85"/>
    <w:rsid w:val="00124878"/>
    <w:rsid w:val="00131348"/>
    <w:rsid w:val="001A080E"/>
    <w:rsid w:val="001A2C02"/>
    <w:rsid w:val="001A5ED3"/>
    <w:rsid w:val="001A6201"/>
    <w:rsid w:val="001B607F"/>
    <w:rsid w:val="001E5849"/>
    <w:rsid w:val="001F2AD8"/>
    <w:rsid w:val="00203317"/>
    <w:rsid w:val="00214A64"/>
    <w:rsid w:val="00226D1E"/>
    <w:rsid w:val="00230643"/>
    <w:rsid w:val="00237327"/>
    <w:rsid w:val="00270C27"/>
    <w:rsid w:val="0027509D"/>
    <w:rsid w:val="00277AD6"/>
    <w:rsid w:val="00282A74"/>
    <w:rsid w:val="00296D9D"/>
    <w:rsid w:val="002A141D"/>
    <w:rsid w:val="002B1E29"/>
    <w:rsid w:val="002C784D"/>
    <w:rsid w:val="002E6BE3"/>
    <w:rsid w:val="003107BD"/>
    <w:rsid w:val="00313EB5"/>
    <w:rsid w:val="00320E7A"/>
    <w:rsid w:val="00333BB4"/>
    <w:rsid w:val="003427F5"/>
    <w:rsid w:val="00354A18"/>
    <w:rsid w:val="00360568"/>
    <w:rsid w:val="0036521E"/>
    <w:rsid w:val="00372A08"/>
    <w:rsid w:val="003820C5"/>
    <w:rsid w:val="0039184E"/>
    <w:rsid w:val="0039562D"/>
    <w:rsid w:val="003B7768"/>
    <w:rsid w:val="003C2A1A"/>
    <w:rsid w:val="003C3FFC"/>
    <w:rsid w:val="003C6C09"/>
    <w:rsid w:val="003C7418"/>
    <w:rsid w:val="003D4C2B"/>
    <w:rsid w:val="003E7E09"/>
    <w:rsid w:val="0040008C"/>
    <w:rsid w:val="00432BCC"/>
    <w:rsid w:val="00433A7A"/>
    <w:rsid w:val="00441EDB"/>
    <w:rsid w:val="00475A79"/>
    <w:rsid w:val="00476787"/>
    <w:rsid w:val="00482240"/>
    <w:rsid w:val="004878B4"/>
    <w:rsid w:val="004A071D"/>
    <w:rsid w:val="004B38A0"/>
    <w:rsid w:val="004C7D27"/>
    <w:rsid w:val="004D02DF"/>
    <w:rsid w:val="004D288E"/>
    <w:rsid w:val="004D78A7"/>
    <w:rsid w:val="004E46EA"/>
    <w:rsid w:val="004F47D3"/>
    <w:rsid w:val="004F5886"/>
    <w:rsid w:val="00523DB7"/>
    <w:rsid w:val="00532ED7"/>
    <w:rsid w:val="005529A1"/>
    <w:rsid w:val="00553E5C"/>
    <w:rsid w:val="00570194"/>
    <w:rsid w:val="0057164D"/>
    <w:rsid w:val="0059424E"/>
    <w:rsid w:val="005A1891"/>
    <w:rsid w:val="005A3E8B"/>
    <w:rsid w:val="005C0578"/>
    <w:rsid w:val="005C1156"/>
    <w:rsid w:val="005C25E6"/>
    <w:rsid w:val="00604C1C"/>
    <w:rsid w:val="0062026D"/>
    <w:rsid w:val="00635CCD"/>
    <w:rsid w:val="00690336"/>
    <w:rsid w:val="006938CE"/>
    <w:rsid w:val="006C0250"/>
    <w:rsid w:val="006C0E1E"/>
    <w:rsid w:val="006C46E3"/>
    <w:rsid w:val="006D38DE"/>
    <w:rsid w:val="00735E94"/>
    <w:rsid w:val="007443AB"/>
    <w:rsid w:val="007655A0"/>
    <w:rsid w:val="00766FA9"/>
    <w:rsid w:val="007754A1"/>
    <w:rsid w:val="007815B8"/>
    <w:rsid w:val="007826E1"/>
    <w:rsid w:val="007A3B05"/>
    <w:rsid w:val="007B38DD"/>
    <w:rsid w:val="007B5BE1"/>
    <w:rsid w:val="007D5187"/>
    <w:rsid w:val="007E38EE"/>
    <w:rsid w:val="00805BBC"/>
    <w:rsid w:val="008260FC"/>
    <w:rsid w:val="00827534"/>
    <w:rsid w:val="00866A6A"/>
    <w:rsid w:val="00872850"/>
    <w:rsid w:val="008856FF"/>
    <w:rsid w:val="008A473A"/>
    <w:rsid w:val="008B07D8"/>
    <w:rsid w:val="008B6EF8"/>
    <w:rsid w:val="008F07DF"/>
    <w:rsid w:val="008F6751"/>
    <w:rsid w:val="008F6976"/>
    <w:rsid w:val="00901AA4"/>
    <w:rsid w:val="00902F97"/>
    <w:rsid w:val="009138A6"/>
    <w:rsid w:val="00915CC7"/>
    <w:rsid w:val="00934693"/>
    <w:rsid w:val="00943B50"/>
    <w:rsid w:val="00950998"/>
    <w:rsid w:val="00954D94"/>
    <w:rsid w:val="00960785"/>
    <w:rsid w:val="009855A4"/>
    <w:rsid w:val="009861D3"/>
    <w:rsid w:val="00992B90"/>
    <w:rsid w:val="00997463"/>
    <w:rsid w:val="009E2707"/>
    <w:rsid w:val="009E535B"/>
    <w:rsid w:val="009E66B3"/>
    <w:rsid w:val="009E7D40"/>
    <w:rsid w:val="009F29EA"/>
    <w:rsid w:val="00A223EA"/>
    <w:rsid w:val="00A2668B"/>
    <w:rsid w:val="00A274E6"/>
    <w:rsid w:val="00A31734"/>
    <w:rsid w:val="00A43D39"/>
    <w:rsid w:val="00A54E40"/>
    <w:rsid w:val="00A8501F"/>
    <w:rsid w:val="00AA4DAD"/>
    <w:rsid w:val="00AB008E"/>
    <w:rsid w:val="00AB7A18"/>
    <w:rsid w:val="00AC65BD"/>
    <w:rsid w:val="00AE7776"/>
    <w:rsid w:val="00AF54D4"/>
    <w:rsid w:val="00B00447"/>
    <w:rsid w:val="00B1145C"/>
    <w:rsid w:val="00B5246C"/>
    <w:rsid w:val="00B544D0"/>
    <w:rsid w:val="00B6330D"/>
    <w:rsid w:val="00B824A1"/>
    <w:rsid w:val="00B8292E"/>
    <w:rsid w:val="00BA1691"/>
    <w:rsid w:val="00BA5961"/>
    <w:rsid w:val="00BC477D"/>
    <w:rsid w:val="00BC6192"/>
    <w:rsid w:val="00BD711C"/>
    <w:rsid w:val="00BE6193"/>
    <w:rsid w:val="00BF29ED"/>
    <w:rsid w:val="00BF7E4A"/>
    <w:rsid w:val="00C113C4"/>
    <w:rsid w:val="00C129A1"/>
    <w:rsid w:val="00C12DEC"/>
    <w:rsid w:val="00C26C81"/>
    <w:rsid w:val="00C32E10"/>
    <w:rsid w:val="00C33D49"/>
    <w:rsid w:val="00C37D9A"/>
    <w:rsid w:val="00C41F84"/>
    <w:rsid w:val="00C60704"/>
    <w:rsid w:val="00C62278"/>
    <w:rsid w:val="00C943B7"/>
    <w:rsid w:val="00CA6085"/>
    <w:rsid w:val="00CB4093"/>
    <w:rsid w:val="00CC75B7"/>
    <w:rsid w:val="00CD04CA"/>
    <w:rsid w:val="00CD34E6"/>
    <w:rsid w:val="00CD59E4"/>
    <w:rsid w:val="00CE73A2"/>
    <w:rsid w:val="00CF20DD"/>
    <w:rsid w:val="00D03209"/>
    <w:rsid w:val="00D0655F"/>
    <w:rsid w:val="00D06E93"/>
    <w:rsid w:val="00D074B2"/>
    <w:rsid w:val="00D138CB"/>
    <w:rsid w:val="00D141B6"/>
    <w:rsid w:val="00D86837"/>
    <w:rsid w:val="00D9500F"/>
    <w:rsid w:val="00DB0EE3"/>
    <w:rsid w:val="00E227C0"/>
    <w:rsid w:val="00E25B95"/>
    <w:rsid w:val="00E311F9"/>
    <w:rsid w:val="00E47C5A"/>
    <w:rsid w:val="00E618EA"/>
    <w:rsid w:val="00E70B1E"/>
    <w:rsid w:val="00E74741"/>
    <w:rsid w:val="00E87F35"/>
    <w:rsid w:val="00EA61B9"/>
    <w:rsid w:val="00EC1841"/>
    <w:rsid w:val="00EC23E6"/>
    <w:rsid w:val="00EC61BC"/>
    <w:rsid w:val="00EF7979"/>
    <w:rsid w:val="00F405E6"/>
    <w:rsid w:val="00F42E0A"/>
    <w:rsid w:val="00F51239"/>
    <w:rsid w:val="00F54BF7"/>
    <w:rsid w:val="00F75A50"/>
    <w:rsid w:val="00F76AB7"/>
    <w:rsid w:val="00F84295"/>
    <w:rsid w:val="00F919B9"/>
    <w:rsid w:val="00F97476"/>
    <w:rsid w:val="00FA4115"/>
    <w:rsid w:val="00FB798A"/>
    <w:rsid w:val="00FC658A"/>
    <w:rsid w:val="00FD5B87"/>
    <w:rsid w:val="00FE0127"/>
    <w:rsid w:val="00FF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rsid w:val="00C12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DEC"/>
    <w:rPr>
      <w:rFonts w:eastAsia="Times New Roman" w:cs="Times New Roman"/>
      <w:b/>
      <w:sz w:val="20"/>
      <w:szCs w:val="20"/>
      <w:lang w:eastAsia="pl-PL"/>
    </w:rPr>
  </w:style>
  <w:style w:type="character" w:customStyle="1" w:styleId="ListLabel1">
    <w:name w:val="ListLabel 1"/>
    <w:rsid w:val="00C12DEC"/>
    <w:rPr>
      <w:sz w:val="22"/>
    </w:rPr>
  </w:style>
  <w:style w:type="character" w:customStyle="1" w:styleId="ListLabel2">
    <w:name w:val="ListLabel 2"/>
    <w:rsid w:val="00C12DEC"/>
    <w:rPr>
      <w:rFonts w:cs="OpenSymbol"/>
    </w:rPr>
  </w:style>
  <w:style w:type="character" w:customStyle="1" w:styleId="ListLabel3">
    <w:name w:val="ListLabel 3"/>
    <w:rsid w:val="00C12DEC"/>
    <w:rPr>
      <w:rFonts w:cs="Courier New"/>
    </w:rPr>
  </w:style>
  <w:style w:type="character" w:customStyle="1" w:styleId="ListLabel4">
    <w:name w:val="ListLabel 4"/>
    <w:rsid w:val="00C12DEC"/>
    <w:rPr>
      <w:sz w:val="20"/>
      <w:szCs w:val="20"/>
    </w:rPr>
  </w:style>
  <w:style w:type="paragraph" w:customStyle="1" w:styleId="Heading">
    <w:name w:val="Heading"/>
    <w:basedOn w:val="DefaultStyle"/>
    <w:next w:val="TextBody"/>
    <w:rsid w:val="00C12D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DefaultStyle"/>
    <w:rsid w:val="00C12DEC"/>
    <w:rPr>
      <w:b/>
      <w:sz w:val="22"/>
    </w:rPr>
  </w:style>
  <w:style w:type="paragraph" w:styleId="Lista">
    <w:name w:val="List"/>
    <w:basedOn w:val="TextBody"/>
    <w:rsid w:val="00C12DEC"/>
    <w:rPr>
      <w:rFonts w:cs="Mangal"/>
    </w:rPr>
  </w:style>
  <w:style w:type="paragraph" w:customStyle="1" w:styleId="Legenda1">
    <w:name w:val="Legenda1"/>
    <w:basedOn w:val="DefaultStyle"/>
    <w:rsid w:val="00C12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rsid w:val="00C12DEC"/>
    <w:pPr>
      <w:suppressLineNumbers/>
    </w:pPr>
    <w:rPr>
      <w:rFonts w:cs="Mangal"/>
    </w:rPr>
  </w:style>
  <w:style w:type="paragraph" w:styleId="Akapitzlist">
    <w:name w:val="List Paragraph"/>
    <w:basedOn w:val="DefaultStyle"/>
    <w:rsid w:val="00C12D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30643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30643"/>
  </w:style>
  <w:style w:type="table" w:styleId="Tabela-Siatka">
    <w:name w:val="Table Grid"/>
    <w:basedOn w:val="Standardowy"/>
    <w:uiPriority w:val="59"/>
    <w:rsid w:val="00866A6A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rsid w:val="00C12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DEC"/>
    <w:rPr>
      <w:rFonts w:eastAsia="Times New Roman" w:cs="Times New Roman"/>
      <w:b/>
      <w:sz w:val="20"/>
      <w:szCs w:val="20"/>
      <w:lang w:eastAsia="pl-PL"/>
    </w:rPr>
  </w:style>
  <w:style w:type="character" w:customStyle="1" w:styleId="ListLabel1">
    <w:name w:val="ListLabel 1"/>
    <w:rsid w:val="00C12DEC"/>
    <w:rPr>
      <w:sz w:val="22"/>
    </w:rPr>
  </w:style>
  <w:style w:type="character" w:customStyle="1" w:styleId="ListLabel2">
    <w:name w:val="ListLabel 2"/>
    <w:rsid w:val="00C12DEC"/>
    <w:rPr>
      <w:rFonts w:cs="OpenSymbol"/>
    </w:rPr>
  </w:style>
  <w:style w:type="character" w:customStyle="1" w:styleId="ListLabel3">
    <w:name w:val="ListLabel 3"/>
    <w:rsid w:val="00C12DEC"/>
    <w:rPr>
      <w:rFonts w:cs="Courier New"/>
    </w:rPr>
  </w:style>
  <w:style w:type="character" w:customStyle="1" w:styleId="ListLabel4">
    <w:name w:val="ListLabel 4"/>
    <w:rsid w:val="00C12DEC"/>
    <w:rPr>
      <w:sz w:val="20"/>
      <w:szCs w:val="20"/>
    </w:rPr>
  </w:style>
  <w:style w:type="paragraph" w:customStyle="1" w:styleId="Heading">
    <w:name w:val="Heading"/>
    <w:basedOn w:val="DefaultStyle"/>
    <w:next w:val="TextBody"/>
    <w:rsid w:val="00C12D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DefaultStyle"/>
    <w:rsid w:val="00C12DEC"/>
    <w:rPr>
      <w:b/>
      <w:sz w:val="22"/>
    </w:rPr>
  </w:style>
  <w:style w:type="paragraph" w:styleId="Lista">
    <w:name w:val="List"/>
    <w:basedOn w:val="TextBody"/>
    <w:rsid w:val="00C12DEC"/>
    <w:rPr>
      <w:rFonts w:cs="Mangal"/>
    </w:rPr>
  </w:style>
  <w:style w:type="paragraph" w:customStyle="1" w:styleId="Legenda1">
    <w:name w:val="Legenda1"/>
    <w:basedOn w:val="DefaultStyle"/>
    <w:rsid w:val="00C12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rsid w:val="00C12DEC"/>
    <w:pPr>
      <w:suppressLineNumbers/>
    </w:pPr>
    <w:rPr>
      <w:rFonts w:cs="Mangal"/>
    </w:rPr>
  </w:style>
  <w:style w:type="paragraph" w:styleId="Akapitzlist">
    <w:name w:val="List Paragraph"/>
    <w:basedOn w:val="DefaultStyle"/>
    <w:rsid w:val="00C12D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30643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30643"/>
  </w:style>
  <w:style w:type="table" w:styleId="Tabela-Siatka">
    <w:name w:val="Table Grid"/>
    <w:basedOn w:val="Standardowy"/>
    <w:uiPriority w:val="59"/>
    <w:rsid w:val="00866A6A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1B40-2838-4645-8311-B74465F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UM</cp:lastModifiedBy>
  <cp:revision>62</cp:revision>
  <cp:lastPrinted>2019-07-08T15:06:00Z</cp:lastPrinted>
  <dcterms:created xsi:type="dcterms:W3CDTF">2016-11-16T14:17:00Z</dcterms:created>
  <dcterms:modified xsi:type="dcterms:W3CDTF">2019-09-11T05:34:00Z</dcterms:modified>
</cp:coreProperties>
</file>